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39D" w:rsidRPr="009607D5" w:rsidRDefault="00623518" w:rsidP="007F3DD6">
      <w:pPr>
        <w:jc w:val="center"/>
        <w:rPr>
          <w:bCs/>
        </w:rPr>
      </w:pPr>
      <w:r>
        <w:rPr>
          <w:noProof/>
        </w:rPr>
        <w:drawing>
          <wp:inline distT="0" distB="0" distL="0" distR="0">
            <wp:extent cx="3803015" cy="1630680"/>
            <wp:effectExtent l="19050" t="0" r="6985" b="0"/>
            <wp:docPr id="2"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12" cstate="print"/>
                    <a:srcRect/>
                    <a:stretch>
                      <a:fillRect/>
                    </a:stretch>
                  </pic:blipFill>
                  <pic:spPr bwMode="auto">
                    <a:xfrm>
                      <a:off x="0" y="0"/>
                      <a:ext cx="3803015" cy="1630680"/>
                    </a:xfrm>
                    <a:prstGeom prst="rect">
                      <a:avLst/>
                    </a:prstGeom>
                    <a:noFill/>
                    <a:ln w="9525">
                      <a:noFill/>
                      <a:miter lim="800000"/>
                      <a:headEnd/>
                      <a:tailEnd/>
                    </a:ln>
                  </pic:spPr>
                </pic:pic>
              </a:graphicData>
            </a:graphic>
          </wp:inline>
        </w:drawing>
      </w:r>
    </w:p>
    <w:p w:rsidR="00AA739D" w:rsidRPr="009607D5" w:rsidRDefault="00AA739D" w:rsidP="00AA739D">
      <w:pPr>
        <w:jc w:val="center"/>
        <w:rPr>
          <w:bCs/>
        </w:rPr>
      </w:pPr>
    </w:p>
    <w:p w:rsidR="00782531" w:rsidRPr="0092552E" w:rsidRDefault="00782531" w:rsidP="0025674A">
      <w:pPr>
        <w:pStyle w:val="NoSpacing"/>
        <w:jc w:val="center"/>
        <w:rPr>
          <w:b/>
          <w:color w:val="FF0000"/>
          <w:sz w:val="36"/>
        </w:rPr>
      </w:pPr>
      <w:r w:rsidRPr="0092552E">
        <w:rPr>
          <w:b/>
          <w:sz w:val="36"/>
        </w:rPr>
        <w:t>DEPARTMENT</w:t>
      </w:r>
      <w:r w:rsidR="00C53B2C" w:rsidRPr="0092552E">
        <w:rPr>
          <w:b/>
          <w:sz w:val="36"/>
        </w:rPr>
        <w:t xml:space="preserve"> OF HUMAN RESOURCES</w:t>
      </w:r>
    </w:p>
    <w:p w:rsidR="00C53B2C" w:rsidRPr="009607D5" w:rsidRDefault="00B127AB" w:rsidP="00C53B2C">
      <w:pPr>
        <w:jc w:val="center"/>
        <w:rPr>
          <w:b/>
          <w:bCs/>
          <w:color w:val="FF0000"/>
        </w:rPr>
      </w:pPr>
      <w:r>
        <w:rPr>
          <w:b/>
          <w:bCs/>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left:0;text-align:left;margin-left:185.8pt;margin-top:2.1pt;width:101.85pt;height:40.6pt;z-index:251655168" o:allowincell="f">
            <v:imagedata r:id="rId13" o:title=""/>
          </v:shape>
          <o:OLEObject Type="Embed" ProgID="MSPhotoEd.3" ShapeID="_x0000_s1128" DrawAspect="Content" ObjectID="_1476873132" r:id="rId14"/>
        </w:pict>
      </w:r>
    </w:p>
    <w:p w:rsidR="00EA3A94" w:rsidRPr="009607D5" w:rsidRDefault="00EA3A94" w:rsidP="00C53B2C">
      <w:pPr>
        <w:jc w:val="center"/>
        <w:rPr>
          <w:b/>
          <w:i/>
          <w:color w:val="C0504D"/>
        </w:rPr>
      </w:pPr>
    </w:p>
    <w:p w:rsidR="00EA3A94" w:rsidRPr="009607D5" w:rsidRDefault="00EA3A94" w:rsidP="00C53B2C">
      <w:pPr>
        <w:jc w:val="center"/>
        <w:rPr>
          <w:b/>
          <w:i/>
          <w:color w:val="C0504D"/>
        </w:rPr>
      </w:pPr>
    </w:p>
    <w:p w:rsidR="00C53B2C" w:rsidRPr="0092552E" w:rsidRDefault="00C53B2C" w:rsidP="00C53B2C">
      <w:pPr>
        <w:jc w:val="center"/>
        <w:rPr>
          <w:b/>
          <w:i/>
          <w:color w:val="C0504D"/>
          <w:sz w:val="32"/>
        </w:rPr>
      </w:pPr>
      <w:r w:rsidRPr="0092552E">
        <w:rPr>
          <w:b/>
          <w:i/>
          <w:color w:val="C0504D"/>
          <w:sz w:val="32"/>
        </w:rPr>
        <w:t>Maryland’s Human Services Agency</w:t>
      </w:r>
    </w:p>
    <w:p w:rsidR="00AA739D" w:rsidRPr="0092552E" w:rsidRDefault="00AA739D" w:rsidP="00AA739D">
      <w:pPr>
        <w:jc w:val="center"/>
        <w:rPr>
          <w:bCs/>
          <w:sz w:val="32"/>
        </w:rPr>
      </w:pPr>
    </w:p>
    <w:p w:rsidR="00AA739D" w:rsidRPr="0092552E" w:rsidRDefault="00AA739D" w:rsidP="00AA739D">
      <w:pPr>
        <w:pStyle w:val="Title"/>
        <w:rPr>
          <w:sz w:val="32"/>
          <w:u w:val="none"/>
        </w:rPr>
      </w:pPr>
      <w:r w:rsidRPr="0092552E">
        <w:rPr>
          <w:sz w:val="32"/>
          <w:u w:val="none"/>
        </w:rPr>
        <w:t xml:space="preserve">REQUEST FOR </w:t>
      </w:r>
      <w:r w:rsidR="00401B8E" w:rsidRPr="0092552E">
        <w:rPr>
          <w:sz w:val="32"/>
          <w:u w:val="none"/>
        </w:rPr>
        <w:t xml:space="preserve">GRANT </w:t>
      </w:r>
      <w:r w:rsidRPr="0092552E">
        <w:rPr>
          <w:sz w:val="32"/>
          <w:u w:val="none"/>
        </w:rPr>
        <w:t>PROPOSALS (RF</w:t>
      </w:r>
      <w:r w:rsidR="00401B8E" w:rsidRPr="0092552E">
        <w:rPr>
          <w:sz w:val="32"/>
          <w:u w:val="none"/>
        </w:rPr>
        <w:t>G</w:t>
      </w:r>
      <w:r w:rsidRPr="0092552E">
        <w:rPr>
          <w:sz w:val="32"/>
          <w:u w:val="none"/>
        </w:rPr>
        <w:t>P)</w:t>
      </w:r>
    </w:p>
    <w:p w:rsidR="0025674A" w:rsidRPr="0092552E" w:rsidRDefault="0025674A" w:rsidP="00AA739D">
      <w:pPr>
        <w:pStyle w:val="Title"/>
        <w:rPr>
          <w:sz w:val="32"/>
          <w:u w:val="none"/>
        </w:rPr>
      </w:pPr>
      <w:r w:rsidRPr="0092552E">
        <w:rPr>
          <w:sz w:val="32"/>
          <w:u w:val="none"/>
        </w:rPr>
        <w:t>For</w:t>
      </w:r>
    </w:p>
    <w:p w:rsidR="0025674A" w:rsidRPr="0092552E" w:rsidRDefault="0025674A" w:rsidP="00AA739D">
      <w:pPr>
        <w:pStyle w:val="Title"/>
        <w:rPr>
          <w:sz w:val="32"/>
          <w:u w:val="none"/>
        </w:rPr>
      </w:pPr>
      <w:r w:rsidRPr="0092552E">
        <w:rPr>
          <w:sz w:val="32"/>
          <w:u w:val="none"/>
        </w:rPr>
        <w:t xml:space="preserve">THE ADMINISTRATION OF </w:t>
      </w:r>
    </w:p>
    <w:p w:rsidR="0025674A" w:rsidRPr="0092552E" w:rsidRDefault="0025674A" w:rsidP="00AA739D">
      <w:pPr>
        <w:pStyle w:val="Title"/>
        <w:rPr>
          <w:sz w:val="32"/>
          <w:u w:val="none"/>
        </w:rPr>
      </w:pPr>
      <w:r w:rsidRPr="0092552E">
        <w:rPr>
          <w:sz w:val="32"/>
          <w:u w:val="none"/>
        </w:rPr>
        <w:t>THE PUBLIC PRIVATE PARTNERSHIP</w:t>
      </w:r>
    </w:p>
    <w:p w:rsidR="00AA739D" w:rsidRPr="0092552E" w:rsidRDefault="00AA739D" w:rsidP="00AA739D">
      <w:pPr>
        <w:pStyle w:val="Title"/>
        <w:jc w:val="left"/>
        <w:rPr>
          <w:b/>
          <w:sz w:val="32"/>
          <w:u w:val="none"/>
        </w:rPr>
      </w:pPr>
    </w:p>
    <w:p w:rsidR="00AA739D" w:rsidRPr="0092552E" w:rsidRDefault="00AA739D" w:rsidP="00AA739D">
      <w:pPr>
        <w:pStyle w:val="Title"/>
        <w:rPr>
          <w:color w:val="000000"/>
          <w:sz w:val="32"/>
          <w:u w:val="none"/>
        </w:rPr>
      </w:pPr>
      <w:r w:rsidRPr="0092552E">
        <w:rPr>
          <w:bCs/>
          <w:sz w:val="32"/>
          <w:u w:val="none"/>
        </w:rPr>
        <w:t>SOLICITATION NO</w:t>
      </w:r>
      <w:r w:rsidRPr="0092552E">
        <w:rPr>
          <w:bCs/>
          <w:color w:val="000000"/>
          <w:sz w:val="32"/>
          <w:u w:val="none"/>
        </w:rPr>
        <w:t xml:space="preserve">. </w:t>
      </w:r>
      <w:r w:rsidR="002A2309" w:rsidRPr="0092552E">
        <w:rPr>
          <w:bCs/>
          <w:color w:val="000000"/>
          <w:sz w:val="32"/>
          <w:u w:val="none"/>
        </w:rPr>
        <w:t>FIA/ORA 15-001</w:t>
      </w:r>
      <w:r w:rsidR="0025674A" w:rsidRPr="0092552E">
        <w:rPr>
          <w:bCs/>
          <w:color w:val="000000"/>
          <w:sz w:val="32"/>
          <w:u w:val="none"/>
        </w:rPr>
        <w:t>-S</w:t>
      </w:r>
    </w:p>
    <w:p w:rsidR="00AA739D" w:rsidRPr="009607D5" w:rsidRDefault="00AA739D" w:rsidP="00AA739D">
      <w:pPr>
        <w:pStyle w:val="Caption"/>
        <w:rPr>
          <w:rFonts w:ascii="Times New Roman" w:hAnsi="Times New Roman"/>
          <w:sz w:val="24"/>
        </w:rPr>
      </w:pPr>
    </w:p>
    <w:p w:rsidR="00AA739D" w:rsidRPr="009607D5" w:rsidRDefault="00AA739D" w:rsidP="00AA739D">
      <w:pPr>
        <w:jc w:val="center"/>
        <w:rPr>
          <w:b/>
          <w:bCs/>
        </w:rPr>
      </w:pPr>
      <w:r w:rsidRPr="009607D5">
        <w:rPr>
          <w:b/>
          <w:bCs/>
        </w:rPr>
        <w:t xml:space="preserve">Issue Date:  </w:t>
      </w:r>
      <w:r w:rsidR="00442891">
        <w:rPr>
          <w:b/>
          <w:bCs/>
        </w:rPr>
        <w:t>November 7, 2014</w:t>
      </w:r>
    </w:p>
    <w:p w:rsidR="00AA739D" w:rsidRPr="009607D5" w:rsidRDefault="00AA739D" w:rsidP="00260082">
      <w:pPr>
        <w:rPr>
          <w:b/>
          <w:bCs/>
        </w:rPr>
      </w:pPr>
    </w:p>
    <w:p w:rsidR="00AA739D" w:rsidRPr="009607D5" w:rsidRDefault="00AA739D" w:rsidP="00260082">
      <w:pPr>
        <w:rPr>
          <w:b/>
          <w:bCs/>
        </w:rPr>
      </w:pPr>
    </w:p>
    <w:p w:rsidR="00AA739D" w:rsidRPr="009607D5" w:rsidRDefault="00AA739D" w:rsidP="00AA739D">
      <w:pPr>
        <w:pStyle w:val="Heading7"/>
      </w:pPr>
      <w:r w:rsidRPr="009607D5">
        <w:t>NOTICE</w:t>
      </w:r>
    </w:p>
    <w:p w:rsidR="00AA739D" w:rsidRPr="009607D5" w:rsidRDefault="00AA739D" w:rsidP="00AA739D"/>
    <w:p w:rsidR="00AA739D" w:rsidRPr="009607D5" w:rsidRDefault="00AA739D" w:rsidP="00AA739D">
      <w:pPr>
        <w:pStyle w:val="BodyText"/>
        <w:rPr>
          <w:sz w:val="24"/>
        </w:rPr>
      </w:pPr>
      <w:r w:rsidRPr="009607D5">
        <w:rPr>
          <w:sz w:val="24"/>
        </w:rPr>
        <w:t xml:space="preserve">A Prospective </w:t>
      </w:r>
      <w:r w:rsidR="00401B8E" w:rsidRPr="009607D5">
        <w:rPr>
          <w:sz w:val="24"/>
        </w:rPr>
        <w:t>Applicant</w:t>
      </w:r>
      <w:r w:rsidRPr="009607D5">
        <w:rPr>
          <w:sz w:val="24"/>
        </w:rPr>
        <w:t xml:space="preserve"> that has received this document from the Department’s website</w:t>
      </w:r>
      <w:r w:rsidR="004872B4" w:rsidRPr="009607D5">
        <w:rPr>
          <w:sz w:val="24"/>
        </w:rPr>
        <w:t xml:space="preserve"> located</w:t>
      </w:r>
      <w:r w:rsidRPr="009607D5">
        <w:rPr>
          <w:sz w:val="24"/>
        </w:rPr>
        <w:t xml:space="preserve"> </w:t>
      </w:r>
      <w:r w:rsidR="00C53B2C" w:rsidRPr="009607D5">
        <w:rPr>
          <w:sz w:val="24"/>
        </w:rPr>
        <w:t xml:space="preserve">at </w:t>
      </w:r>
      <w:hyperlink r:id="rId15" w:history="1">
        <w:r w:rsidR="00C53B2C" w:rsidRPr="009607D5">
          <w:rPr>
            <w:rStyle w:val="Hyperlink"/>
            <w:b/>
            <w:sz w:val="24"/>
          </w:rPr>
          <w:t>www.dhr.maryland.gov</w:t>
        </w:r>
      </w:hyperlink>
      <w:r w:rsidRPr="009607D5">
        <w:rPr>
          <w:b/>
          <w:sz w:val="24"/>
        </w:rPr>
        <w:t>,</w:t>
      </w:r>
      <w:r w:rsidRPr="009607D5">
        <w:rPr>
          <w:sz w:val="24"/>
        </w:rPr>
        <w:t xml:space="preserve"> or that has received this document from a source other than the Procurement Officer, and that wishes to assure receipt of any changes or additional materials related to this RF</w:t>
      </w:r>
      <w:r w:rsidR="00401B8E" w:rsidRPr="009607D5">
        <w:rPr>
          <w:sz w:val="24"/>
        </w:rPr>
        <w:t>G</w:t>
      </w:r>
      <w:r w:rsidRPr="009607D5">
        <w:rPr>
          <w:sz w:val="24"/>
        </w:rPr>
        <w:t xml:space="preserve">P, should immediately contact the Procurement Officer and provide the Prospective </w:t>
      </w:r>
      <w:r w:rsidR="00401B8E" w:rsidRPr="009607D5">
        <w:rPr>
          <w:sz w:val="24"/>
        </w:rPr>
        <w:t>Applicant</w:t>
      </w:r>
      <w:r w:rsidRPr="009607D5">
        <w:rPr>
          <w:sz w:val="24"/>
        </w:rPr>
        <w:t>’s name and mailing address so that addenda to the RF</w:t>
      </w:r>
      <w:r w:rsidR="00401B8E" w:rsidRPr="009607D5">
        <w:rPr>
          <w:sz w:val="24"/>
        </w:rPr>
        <w:t>G</w:t>
      </w:r>
      <w:r w:rsidRPr="009607D5">
        <w:rPr>
          <w:sz w:val="24"/>
        </w:rPr>
        <w:t xml:space="preserve">P or other communications can be sent to the Prospective </w:t>
      </w:r>
      <w:r w:rsidR="00401B8E" w:rsidRPr="009607D5">
        <w:rPr>
          <w:sz w:val="24"/>
        </w:rPr>
        <w:t>Applicant</w:t>
      </w:r>
      <w:r w:rsidRPr="009607D5">
        <w:rPr>
          <w:sz w:val="24"/>
        </w:rPr>
        <w:t>.</w:t>
      </w:r>
    </w:p>
    <w:p w:rsidR="0025674A" w:rsidRPr="009607D5" w:rsidRDefault="0025674A" w:rsidP="00AA739D">
      <w:pPr>
        <w:pStyle w:val="BodyText"/>
        <w:rPr>
          <w:sz w:val="24"/>
        </w:rPr>
      </w:pPr>
    </w:p>
    <w:p w:rsidR="00AA739D" w:rsidRPr="009607D5" w:rsidRDefault="00401B8E" w:rsidP="00AA739D">
      <w:pPr>
        <w:pStyle w:val="Heading7"/>
      </w:pPr>
      <w:r w:rsidRPr="009607D5">
        <w:t>Minority Business Enterprises a</w:t>
      </w:r>
      <w:r w:rsidR="00AA739D" w:rsidRPr="009607D5">
        <w:t xml:space="preserve">re Encouraged to </w:t>
      </w:r>
      <w:r w:rsidRPr="009607D5">
        <w:t>Participate in</w:t>
      </w:r>
      <w:r w:rsidR="00AA739D" w:rsidRPr="009607D5">
        <w:t xml:space="preserve"> this </w:t>
      </w:r>
      <w:r w:rsidR="00C77AF8" w:rsidRPr="009607D5">
        <w:t>RFGP</w:t>
      </w:r>
      <w:r w:rsidRPr="009607D5">
        <w:t xml:space="preserve"> Process</w:t>
      </w:r>
    </w:p>
    <w:p w:rsidR="00023924" w:rsidRPr="009607D5" w:rsidRDefault="00023924" w:rsidP="00AA739D"/>
    <w:p w:rsidR="00DE05B5" w:rsidRPr="009607D5" w:rsidRDefault="00023924" w:rsidP="00DE05B5">
      <w:pPr>
        <w:pStyle w:val="Heading7"/>
        <w:rPr>
          <w:bCs w:val="0"/>
        </w:rPr>
      </w:pPr>
      <w:r w:rsidRPr="009607D5">
        <w:br w:type="page"/>
      </w:r>
      <w:r w:rsidR="00DE05B5" w:rsidRPr="009607D5">
        <w:rPr>
          <w:bCs w:val="0"/>
        </w:rPr>
        <w:lastRenderedPageBreak/>
        <w:t>NOTICE TO VENDORS</w:t>
      </w:r>
    </w:p>
    <w:p w:rsidR="00DE05B5" w:rsidRPr="009607D5" w:rsidRDefault="00DE05B5" w:rsidP="00DE05B5">
      <w:pPr>
        <w:pStyle w:val="Title"/>
      </w:pPr>
    </w:p>
    <w:p w:rsidR="00DE05B5" w:rsidRPr="009607D5" w:rsidRDefault="00DE05B5" w:rsidP="00DE05B5">
      <w:pPr>
        <w:pStyle w:val="Title"/>
        <w:rPr>
          <w:color w:val="365F91"/>
          <w:u w:val="none"/>
        </w:rPr>
      </w:pPr>
      <w:r w:rsidRPr="009607D5">
        <w:rPr>
          <w:color w:val="365F91"/>
          <w:u w:val="none"/>
        </w:rPr>
        <w:t>Maryland Wants to Do</w:t>
      </w:r>
    </w:p>
    <w:p w:rsidR="00DE05B5" w:rsidRPr="009607D5" w:rsidRDefault="00DE05B5" w:rsidP="00DE05B5">
      <w:pPr>
        <w:pStyle w:val="Title"/>
        <w:rPr>
          <w:color w:val="365F91"/>
          <w:u w:val="none"/>
        </w:rPr>
      </w:pPr>
      <w:r w:rsidRPr="009607D5">
        <w:rPr>
          <w:color w:val="365F91"/>
          <w:u w:val="none"/>
        </w:rPr>
        <w:t>Business with You</w:t>
      </w:r>
    </w:p>
    <w:p w:rsidR="00DE05B5" w:rsidRPr="009607D5" w:rsidRDefault="00DE05B5" w:rsidP="00DE05B5">
      <w:pPr>
        <w:pStyle w:val="BodyText2"/>
        <w:pBdr>
          <w:bottom w:val="single" w:sz="4" w:space="1" w:color="4F81BD"/>
        </w:pBdr>
        <w:jc w:val="left"/>
        <w:rPr>
          <w:sz w:val="24"/>
        </w:rPr>
      </w:pPr>
    </w:p>
    <w:p w:rsidR="00DE05B5" w:rsidRPr="009607D5" w:rsidRDefault="00DE05B5" w:rsidP="00DE05B5">
      <w:pPr>
        <w:pStyle w:val="BodyText2"/>
        <w:jc w:val="left"/>
        <w:rPr>
          <w:sz w:val="24"/>
        </w:rPr>
      </w:pPr>
    </w:p>
    <w:p w:rsidR="00DE05B5" w:rsidRPr="009607D5" w:rsidRDefault="00DE05B5" w:rsidP="00DE05B5">
      <w:pPr>
        <w:pStyle w:val="BodyText2"/>
        <w:jc w:val="left"/>
        <w:rPr>
          <w:sz w:val="24"/>
        </w:rPr>
      </w:pPr>
      <w:r w:rsidRPr="009607D5">
        <w:rPr>
          <w:sz w:val="24"/>
        </w:rPr>
        <w:t xml:space="preserve">In order to help us improve the quality of State solicitations, and to make our </w:t>
      </w:r>
      <w:r w:rsidR="00401B8E" w:rsidRPr="009607D5">
        <w:rPr>
          <w:sz w:val="24"/>
        </w:rPr>
        <w:t>competitive grant</w:t>
      </w:r>
      <w:r w:rsidRPr="009607D5">
        <w:rPr>
          <w:sz w:val="24"/>
        </w:rPr>
        <w:t xml:space="preserve"> process </w:t>
      </w:r>
      <w:r w:rsidR="00401B8E" w:rsidRPr="009607D5">
        <w:rPr>
          <w:sz w:val="24"/>
        </w:rPr>
        <w:t>m</w:t>
      </w:r>
      <w:r w:rsidRPr="009607D5">
        <w:rPr>
          <w:sz w:val="24"/>
        </w:rPr>
        <w:t xml:space="preserve">ore responsive and business friendly, we ask that you take a few minutes and provide comments and suggestions regarding this solicitation.  Please return your comments with your response.  If you have chosen not to respond to this solicitation, please email or fax this completed form to the attention of the Procurement Officer, </w:t>
      </w:r>
      <w:r w:rsidR="0025674A" w:rsidRPr="009607D5">
        <w:rPr>
          <w:b/>
          <w:sz w:val="24"/>
        </w:rPr>
        <w:t>Elsa Singleton</w:t>
      </w:r>
      <w:r w:rsidRPr="009607D5">
        <w:rPr>
          <w:b/>
          <w:sz w:val="24"/>
        </w:rPr>
        <w:t xml:space="preserve"> at</w:t>
      </w:r>
      <w:r w:rsidRPr="009607D5">
        <w:rPr>
          <w:sz w:val="24"/>
        </w:rPr>
        <w:t xml:space="preserve"> </w:t>
      </w:r>
      <w:hyperlink r:id="rId16" w:history="1">
        <w:r w:rsidR="0025674A" w:rsidRPr="00826221">
          <w:rPr>
            <w:rStyle w:val="Hyperlink"/>
            <w:b/>
            <w:sz w:val="24"/>
          </w:rPr>
          <w:t>elsa.singleton@maryland.gov</w:t>
        </w:r>
      </w:hyperlink>
      <w:r w:rsidR="0025674A" w:rsidRPr="009607D5">
        <w:rPr>
          <w:sz w:val="24"/>
        </w:rPr>
        <w:t xml:space="preserve"> </w:t>
      </w:r>
      <w:r w:rsidRPr="009607D5">
        <w:rPr>
          <w:b/>
          <w:sz w:val="24"/>
        </w:rPr>
        <w:t>o</w:t>
      </w:r>
      <w:r w:rsidRPr="009607D5">
        <w:rPr>
          <w:sz w:val="24"/>
        </w:rPr>
        <w:t xml:space="preserve">r </w:t>
      </w:r>
      <w:r w:rsidRPr="009607D5">
        <w:rPr>
          <w:b/>
          <w:sz w:val="24"/>
        </w:rPr>
        <w:t>fax</w:t>
      </w:r>
      <w:r w:rsidR="0025674A" w:rsidRPr="009607D5">
        <w:rPr>
          <w:b/>
          <w:sz w:val="24"/>
        </w:rPr>
        <w:t xml:space="preserve"> 410-333-0258</w:t>
      </w:r>
      <w:r w:rsidRPr="009607D5">
        <w:rPr>
          <w:b/>
          <w:sz w:val="24"/>
        </w:rPr>
        <w:t>.</w:t>
      </w:r>
    </w:p>
    <w:p w:rsidR="00DE05B5" w:rsidRPr="009607D5" w:rsidRDefault="00DE05B5" w:rsidP="00DE05B5">
      <w:pPr>
        <w:rPr>
          <w:b/>
        </w:rPr>
      </w:pPr>
    </w:p>
    <w:p w:rsidR="00DE05B5" w:rsidRPr="009607D5" w:rsidRDefault="00DE05B5" w:rsidP="00DE05B5">
      <w:pPr>
        <w:spacing w:after="200"/>
        <w:rPr>
          <w:b/>
        </w:rPr>
      </w:pPr>
      <w:r w:rsidRPr="009607D5">
        <w:rPr>
          <w:b/>
        </w:rPr>
        <w:t xml:space="preserve">Please let us know why you are not </w:t>
      </w:r>
      <w:r w:rsidR="00401B8E" w:rsidRPr="009607D5">
        <w:rPr>
          <w:b/>
        </w:rPr>
        <w:t>respond</w:t>
      </w:r>
      <w:r w:rsidRPr="009607D5">
        <w:rPr>
          <w:b/>
        </w:rPr>
        <w:t>ing. (Check all that apply).</w:t>
      </w:r>
    </w:p>
    <w:p w:rsidR="00DE05B5" w:rsidRPr="009607D5" w:rsidRDefault="00DE05B5" w:rsidP="00DE05B5">
      <w:pPr>
        <w:spacing w:after="200"/>
      </w:pPr>
      <w:r w:rsidRPr="009607D5">
        <w:tab/>
      </w:r>
      <w:bookmarkStart w:id="0" w:name="Check1"/>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bookmarkEnd w:id="0"/>
      <w:r w:rsidRPr="009607D5">
        <w:t xml:space="preserve"> We do not offer the services/commodities requested.</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Busy with other commitments.</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Specifications are unclear or too restrictive.</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Timetable is unworkable.</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Bonding/Insurance requirements are prohibitive.</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Our experience with State of Maryland has not been satisfactory.</w:t>
      </w:r>
    </w:p>
    <w:p w:rsidR="00DE05B5" w:rsidRPr="009607D5" w:rsidRDefault="00DE05B5" w:rsidP="00DE05B5">
      <w:pPr>
        <w:spacing w:after="200"/>
      </w:pP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Other (Please specify)</w:t>
      </w:r>
      <w:r w:rsidR="003F651E" w:rsidRPr="009607D5">
        <w:t xml:space="preserve"> </w:t>
      </w:r>
      <w:r w:rsidR="00B127AB" w:rsidRPr="009607D5">
        <w:rPr>
          <w:u w:val="single"/>
        </w:rPr>
        <w:fldChar w:fldCharType="begin">
          <w:ffData>
            <w:name w:val=""/>
            <w:enabled/>
            <w:calcOnExit w:val="0"/>
            <w:textInput/>
          </w:ffData>
        </w:fldChar>
      </w:r>
      <w:r w:rsidR="003F651E" w:rsidRPr="009607D5">
        <w:rPr>
          <w:u w:val="single"/>
        </w:rPr>
        <w:instrText xml:space="preserve"> FORMTEXT </w:instrText>
      </w:r>
      <w:r w:rsidR="00B127AB" w:rsidRPr="009607D5">
        <w:rPr>
          <w:u w:val="single"/>
        </w:rPr>
      </w:r>
      <w:r w:rsidR="00B127AB" w:rsidRPr="009607D5">
        <w:rPr>
          <w:u w:val="single"/>
        </w:rPr>
        <w:fldChar w:fldCharType="separate"/>
      </w:r>
      <w:r w:rsidR="003F651E" w:rsidRPr="009607D5">
        <w:rPr>
          <w:u w:val="single"/>
        </w:rPr>
        <w:t> </w:t>
      </w:r>
      <w:r w:rsidR="003F651E" w:rsidRPr="009607D5">
        <w:rPr>
          <w:u w:val="single"/>
        </w:rPr>
        <w:t> </w:t>
      </w:r>
      <w:r w:rsidR="003F651E" w:rsidRPr="009607D5">
        <w:rPr>
          <w:u w:val="single"/>
        </w:rPr>
        <w:t> </w:t>
      </w:r>
      <w:r w:rsidR="003F651E" w:rsidRPr="009607D5">
        <w:rPr>
          <w:u w:val="single"/>
        </w:rPr>
        <w:t> </w:t>
      </w:r>
      <w:r w:rsidR="003F651E" w:rsidRPr="009607D5">
        <w:rPr>
          <w:u w:val="single"/>
        </w:rPr>
        <w:t> </w:t>
      </w:r>
      <w:r w:rsidR="00B127AB" w:rsidRPr="009607D5">
        <w:rPr>
          <w:u w:val="single"/>
        </w:rPr>
        <w:fldChar w:fldCharType="end"/>
      </w:r>
    </w:p>
    <w:p w:rsidR="00DE05B5" w:rsidRPr="009607D5" w:rsidRDefault="00DE05B5" w:rsidP="00DE05B5">
      <w:pPr>
        <w:spacing w:after="200"/>
      </w:pPr>
      <w:r w:rsidRPr="009607D5">
        <w:rPr>
          <w:b/>
        </w:rPr>
        <w:t xml:space="preserve">Additional Comments: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DE05B5" w:rsidRPr="009607D5" w:rsidRDefault="00DE05B5" w:rsidP="00DE05B5">
      <w:pPr>
        <w:spacing w:after="200"/>
        <w:rPr>
          <w:b/>
        </w:rPr>
      </w:pPr>
      <w:r w:rsidRPr="009607D5">
        <w:rPr>
          <w:b/>
        </w:rPr>
        <w:t xml:space="preserve">Please add suggestions for improvement here: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DE05B5" w:rsidRPr="009607D5" w:rsidRDefault="00DE05B5" w:rsidP="00DE05B5">
      <w:pPr>
        <w:spacing w:after="200"/>
      </w:pPr>
      <w:r w:rsidRPr="009607D5">
        <w:t xml:space="preserve">Name of commenter and Business (optional): </w:t>
      </w:r>
      <w:bookmarkStart w:id="1" w:name="_GoBack"/>
      <w:bookmarkEnd w:id="1"/>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DE05B5" w:rsidRPr="009607D5" w:rsidRDefault="00DE05B5" w:rsidP="00DE05B5">
      <w:pPr>
        <w:spacing w:after="200"/>
        <w:rPr>
          <w:b/>
        </w:rPr>
      </w:pPr>
      <w:r w:rsidRPr="009607D5">
        <w:t xml:space="preserve">Proposal Number: </w:t>
      </w:r>
      <w:r w:rsidR="0025674A" w:rsidRPr="009607D5">
        <w:rPr>
          <w:b/>
          <w:u w:val="single"/>
        </w:rPr>
        <w:t>FIA/ORA 15-001-S</w:t>
      </w:r>
      <w:r w:rsidR="0025674A" w:rsidRPr="009607D5">
        <w:t xml:space="preserve"> </w:t>
      </w:r>
      <w:r w:rsidRPr="009607D5">
        <w:t xml:space="preserve"> Entitled: </w:t>
      </w:r>
      <w:r w:rsidR="00C71B0D" w:rsidRPr="00C71B0D">
        <w:rPr>
          <w:b/>
          <w:u w:val="single"/>
        </w:rPr>
        <w:t>The</w:t>
      </w:r>
      <w:r w:rsidR="00C71B0D">
        <w:rPr>
          <w:b/>
          <w:u w:val="single"/>
        </w:rPr>
        <w:t xml:space="preserve"> </w:t>
      </w:r>
      <w:r w:rsidR="0025674A" w:rsidRPr="009607D5">
        <w:rPr>
          <w:b/>
          <w:u w:val="single"/>
        </w:rPr>
        <w:t>Administration of the Public Private Partnership</w:t>
      </w:r>
    </w:p>
    <w:p w:rsidR="00DE05B5" w:rsidRPr="009607D5" w:rsidRDefault="00DE05B5" w:rsidP="00DE05B5">
      <w:pPr>
        <w:spacing w:after="200"/>
      </w:pPr>
    </w:p>
    <w:p w:rsidR="002A2309" w:rsidRPr="009607D5" w:rsidRDefault="00DE05B5" w:rsidP="00DE05B5">
      <w:pPr>
        <w:spacing w:after="200"/>
        <w:jc w:val="center"/>
        <w:rPr>
          <w:b/>
          <w:color w:val="244061"/>
        </w:rPr>
      </w:pPr>
      <w:r w:rsidRPr="009607D5">
        <w:t xml:space="preserve">Your comments will help us improve the </w:t>
      </w:r>
      <w:r w:rsidR="00401B8E" w:rsidRPr="009607D5">
        <w:t>competitive grant</w:t>
      </w:r>
      <w:r w:rsidRPr="009607D5">
        <w:t xml:space="preserve"> process.</w:t>
      </w:r>
      <w:r w:rsidRPr="009607D5">
        <w:br/>
      </w:r>
    </w:p>
    <w:p w:rsidR="00DE05B5" w:rsidRPr="009607D5" w:rsidRDefault="00DE05B5" w:rsidP="00DE05B5">
      <w:pPr>
        <w:spacing w:after="200"/>
        <w:jc w:val="center"/>
      </w:pPr>
      <w:r w:rsidRPr="009607D5">
        <w:rPr>
          <w:b/>
          <w:color w:val="244061"/>
        </w:rPr>
        <w:t>Thank You.</w:t>
      </w:r>
    </w:p>
    <w:p w:rsidR="00023924" w:rsidRPr="009607D5" w:rsidRDefault="00023924" w:rsidP="00DE05B5">
      <w:pPr>
        <w:pStyle w:val="Heading7"/>
      </w:pPr>
    </w:p>
    <w:p w:rsidR="00023924" w:rsidRPr="009607D5" w:rsidRDefault="00023924">
      <w:pPr>
        <w:pStyle w:val="Header"/>
        <w:tabs>
          <w:tab w:val="clear" w:pos="4320"/>
          <w:tab w:val="clear" w:pos="8640"/>
        </w:tabs>
      </w:pPr>
    </w:p>
    <w:p w:rsidR="00023924" w:rsidRPr="009607D5" w:rsidRDefault="00023924">
      <w:pPr>
        <w:pStyle w:val="Heading7"/>
      </w:pPr>
      <w:r w:rsidRPr="009607D5">
        <w:rPr>
          <w:b w:val="0"/>
          <w:bCs w:val="0"/>
        </w:rPr>
        <w:br w:type="page"/>
      </w:r>
      <w:r w:rsidRPr="009607D5">
        <w:t>STATE OF MARYLAND</w:t>
      </w:r>
    </w:p>
    <w:p w:rsidR="00A944AD" w:rsidRPr="009607D5" w:rsidRDefault="00A944AD">
      <w:pPr>
        <w:jc w:val="center"/>
        <w:rPr>
          <w:b/>
          <w:bCs/>
        </w:rPr>
      </w:pPr>
      <w:r w:rsidRPr="009607D5">
        <w:rPr>
          <w:b/>
          <w:bCs/>
        </w:rPr>
        <w:t>DEPARTMENT</w:t>
      </w:r>
      <w:r w:rsidR="00AF34F4" w:rsidRPr="009607D5">
        <w:rPr>
          <w:b/>
          <w:bCs/>
        </w:rPr>
        <w:t xml:space="preserve"> OF HUMAN RESOURCES</w:t>
      </w:r>
    </w:p>
    <w:p w:rsidR="00AF34F4" w:rsidRPr="009607D5" w:rsidRDefault="00AF34F4">
      <w:pPr>
        <w:jc w:val="center"/>
        <w:rPr>
          <w:b/>
          <w:bCs/>
        </w:rPr>
      </w:pPr>
    </w:p>
    <w:p w:rsidR="00401B8E" w:rsidRPr="009607D5" w:rsidRDefault="00401B8E">
      <w:pPr>
        <w:jc w:val="center"/>
        <w:rPr>
          <w:b/>
          <w:bCs/>
        </w:rPr>
      </w:pPr>
    </w:p>
    <w:p w:rsidR="00023924" w:rsidRPr="009607D5" w:rsidRDefault="00B52CF9">
      <w:pPr>
        <w:jc w:val="center"/>
        <w:rPr>
          <w:b/>
          <w:bCs/>
        </w:rPr>
      </w:pPr>
      <w:r w:rsidRPr="009607D5">
        <w:rPr>
          <w:b/>
          <w:bCs/>
        </w:rPr>
        <w:t>RFGP</w:t>
      </w:r>
      <w:r w:rsidR="0031348E" w:rsidRPr="009607D5">
        <w:rPr>
          <w:b/>
          <w:bCs/>
        </w:rPr>
        <w:t xml:space="preserve"> </w:t>
      </w:r>
      <w:r w:rsidR="00023924" w:rsidRPr="009607D5">
        <w:rPr>
          <w:b/>
          <w:bCs/>
        </w:rPr>
        <w:t>KEY INFORMATION SUMMARY SHEET</w:t>
      </w:r>
    </w:p>
    <w:p w:rsidR="00023924" w:rsidRPr="009607D5" w:rsidRDefault="00023924">
      <w:pPr>
        <w:pStyle w:val="Heading7"/>
        <w:rPr>
          <w:bCs w:val="0"/>
        </w:rPr>
      </w:pPr>
    </w:p>
    <w:p w:rsidR="00AF34F4" w:rsidRPr="009607D5" w:rsidRDefault="00AF34F4" w:rsidP="00AF34F4"/>
    <w:p w:rsidR="00401B8E" w:rsidRPr="009607D5" w:rsidRDefault="00401B8E">
      <w:pPr>
        <w:pStyle w:val="Heading5"/>
        <w:jc w:val="left"/>
        <w:rPr>
          <w:bCs w:val="0"/>
          <w:sz w:val="24"/>
        </w:rPr>
      </w:pPr>
    </w:p>
    <w:p w:rsidR="00C71B0D" w:rsidRPr="00C62FB9" w:rsidRDefault="00CC5D27" w:rsidP="00C71B0D">
      <w:pPr>
        <w:pStyle w:val="Heading5"/>
        <w:jc w:val="left"/>
        <w:rPr>
          <w:bCs w:val="0"/>
          <w:sz w:val="24"/>
        </w:rPr>
      </w:pPr>
      <w:r w:rsidRPr="009607D5">
        <w:rPr>
          <w:bCs w:val="0"/>
          <w:sz w:val="24"/>
        </w:rPr>
        <w:t>Request f</w:t>
      </w:r>
      <w:r w:rsidR="0031348E" w:rsidRPr="009607D5">
        <w:rPr>
          <w:bCs w:val="0"/>
          <w:sz w:val="24"/>
        </w:rPr>
        <w:t xml:space="preserve">or </w:t>
      </w:r>
      <w:r w:rsidR="00401B8E" w:rsidRPr="009607D5">
        <w:rPr>
          <w:bCs w:val="0"/>
          <w:sz w:val="24"/>
        </w:rPr>
        <w:t xml:space="preserve">Grant </w:t>
      </w:r>
      <w:r w:rsidR="0031348E" w:rsidRPr="009607D5">
        <w:rPr>
          <w:bCs w:val="0"/>
          <w:sz w:val="24"/>
        </w:rPr>
        <w:t>Proposals</w:t>
      </w:r>
      <w:r w:rsidR="00023924" w:rsidRPr="009607D5">
        <w:rPr>
          <w:bCs w:val="0"/>
          <w:sz w:val="24"/>
        </w:rPr>
        <w:t>:</w:t>
      </w:r>
      <w:r w:rsidR="0031348E" w:rsidRPr="009607D5">
        <w:rPr>
          <w:b w:val="0"/>
          <w:bCs w:val="0"/>
          <w:sz w:val="24"/>
        </w:rPr>
        <w:tab/>
      </w:r>
      <w:r w:rsidR="00C71B0D" w:rsidRPr="00C62FB9">
        <w:rPr>
          <w:bCs w:val="0"/>
          <w:sz w:val="24"/>
        </w:rPr>
        <w:t xml:space="preserve">The </w:t>
      </w:r>
      <w:r w:rsidR="00784411" w:rsidRPr="00C62FB9">
        <w:rPr>
          <w:bCs w:val="0"/>
          <w:sz w:val="24"/>
        </w:rPr>
        <w:t xml:space="preserve">Administration </w:t>
      </w:r>
      <w:r w:rsidR="00C71B0D" w:rsidRPr="00C62FB9">
        <w:rPr>
          <w:bCs w:val="0"/>
          <w:sz w:val="24"/>
        </w:rPr>
        <w:t xml:space="preserve">of the Public Private </w:t>
      </w:r>
      <w:r w:rsidR="00C71B0D" w:rsidRPr="00C62FB9">
        <w:rPr>
          <w:bCs w:val="0"/>
          <w:sz w:val="24"/>
        </w:rPr>
        <w:tab/>
      </w:r>
      <w:r w:rsidR="00C71B0D" w:rsidRPr="00C62FB9">
        <w:rPr>
          <w:bCs w:val="0"/>
          <w:sz w:val="24"/>
        </w:rPr>
        <w:tab/>
      </w:r>
      <w:r w:rsidR="00C71B0D" w:rsidRPr="00C62FB9">
        <w:rPr>
          <w:bCs w:val="0"/>
          <w:sz w:val="24"/>
        </w:rPr>
        <w:tab/>
      </w:r>
      <w:r w:rsidR="00C71B0D" w:rsidRPr="00C62FB9">
        <w:rPr>
          <w:bCs w:val="0"/>
          <w:sz w:val="24"/>
        </w:rPr>
        <w:tab/>
      </w:r>
      <w:r w:rsidR="00C71B0D" w:rsidRPr="00C62FB9">
        <w:rPr>
          <w:bCs w:val="0"/>
          <w:sz w:val="24"/>
        </w:rPr>
        <w:tab/>
      </w:r>
      <w:r w:rsidR="00C71B0D" w:rsidRPr="00C62FB9">
        <w:rPr>
          <w:bCs w:val="0"/>
          <w:sz w:val="24"/>
        </w:rPr>
        <w:tab/>
      </w:r>
      <w:r w:rsidR="00C71B0D" w:rsidRPr="00C62FB9">
        <w:rPr>
          <w:bCs w:val="0"/>
          <w:sz w:val="24"/>
        </w:rPr>
        <w:tab/>
      </w:r>
      <w:r w:rsidR="00C71B0D" w:rsidRPr="00C62FB9">
        <w:rPr>
          <w:bCs w:val="0"/>
          <w:sz w:val="24"/>
        </w:rPr>
        <w:tab/>
        <w:t>Partnership</w:t>
      </w:r>
    </w:p>
    <w:p w:rsidR="00023924" w:rsidRPr="009607D5" w:rsidRDefault="00C71B0D" w:rsidP="00C71B0D">
      <w:pPr>
        <w:pStyle w:val="Heading5"/>
        <w:jc w:val="left"/>
        <w:rPr>
          <w:b w:val="0"/>
          <w:bCs w:val="0"/>
        </w:rPr>
      </w:pPr>
      <w:r>
        <w:rPr>
          <w:b w:val="0"/>
          <w:bCs w:val="0"/>
          <w:sz w:val="24"/>
        </w:rPr>
        <w:t xml:space="preserve">  </w:t>
      </w:r>
    </w:p>
    <w:p w:rsidR="00023924" w:rsidRDefault="00023924">
      <w:pPr>
        <w:rPr>
          <w:b/>
        </w:rPr>
      </w:pPr>
      <w:r w:rsidRPr="009607D5">
        <w:rPr>
          <w:b/>
        </w:rPr>
        <w:t>Solicitation Number:</w:t>
      </w:r>
      <w:r w:rsidRPr="009607D5">
        <w:rPr>
          <w:b/>
        </w:rPr>
        <w:tab/>
      </w:r>
      <w:r w:rsidRPr="009607D5">
        <w:rPr>
          <w:b/>
        </w:rPr>
        <w:tab/>
      </w:r>
      <w:r w:rsidRPr="009607D5">
        <w:rPr>
          <w:b/>
        </w:rPr>
        <w:tab/>
      </w:r>
      <w:r w:rsidR="00C71B0D">
        <w:rPr>
          <w:b/>
        </w:rPr>
        <w:t>FIA/ORA 15-001-S</w:t>
      </w:r>
    </w:p>
    <w:p w:rsidR="00C71B0D" w:rsidRPr="009607D5" w:rsidRDefault="00C71B0D">
      <w:pPr>
        <w:rPr>
          <w:b/>
          <w:bCs/>
        </w:rPr>
      </w:pPr>
    </w:p>
    <w:p w:rsidR="00023924" w:rsidRPr="009607D5" w:rsidRDefault="0031348E">
      <w:pPr>
        <w:pStyle w:val="Heading6"/>
        <w:numPr>
          <w:ilvl w:val="0"/>
          <w:numId w:val="0"/>
        </w:numPr>
        <w:rPr>
          <w:sz w:val="24"/>
        </w:rPr>
      </w:pPr>
      <w:r w:rsidRPr="009607D5">
        <w:rPr>
          <w:sz w:val="24"/>
        </w:rPr>
        <w:t>RF</w:t>
      </w:r>
      <w:r w:rsidR="00401B8E" w:rsidRPr="009607D5">
        <w:rPr>
          <w:sz w:val="24"/>
        </w:rPr>
        <w:t>G</w:t>
      </w:r>
      <w:r w:rsidRPr="009607D5">
        <w:rPr>
          <w:sz w:val="24"/>
        </w:rPr>
        <w:t>P</w:t>
      </w:r>
      <w:r w:rsidR="00023924" w:rsidRPr="009607D5">
        <w:rPr>
          <w:sz w:val="24"/>
        </w:rPr>
        <w:t xml:space="preserve"> Issue Date:</w:t>
      </w:r>
      <w:r w:rsidR="00023924" w:rsidRPr="009607D5">
        <w:rPr>
          <w:sz w:val="24"/>
        </w:rPr>
        <w:tab/>
      </w:r>
      <w:r w:rsidR="00023924" w:rsidRPr="009607D5">
        <w:rPr>
          <w:sz w:val="24"/>
        </w:rPr>
        <w:tab/>
      </w:r>
      <w:r w:rsidR="00023924" w:rsidRPr="009607D5">
        <w:rPr>
          <w:sz w:val="24"/>
        </w:rPr>
        <w:tab/>
      </w:r>
      <w:r w:rsidR="00C71B0D" w:rsidRPr="00C62FB9">
        <w:rPr>
          <w:color w:val="000000" w:themeColor="text1"/>
          <w:sz w:val="24"/>
        </w:rPr>
        <w:t>November 7, 2015</w:t>
      </w:r>
    </w:p>
    <w:p w:rsidR="00023924" w:rsidRPr="009607D5" w:rsidRDefault="00023924">
      <w:pPr>
        <w:rPr>
          <w:b/>
          <w:bCs/>
        </w:rPr>
      </w:pPr>
    </w:p>
    <w:p w:rsidR="00023924" w:rsidRDefault="0031348E" w:rsidP="00A944AD">
      <w:pPr>
        <w:rPr>
          <w:b/>
          <w:bCs/>
        </w:rPr>
      </w:pPr>
      <w:r w:rsidRPr="009607D5">
        <w:rPr>
          <w:b/>
          <w:bCs/>
        </w:rPr>
        <w:t>RF</w:t>
      </w:r>
      <w:r w:rsidR="00401B8E" w:rsidRPr="009607D5">
        <w:rPr>
          <w:b/>
          <w:bCs/>
        </w:rPr>
        <w:t>G</w:t>
      </w:r>
      <w:r w:rsidRPr="009607D5">
        <w:rPr>
          <w:b/>
          <w:bCs/>
        </w:rPr>
        <w:t>P</w:t>
      </w:r>
      <w:r w:rsidR="00023924" w:rsidRPr="009607D5">
        <w:rPr>
          <w:b/>
          <w:bCs/>
        </w:rPr>
        <w:t xml:space="preserve"> Issuing Office:</w:t>
      </w:r>
      <w:r w:rsidR="00023924" w:rsidRPr="009607D5">
        <w:rPr>
          <w:b/>
          <w:bCs/>
        </w:rPr>
        <w:tab/>
      </w:r>
      <w:r w:rsidR="00023924" w:rsidRPr="009607D5">
        <w:rPr>
          <w:b/>
          <w:bCs/>
        </w:rPr>
        <w:tab/>
      </w:r>
      <w:r w:rsidR="00C71B0D">
        <w:rPr>
          <w:b/>
          <w:bCs/>
        </w:rPr>
        <w:t>Family Investment Administration/Maryland Office f</w:t>
      </w:r>
      <w:r w:rsidR="008F4C84">
        <w:rPr>
          <w:b/>
          <w:bCs/>
        </w:rPr>
        <w:t>or</w:t>
      </w:r>
      <w:r w:rsidR="00C71B0D">
        <w:rPr>
          <w:b/>
          <w:bCs/>
        </w:rPr>
        <w:t xml:space="preserve"> </w:t>
      </w:r>
    </w:p>
    <w:p w:rsidR="00C71B0D" w:rsidRPr="009607D5" w:rsidRDefault="00C71B0D" w:rsidP="00A944AD">
      <w:pPr>
        <w:rPr>
          <w:b/>
          <w:bCs/>
          <w:color w:val="FF0000"/>
        </w:rPr>
      </w:pPr>
      <w:r>
        <w:rPr>
          <w:b/>
          <w:bCs/>
        </w:rPr>
        <w:tab/>
      </w:r>
      <w:r>
        <w:rPr>
          <w:b/>
          <w:bCs/>
        </w:rPr>
        <w:tab/>
      </w:r>
      <w:r>
        <w:rPr>
          <w:b/>
          <w:bCs/>
        </w:rPr>
        <w:tab/>
      </w:r>
      <w:r>
        <w:rPr>
          <w:b/>
          <w:bCs/>
        </w:rPr>
        <w:tab/>
      </w:r>
      <w:r>
        <w:rPr>
          <w:b/>
          <w:bCs/>
        </w:rPr>
        <w:tab/>
        <w:t>Refugees and Asylees</w:t>
      </w:r>
      <w:r w:rsidR="00784411">
        <w:rPr>
          <w:b/>
          <w:bCs/>
        </w:rPr>
        <w:t xml:space="preserve"> (MORA)</w:t>
      </w:r>
    </w:p>
    <w:p w:rsidR="00A944AD" w:rsidRPr="009607D5" w:rsidRDefault="00A944AD" w:rsidP="00A944AD">
      <w:pPr>
        <w:rPr>
          <w:b/>
          <w:bCs/>
        </w:rPr>
      </w:pPr>
    </w:p>
    <w:p w:rsidR="00023924" w:rsidRDefault="00023924" w:rsidP="00C71B0D">
      <w:pPr>
        <w:rPr>
          <w:b/>
          <w:bCs/>
        </w:rPr>
      </w:pPr>
      <w:r w:rsidRPr="009607D5">
        <w:rPr>
          <w:b/>
          <w:bCs/>
        </w:rPr>
        <w:t>Procurement Officer:</w:t>
      </w:r>
      <w:r w:rsidRPr="009607D5">
        <w:rPr>
          <w:b/>
          <w:bCs/>
        </w:rPr>
        <w:tab/>
      </w:r>
      <w:r w:rsidRPr="009607D5">
        <w:rPr>
          <w:b/>
          <w:bCs/>
        </w:rPr>
        <w:tab/>
      </w:r>
      <w:r w:rsidR="00C71B0D">
        <w:rPr>
          <w:b/>
          <w:bCs/>
        </w:rPr>
        <w:t>Elsa Singleton</w:t>
      </w:r>
    </w:p>
    <w:p w:rsidR="00784411" w:rsidRDefault="00784411" w:rsidP="00C71B0D">
      <w:pPr>
        <w:rPr>
          <w:b/>
          <w:bCs/>
        </w:rPr>
      </w:pPr>
      <w:r>
        <w:rPr>
          <w:b/>
          <w:bCs/>
        </w:rPr>
        <w:tab/>
      </w:r>
      <w:r>
        <w:rPr>
          <w:b/>
          <w:bCs/>
        </w:rPr>
        <w:tab/>
      </w:r>
      <w:r>
        <w:rPr>
          <w:b/>
          <w:bCs/>
        </w:rPr>
        <w:tab/>
      </w:r>
      <w:r>
        <w:rPr>
          <w:b/>
          <w:bCs/>
        </w:rPr>
        <w:tab/>
      </w:r>
      <w:r>
        <w:rPr>
          <w:b/>
          <w:bCs/>
        </w:rPr>
        <w:tab/>
        <w:t>Department of Human Resources</w:t>
      </w:r>
    </w:p>
    <w:p w:rsidR="00C71B0D" w:rsidRDefault="00C71B0D" w:rsidP="00C71B0D">
      <w:pPr>
        <w:rPr>
          <w:b/>
          <w:bCs/>
        </w:rPr>
      </w:pPr>
      <w:r>
        <w:rPr>
          <w:b/>
          <w:bCs/>
        </w:rPr>
        <w:tab/>
      </w:r>
      <w:r>
        <w:rPr>
          <w:b/>
          <w:bCs/>
        </w:rPr>
        <w:tab/>
      </w:r>
      <w:r>
        <w:rPr>
          <w:b/>
          <w:bCs/>
        </w:rPr>
        <w:tab/>
      </w:r>
      <w:r>
        <w:rPr>
          <w:b/>
          <w:bCs/>
        </w:rPr>
        <w:tab/>
      </w:r>
      <w:r>
        <w:rPr>
          <w:b/>
          <w:bCs/>
        </w:rPr>
        <w:tab/>
        <w:t>311 W. Saratoga Street Room 946</w:t>
      </w:r>
    </w:p>
    <w:p w:rsidR="00C71B0D" w:rsidRDefault="00C71B0D" w:rsidP="00C71B0D">
      <w:pPr>
        <w:rPr>
          <w:b/>
          <w:bCs/>
        </w:rPr>
      </w:pPr>
      <w:r>
        <w:rPr>
          <w:b/>
          <w:bCs/>
        </w:rPr>
        <w:tab/>
      </w:r>
      <w:r>
        <w:rPr>
          <w:b/>
          <w:bCs/>
        </w:rPr>
        <w:tab/>
      </w:r>
      <w:r>
        <w:rPr>
          <w:b/>
          <w:bCs/>
        </w:rPr>
        <w:tab/>
      </w:r>
      <w:r>
        <w:rPr>
          <w:b/>
          <w:bCs/>
        </w:rPr>
        <w:tab/>
      </w:r>
      <w:r>
        <w:rPr>
          <w:b/>
          <w:bCs/>
        </w:rPr>
        <w:tab/>
        <w:t>Baltimore, Maryland 21201-3500</w:t>
      </w:r>
    </w:p>
    <w:p w:rsidR="00C71B0D" w:rsidRDefault="00C71B0D" w:rsidP="00C71B0D">
      <w:pPr>
        <w:rPr>
          <w:b/>
          <w:bCs/>
        </w:rPr>
      </w:pPr>
      <w:r>
        <w:rPr>
          <w:b/>
          <w:bCs/>
        </w:rPr>
        <w:tab/>
      </w:r>
      <w:r>
        <w:rPr>
          <w:b/>
          <w:bCs/>
        </w:rPr>
        <w:tab/>
      </w:r>
      <w:r>
        <w:rPr>
          <w:b/>
          <w:bCs/>
        </w:rPr>
        <w:tab/>
      </w:r>
      <w:r>
        <w:rPr>
          <w:b/>
          <w:bCs/>
        </w:rPr>
        <w:tab/>
      </w:r>
      <w:r>
        <w:rPr>
          <w:b/>
          <w:bCs/>
        </w:rPr>
        <w:tab/>
        <w:t>Telephone Number:  (410) 767-7525</w:t>
      </w:r>
    </w:p>
    <w:p w:rsidR="00C71B0D" w:rsidRDefault="00C71B0D" w:rsidP="00C71B0D">
      <w:pPr>
        <w:rPr>
          <w:b/>
          <w:bCs/>
        </w:rPr>
      </w:pPr>
      <w:r>
        <w:rPr>
          <w:b/>
          <w:bCs/>
        </w:rPr>
        <w:tab/>
      </w:r>
      <w:r>
        <w:rPr>
          <w:b/>
          <w:bCs/>
        </w:rPr>
        <w:tab/>
      </w:r>
      <w:r>
        <w:rPr>
          <w:b/>
          <w:bCs/>
        </w:rPr>
        <w:tab/>
      </w:r>
      <w:r>
        <w:rPr>
          <w:b/>
          <w:bCs/>
        </w:rPr>
        <w:tab/>
      </w:r>
      <w:r>
        <w:rPr>
          <w:b/>
          <w:bCs/>
        </w:rPr>
        <w:tab/>
        <w:t>Fax: (410) 333-0258</w:t>
      </w:r>
    </w:p>
    <w:p w:rsidR="00C71B0D" w:rsidRDefault="00C71B0D" w:rsidP="00C71B0D">
      <w:pPr>
        <w:rPr>
          <w:b/>
          <w:bCs/>
        </w:rPr>
      </w:pPr>
      <w:r>
        <w:rPr>
          <w:b/>
          <w:bCs/>
        </w:rPr>
        <w:tab/>
      </w:r>
      <w:r>
        <w:rPr>
          <w:b/>
          <w:bCs/>
        </w:rPr>
        <w:tab/>
      </w:r>
      <w:r>
        <w:rPr>
          <w:b/>
          <w:bCs/>
        </w:rPr>
        <w:tab/>
      </w:r>
      <w:r>
        <w:rPr>
          <w:b/>
          <w:bCs/>
        </w:rPr>
        <w:tab/>
      </w:r>
      <w:r>
        <w:rPr>
          <w:b/>
          <w:bCs/>
        </w:rPr>
        <w:tab/>
        <w:t xml:space="preserve">E-mail: </w:t>
      </w:r>
      <w:hyperlink r:id="rId17" w:history="1">
        <w:r w:rsidRPr="00B71502">
          <w:rPr>
            <w:rStyle w:val="Hyperlink"/>
            <w:b/>
            <w:bCs/>
          </w:rPr>
          <w:t>elsa.singletone@maryland.gov</w:t>
        </w:r>
      </w:hyperlink>
    </w:p>
    <w:p w:rsidR="00C71B0D" w:rsidRPr="009607D5" w:rsidRDefault="00C71B0D" w:rsidP="00C71B0D">
      <w:pPr>
        <w:rPr>
          <w:b/>
          <w:bCs/>
        </w:rPr>
      </w:pPr>
    </w:p>
    <w:p w:rsidR="00784411" w:rsidRPr="00784411" w:rsidRDefault="00215B99" w:rsidP="00784411">
      <w:pPr>
        <w:jc w:val="both"/>
        <w:rPr>
          <w:b/>
        </w:rPr>
      </w:pPr>
      <w:r w:rsidRPr="009607D5">
        <w:rPr>
          <w:b/>
          <w:bCs/>
        </w:rPr>
        <w:t>State Project Manager</w:t>
      </w:r>
      <w:r w:rsidR="00023924" w:rsidRPr="009607D5">
        <w:rPr>
          <w:b/>
          <w:bCs/>
        </w:rPr>
        <w:t>:</w:t>
      </w:r>
      <w:r w:rsidR="00023924" w:rsidRPr="009607D5">
        <w:rPr>
          <w:b/>
          <w:bCs/>
        </w:rPr>
        <w:tab/>
      </w:r>
      <w:r w:rsidR="00023924" w:rsidRPr="009607D5">
        <w:rPr>
          <w:b/>
          <w:bCs/>
        </w:rPr>
        <w:tab/>
      </w:r>
      <w:r w:rsidR="00784411" w:rsidRPr="00784411">
        <w:rPr>
          <w:b/>
          <w:noProof/>
        </w:rPr>
        <w:t>Martin Ford</w:t>
      </w:r>
    </w:p>
    <w:p w:rsidR="00784411" w:rsidRDefault="00784411" w:rsidP="00784411">
      <w:pPr>
        <w:jc w:val="both"/>
        <w:rPr>
          <w:b/>
        </w:rPr>
      </w:pPr>
      <w:r w:rsidRPr="00784411">
        <w:rPr>
          <w:b/>
        </w:rPr>
        <w:tab/>
      </w:r>
      <w:r w:rsidRPr="00784411">
        <w:rPr>
          <w:b/>
        </w:rPr>
        <w:tab/>
      </w:r>
      <w:r w:rsidRPr="00784411">
        <w:rPr>
          <w:b/>
        </w:rPr>
        <w:tab/>
      </w:r>
      <w:r w:rsidRPr="00784411">
        <w:rPr>
          <w:b/>
        </w:rPr>
        <w:tab/>
      </w:r>
      <w:r w:rsidRPr="00784411">
        <w:rPr>
          <w:b/>
        </w:rPr>
        <w:tab/>
        <w:t>Department of Human Resources</w:t>
      </w:r>
    </w:p>
    <w:p w:rsidR="00784411" w:rsidRPr="00784411" w:rsidRDefault="00784411" w:rsidP="00784411">
      <w:pPr>
        <w:jc w:val="both"/>
        <w:rPr>
          <w:b/>
        </w:rPr>
      </w:pPr>
      <w:r>
        <w:rPr>
          <w:b/>
        </w:rPr>
        <w:tab/>
      </w:r>
      <w:r>
        <w:rPr>
          <w:b/>
        </w:rPr>
        <w:tab/>
      </w:r>
      <w:r>
        <w:rPr>
          <w:b/>
        </w:rPr>
        <w:tab/>
      </w:r>
      <w:r>
        <w:rPr>
          <w:b/>
        </w:rPr>
        <w:tab/>
      </w:r>
      <w:r>
        <w:rPr>
          <w:b/>
        </w:rPr>
        <w:tab/>
        <w:t>Family Investment Administration</w:t>
      </w:r>
    </w:p>
    <w:p w:rsidR="00784411" w:rsidRPr="00784411" w:rsidRDefault="00784411" w:rsidP="00784411">
      <w:pPr>
        <w:rPr>
          <w:b/>
        </w:rPr>
      </w:pPr>
      <w:r w:rsidRPr="00784411">
        <w:rPr>
          <w:b/>
        </w:rPr>
        <w:tab/>
      </w:r>
      <w:r w:rsidRPr="00784411">
        <w:rPr>
          <w:b/>
        </w:rPr>
        <w:tab/>
      </w:r>
      <w:r w:rsidRPr="00784411">
        <w:rPr>
          <w:b/>
        </w:rPr>
        <w:tab/>
      </w:r>
      <w:r w:rsidRPr="00784411">
        <w:rPr>
          <w:b/>
        </w:rPr>
        <w:tab/>
      </w:r>
      <w:r w:rsidRPr="00784411">
        <w:rPr>
          <w:b/>
        </w:rPr>
        <w:tab/>
        <w:t xml:space="preserve">311 W. Saratoga St. </w:t>
      </w:r>
      <w:r w:rsidR="00E01C29">
        <w:rPr>
          <w:b/>
        </w:rPr>
        <w:t>Room 213</w:t>
      </w:r>
    </w:p>
    <w:p w:rsidR="00784411" w:rsidRPr="00784411" w:rsidRDefault="00784411" w:rsidP="00784411">
      <w:pPr>
        <w:ind w:left="2880" w:firstLine="720"/>
        <w:jc w:val="both"/>
        <w:rPr>
          <w:b/>
        </w:rPr>
      </w:pPr>
      <w:r w:rsidRPr="00784411">
        <w:rPr>
          <w:b/>
          <w:noProof/>
        </w:rPr>
        <w:t>Baltimore, MD 21201</w:t>
      </w:r>
    </w:p>
    <w:p w:rsidR="00784411" w:rsidRPr="00784411" w:rsidRDefault="00784411" w:rsidP="00784411">
      <w:pPr>
        <w:ind w:left="2880" w:firstLine="720"/>
        <w:jc w:val="both"/>
        <w:rPr>
          <w:b/>
        </w:rPr>
      </w:pPr>
      <w:r w:rsidRPr="00784411">
        <w:rPr>
          <w:b/>
        </w:rPr>
        <w:t>Phone Number:  410-767-7192</w:t>
      </w:r>
    </w:p>
    <w:p w:rsidR="00784411" w:rsidRPr="00784411" w:rsidRDefault="00784411" w:rsidP="00784411">
      <w:pPr>
        <w:ind w:left="3600"/>
        <w:jc w:val="both"/>
        <w:rPr>
          <w:b/>
        </w:rPr>
      </w:pPr>
      <w:r w:rsidRPr="00784411">
        <w:rPr>
          <w:b/>
        </w:rPr>
        <w:t>Fax Number:  410-333-0244</w:t>
      </w:r>
    </w:p>
    <w:p w:rsidR="00784411" w:rsidRPr="00784411" w:rsidRDefault="00784411" w:rsidP="00784411">
      <w:pPr>
        <w:ind w:left="2880" w:firstLine="720"/>
        <w:jc w:val="both"/>
        <w:rPr>
          <w:b/>
        </w:rPr>
      </w:pPr>
      <w:r w:rsidRPr="00784411">
        <w:rPr>
          <w:b/>
        </w:rPr>
        <w:t xml:space="preserve">E-mail: </w:t>
      </w:r>
      <w:hyperlink r:id="rId18" w:history="1">
        <w:r w:rsidRPr="00784411">
          <w:rPr>
            <w:rStyle w:val="Hyperlink"/>
            <w:b/>
          </w:rPr>
          <w:t>martin.ford@maryland.gov</w:t>
        </w:r>
      </w:hyperlink>
    </w:p>
    <w:p w:rsidR="00784411" w:rsidRDefault="00784411" w:rsidP="00784411">
      <w:pPr>
        <w:ind w:left="2880" w:firstLine="720"/>
        <w:jc w:val="both"/>
      </w:pPr>
    </w:p>
    <w:p w:rsidR="00B542EE" w:rsidRPr="00C9707A" w:rsidRDefault="0031348E" w:rsidP="00C9707A">
      <w:pPr>
        <w:rPr>
          <w:b/>
          <w:bCs/>
          <w:color w:val="000000" w:themeColor="text1"/>
        </w:rPr>
      </w:pPr>
      <w:r w:rsidRPr="009607D5">
        <w:rPr>
          <w:b/>
          <w:bCs/>
        </w:rPr>
        <w:t>Proposals are to be sent to:</w:t>
      </w:r>
      <w:r w:rsidRPr="009607D5">
        <w:rPr>
          <w:b/>
          <w:bCs/>
        </w:rPr>
        <w:tab/>
      </w:r>
      <w:r w:rsidRPr="009607D5">
        <w:rPr>
          <w:b/>
          <w:bCs/>
        </w:rPr>
        <w:tab/>
      </w:r>
      <w:r w:rsidR="00C9707A" w:rsidRPr="00C9707A">
        <w:rPr>
          <w:b/>
          <w:bCs/>
          <w:color w:val="000000" w:themeColor="text1"/>
        </w:rPr>
        <w:t>Elsa Singleton, Procurement Officer</w:t>
      </w:r>
    </w:p>
    <w:p w:rsidR="00C9707A" w:rsidRPr="00C9707A" w:rsidRDefault="00C9707A" w:rsidP="00C9707A">
      <w:pPr>
        <w:rPr>
          <w:noProof/>
          <w:color w:val="000000" w:themeColor="text1"/>
        </w:rPr>
      </w:pPr>
      <w:r w:rsidRPr="00C9707A">
        <w:rPr>
          <w:b/>
          <w:bCs/>
          <w:color w:val="000000" w:themeColor="text1"/>
        </w:rPr>
        <w:tab/>
      </w:r>
      <w:r w:rsidRPr="00C9707A">
        <w:rPr>
          <w:b/>
          <w:bCs/>
          <w:color w:val="000000" w:themeColor="text1"/>
        </w:rPr>
        <w:tab/>
      </w:r>
      <w:r w:rsidRPr="00C9707A">
        <w:rPr>
          <w:b/>
          <w:bCs/>
          <w:color w:val="000000" w:themeColor="text1"/>
        </w:rPr>
        <w:tab/>
      </w:r>
      <w:r w:rsidRPr="00C9707A">
        <w:rPr>
          <w:b/>
          <w:bCs/>
          <w:color w:val="000000" w:themeColor="text1"/>
        </w:rPr>
        <w:tab/>
      </w:r>
      <w:r w:rsidRPr="00C9707A">
        <w:rPr>
          <w:b/>
          <w:bCs/>
          <w:color w:val="000000" w:themeColor="text1"/>
        </w:rPr>
        <w:tab/>
        <w:t>Same address as above</w:t>
      </w:r>
    </w:p>
    <w:p w:rsidR="00023924" w:rsidRPr="009607D5" w:rsidRDefault="00023924">
      <w:pPr>
        <w:pStyle w:val="Heading6"/>
        <w:numPr>
          <w:ilvl w:val="0"/>
          <w:numId w:val="0"/>
        </w:numPr>
        <w:ind w:left="3600"/>
        <w:rPr>
          <w:noProof/>
          <w:color w:val="FF0000"/>
          <w:sz w:val="24"/>
        </w:rPr>
      </w:pPr>
    </w:p>
    <w:p w:rsidR="00023924" w:rsidRPr="00C9707A" w:rsidRDefault="00023924" w:rsidP="00C9707A">
      <w:pPr>
        <w:rPr>
          <w:b/>
        </w:rPr>
      </w:pPr>
      <w:r w:rsidRPr="009607D5">
        <w:rPr>
          <w:b/>
          <w:bCs/>
        </w:rPr>
        <w:t>Pre-</w:t>
      </w:r>
      <w:r w:rsidR="0031348E" w:rsidRPr="009607D5">
        <w:rPr>
          <w:b/>
          <w:bCs/>
        </w:rPr>
        <w:t>Proposal</w:t>
      </w:r>
      <w:r w:rsidRPr="009607D5">
        <w:rPr>
          <w:b/>
          <w:bCs/>
        </w:rPr>
        <w:t xml:space="preserve"> Conference:</w:t>
      </w:r>
      <w:r w:rsidR="0031348E" w:rsidRPr="009607D5">
        <w:tab/>
      </w:r>
      <w:r w:rsidR="0031348E" w:rsidRPr="009607D5">
        <w:tab/>
      </w:r>
      <w:r w:rsidR="00C62FB9" w:rsidRPr="00C62FB9">
        <w:rPr>
          <w:b/>
        </w:rPr>
        <w:t>Tuesday,</w:t>
      </w:r>
      <w:r w:rsidR="00C62FB9">
        <w:t xml:space="preserve"> </w:t>
      </w:r>
      <w:r w:rsidR="00C9707A" w:rsidRPr="00C9707A">
        <w:rPr>
          <w:b/>
        </w:rPr>
        <w:t>November 18, 2014</w:t>
      </w:r>
    </w:p>
    <w:p w:rsidR="00C9707A" w:rsidRPr="00C9707A" w:rsidRDefault="00C9707A" w:rsidP="00C9707A">
      <w:pPr>
        <w:rPr>
          <w:b/>
        </w:rPr>
      </w:pPr>
      <w:r w:rsidRPr="00C9707A">
        <w:rPr>
          <w:b/>
        </w:rPr>
        <w:tab/>
      </w:r>
      <w:r w:rsidRPr="00C9707A">
        <w:rPr>
          <w:b/>
        </w:rPr>
        <w:tab/>
      </w:r>
      <w:r w:rsidRPr="00C9707A">
        <w:rPr>
          <w:b/>
        </w:rPr>
        <w:tab/>
      </w:r>
      <w:r w:rsidRPr="00C9707A">
        <w:rPr>
          <w:b/>
        </w:rPr>
        <w:tab/>
      </w:r>
      <w:r w:rsidRPr="00C9707A">
        <w:rPr>
          <w:b/>
        </w:rPr>
        <w:tab/>
        <w:t>10:00 a.m.</w:t>
      </w:r>
    </w:p>
    <w:p w:rsidR="00C9707A" w:rsidRPr="00C9707A" w:rsidRDefault="00C9707A" w:rsidP="00C9707A">
      <w:pPr>
        <w:rPr>
          <w:b/>
        </w:rPr>
      </w:pPr>
      <w:r w:rsidRPr="00C9707A">
        <w:rPr>
          <w:b/>
        </w:rPr>
        <w:tab/>
      </w:r>
      <w:r w:rsidRPr="00C9707A">
        <w:rPr>
          <w:b/>
        </w:rPr>
        <w:tab/>
      </w:r>
      <w:r w:rsidRPr="00C9707A">
        <w:rPr>
          <w:b/>
        </w:rPr>
        <w:tab/>
      </w:r>
      <w:r w:rsidRPr="00C9707A">
        <w:rPr>
          <w:b/>
        </w:rPr>
        <w:tab/>
      </w:r>
      <w:r w:rsidRPr="00C9707A">
        <w:rPr>
          <w:b/>
        </w:rPr>
        <w:tab/>
        <w:t>311 W. Saratoga Street Room 104</w:t>
      </w:r>
    </w:p>
    <w:p w:rsidR="00C9707A" w:rsidRPr="00C9707A" w:rsidRDefault="00C9707A" w:rsidP="00C9707A">
      <w:pPr>
        <w:rPr>
          <w:b/>
          <w:color w:val="FF0000"/>
        </w:rPr>
      </w:pPr>
      <w:r w:rsidRPr="00C9707A">
        <w:rPr>
          <w:b/>
        </w:rPr>
        <w:tab/>
      </w:r>
      <w:r w:rsidRPr="00C9707A">
        <w:rPr>
          <w:b/>
        </w:rPr>
        <w:tab/>
      </w:r>
      <w:r w:rsidRPr="00C9707A">
        <w:rPr>
          <w:b/>
        </w:rPr>
        <w:tab/>
      </w:r>
      <w:r w:rsidRPr="00C9707A">
        <w:rPr>
          <w:b/>
        </w:rPr>
        <w:tab/>
      </w:r>
      <w:r w:rsidRPr="00C9707A">
        <w:rPr>
          <w:b/>
        </w:rPr>
        <w:tab/>
        <w:t>Baltimore, Maryland 2101-3500</w:t>
      </w:r>
    </w:p>
    <w:p w:rsidR="00023924" w:rsidRPr="009607D5" w:rsidRDefault="00023924">
      <w:pPr>
        <w:rPr>
          <w:b/>
          <w:bCs/>
        </w:rPr>
      </w:pPr>
    </w:p>
    <w:p w:rsidR="00C62FB9" w:rsidRDefault="00023924">
      <w:pPr>
        <w:rPr>
          <w:b/>
          <w:bCs/>
        </w:rPr>
      </w:pPr>
      <w:r w:rsidRPr="009607D5">
        <w:rPr>
          <w:b/>
          <w:bCs/>
        </w:rPr>
        <w:t>Closing Date and Time:</w:t>
      </w:r>
      <w:r w:rsidRPr="009607D5">
        <w:rPr>
          <w:b/>
          <w:bCs/>
        </w:rPr>
        <w:tab/>
      </w:r>
      <w:r w:rsidRPr="009607D5">
        <w:rPr>
          <w:b/>
          <w:bCs/>
        </w:rPr>
        <w:tab/>
      </w:r>
      <w:r w:rsidR="00C62FB9">
        <w:rPr>
          <w:b/>
          <w:bCs/>
        </w:rPr>
        <w:t xml:space="preserve">Monday, </w:t>
      </w:r>
      <w:r w:rsidR="006770CA">
        <w:rPr>
          <w:b/>
          <w:bCs/>
        </w:rPr>
        <w:t xml:space="preserve">December 1, </w:t>
      </w:r>
      <w:r w:rsidR="00C62FB9">
        <w:rPr>
          <w:b/>
          <w:bCs/>
        </w:rPr>
        <w:t xml:space="preserve">2014 </w:t>
      </w:r>
    </w:p>
    <w:p w:rsidR="00023924" w:rsidRPr="009607D5" w:rsidRDefault="00C62FB9" w:rsidP="00C62FB9">
      <w:pPr>
        <w:ind w:left="2880" w:firstLine="720"/>
        <w:rPr>
          <w:b/>
        </w:rPr>
      </w:pPr>
      <w:r>
        <w:rPr>
          <w:b/>
          <w:bCs/>
        </w:rPr>
        <w:t xml:space="preserve">3:00 p.m. </w:t>
      </w:r>
      <w:r w:rsidR="00023924" w:rsidRPr="009607D5">
        <w:rPr>
          <w:b/>
          <w:bCs/>
        </w:rPr>
        <w:t>Local Time</w:t>
      </w:r>
    </w:p>
    <w:p w:rsidR="00023924" w:rsidRPr="009607D5" w:rsidRDefault="00023924"/>
    <w:p w:rsidR="00023924" w:rsidRPr="009607D5" w:rsidRDefault="00023924"/>
    <w:p w:rsidR="00023924" w:rsidRPr="009607D5" w:rsidRDefault="00023924">
      <w:pPr>
        <w:jc w:val="center"/>
        <w:rPr>
          <w:b/>
        </w:rPr>
      </w:pPr>
      <w:r w:rsidRPr="009607D5">
        <w:br w:type="page"/>
      </w:r>
      <w:r w:rsidRPr="009607D5">
        <w:rPr>
          <w:b/>
        </w:rPr>
        <w:t>Table of Contents</w:t>
      </w:r>
    </w:p>
    <w:p w:rsidR="00023924" w:rsidRPr="009607D5" w:rsidRDefault="00023924"/>
    <w:p w:rsidR="00A30FC0" w:rsidRDefault="00B127AB">
      <w:pPr>
        <w:pStyle w:val="TOC1"/>
        <w:rPr>
          <w:rFonts w:asciiTheme="minorHAnsi" w:eastAsiaTheme="minorEastAsia" w:hAnsiTheme="minorHAnsi" w:cstheme="minorBidi"/>
          <w:b w:val="0"/>
          <w:bCs w:val="0"/>
          <w:caps w:val="0"/>
          <w:sz w:val="22"/>
          <w:szCs w:val="22"/>
        </w:rPr>
      </w:pPr>
      <w:r w:rsidRPr="00B127AB">
        <w:rPr>
          <w:color w:val="000000"/>
        </w:rPr>
        <w:fldChar w:fldCharType="begin"/>
      </w:r>
      <w:r w:rsidR="00023924" w:rsidRPr="009607D5">
        <w:rPr>
          <w:color w:val="000000"/>
        </w:rPr>
        <w:instrText xml:space="preserve"> TOC \o "1-3" \h \z \u </w:instrText>
      </w:r>
      <w:r w:rsidRPr="00B127AB">
        <w:rPr>
          <w:color w:val="000000"/>
        </w:rPr>
        <w:fldChar w:fldCharType="separate"/>
      </w:r>
      <w:hyperlink w:anchor="_Toc403118699" w:history="1">
        <w:r w:rsidR="00A30FC0" w:rsidRPr="000C46A4">
          <w:rPr>
            <w:rStyle w:val="Hyperlink"/>
          </w:rPr>
          <w:t>SECTION 1 - GENERAL INFORMATION</w:t>
        </w:r>
        <w:r w:rsidR="00A30FC0">
          <w:rPr>
            <w:webHidden/>
          </w:rPr>
          <w:tab/>
        </w:r>
        <w:r>
          <w:rPr>
            <w:webHidden/>
          </w:rPr>
          <w:fldChar w:fldCharType="begin"/>
        </w:r>
        <w:r w:rsidR="00A30FC0">
          <w:rPr>
            <w:webHidden/>
          </w:rPr>
          <w:instrText xml:space="preserve"> PAGEREF _Toc403118699 \h </w:instrText>
        </w:r>
        <w:r>
          <w:rPr>
            <w:webHidden/>
          </w:rPr>
        </w:r>
        <w:r>
          <w:rPr>
            <w:webHidden/>
          </w:rPr>
          <w:fldChar w:fldCharType="separate"/>
        </w:r>
        <w:r w:rsidR="00A30FC0">
          <w:rPr>
            <w:webHidden/>
          </w:rPr>
          <w:t>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0" w:history="1">
        <w:r w:rsidR="00A30FC0" w:rsidRPr="000C46A4">
          <w:rPr>
            <w:rStyle w:val="Hyperlink"/>
          </w:rPr>
          <w:t>1.1</w:t>
        </w:r>
        <w:r w:rsidR="00A30FC0">
          <w:rPr>
            <w:rFonts w:asciiTheme="minorHAnsi" w:eastAsiaTheme="minorEastAsia" w:hAnsiTheme="minorHAnsi" w:cstheme="minorBidi"/>
            <w:bCs w:val="0"/>
            <w:sz w:val="22"/>
            <w:szCs w:val="22"/>
          </w:rPr>
          <w:tab/>
        </w:r>
        <w:r w:rsidR="00A30FC0" w:rsidRPr="000C46A4">
          <w:rPr>
            <w:rStyle w:val="Hyperlink"/>
          </w:rPr>
          <w:t>Summary Statement</w:t>
        </w:r>
        <w:r w:rsidR="00A30FC0">
          <w:rPr>
            <w:webHidden/>
          </w:rPr>
          <w:tab/>
        </w:r>
        <w:r>
          <w:rPr>
            <w:webHidden/>
          </w:rPr>
          <w:fldChar w:fldCharType="begin"/>
        </w:r>
        <w:r w:rsidR="00A30FC0">
          <w:rPr>
            <w:webHidden/>
          </w:rPr>
          <w:instrText xml:space="preserve"> PAGEREF _Toc403118700 \h </w:instrText>
        </w:r>
        <w:r>
          <w:rPr>
            <w:webHidden/>
          </w:rPr>
        </w:r>
        <w:r>
          <w:rPr>
            <w:webHidden/>
          </w:rPr>
          <w:fldChar w:fldCharType="separate"/>
        </w:r>
        <w:r w:rsidR="00A30FC0">
          <w:rPr>
            <w:webHidden/>
          </w:rPr>
          <w:t>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1" w:history="1">
        <w:r w:rsidR="00A30FC0" w:rsidRPr="000C46A4">
          <w:rPr>
            <w:rStyle w:val="Hyperlink"/>
          </w:rPr>
          <w:t>1.2</w:t>
        </w:r>
        <w:r w:rsidR="00A30FC0">
          <w:rPr>
            <w:rFonts w:asciiTheme="minorHAnsi" w:eastAsiaTheme="minorEastAsia" w:hAnsiTheme="minorHAnsi" w:cstheme="minorBidi"/>
            <w:bCs w:val="0"/>
            <w:sz w:val="22"/>
            <w:szCs w:val="22"/>
          </w:rPr>
          <w:tab/>
        </w:r>
        <w:r w:rsidR="00A30FC0" w:rsidRPr="000C46A4">
          <w:rPr>
            <w:rStyle w:val="Hyperlink"/>
          </w:rPr>
          <w:t>Abbreviations and Definitions</w:t>
        </w:r>
        <w:r w:rsidR="00A30FC0">
          <w:rPr>
            <w:webHidden/>
          </w:rPr>
          <w:tab/>
        </w:r>
        <w:r>
          <w:rPr>
            <w:webHidden/>
          </w:rPr>
          <w:fldChar w:fldCharType="begin"/>
        </w:r>
        <w:r w:rsidR="00A30FC0">
          <w:rPr>
            <w:webHidden/>
          </w:rPr>
          <w:instrText xml:space="preserve"> PAGEREF _Toc403118701 \h </w:instrText>
        </w:r>
        <w:r>
          <w:rPr>
            <w:webHidden/>
          </w:rPr>
        </w:r>
        <w:r>
          <w:rPr>
            <w:webHidden/>
          </w:rPr>
          <w:fldChar w:fldCharType="separate"/>
        </w:r>
        <w:r w:rsidR="00A30FC0">
          <w:rPr>
            <w:webHidden/>
          </w:rPr>
          <w:t>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2" w:history="1">
        <w:r w:rsidR="00A30FC0" w:rsidRPr="000C46A4">
          <w:rPr>
            <w:rStyle w:val="Hyperlink"/>
          </w:rPr>
          <w:t>1.3</w:t>
        </w:r>
        <w:r w:rsidR="00A30FC0">
          <w:rPr>
            <w:rFonts w:asciiTheme="minorHAnsi" w:eastAsiaTheme="minorEastAsia" w:hAnsiTheme="minorHAnsi" w:cstheme="minorBidi"/>
            <w:bCs w:val="0"/>
            <w:sz w:val="22"/>
            <w:szCs w:val="22"/>
          </w:rPr>
          <w:tab/>
        </w:r>
        <w:r w:rsidR="00A30FC0" w:rsidRPr="000C46A4">
          <w:rPr>
            <w:rStyle w:val="Hyperlink"/>
          </w:rPr>
          <w:t>Grant Duration</w:t>
        </w:r>
        <w:r w:rsidR="00A30FC0">
          <w:rPr>
            <w:webHidden/>
          </w:rPr>
          <w:tab/>
        </w:r>
        <w:r>
          <w:rPr>
            <w:webHidden/>
          </w:rPr>
          <w:fldChar w:fldCharType="begin"/>
        </w:r>
        <w:r w:rsidR="00A30FC0">
          <w:rPr>
            <w:webHidden/>
          </w:rPr>
          <w:instrText xml:space="preserve"> PAGEREF _Toc403118702 \h </w:instrText>
        </w:r>
        <w:r>
          <w:rPr>
            <w:webHidden/>
          </w:rPr>
        </w:r>
        <w:r>
          <w:rPr>
            <w:webHidden/>
          </w:rPr>
          <w:fldChar w:fldCharType="separate"/>
        </w:r>
        <w:r w:rsidR="00A30FC0">
          <w:rPr>
            <w:webHidden/>
          </w:rPr>
          <w:t>12</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3" w:history="1">
        <w:r w:rsidR="00A30FC0" w:rsidRPr="000C46A4">
          <w:rPr>
            <w:rStyle w:val="Hyperlink"/>
          </w:rPr>
          <w:t>1.4</w:t>
        </w:r>
        <w:r w:rsidR="00A30FC0">
          <w:rPr>
            <w:rFonts w:asciiTheme="minorHAnsi" w:eastAsiaTheme="minorEastAsia" w:hAnsiTheme="minorHAnsi" w:cstheme="minorBidi"/>
            <w:bCs w:val="0"/>
            <w:sz w:val="22"/>
            <w:szCs w:val="22"/>
          </w:rPr>
          <w:tab/>
        </w:r>
        <w:r w:rsidR="00A30FC0" w:rsidRPr="000C46A4">
          <w:rPr>
            <w:rStyle w:val="Hyperlink"/>
          </w:rPr>
          <w:t>Procurement Officer</w:t>
        </w:r>
        <w:r w:rsidR="00A30FC0">
          <w:rPr>
            <w:webHidden/>
          </w:rPr>
          <w:tab/>
        </w:r>
        <w:r>
          <w:rPr>
            <w:webHidden/>
          </w:rPr>
          <w:fldChar w:fldCharType="begin"/>
        </w:r>
        <w:r w:rsidR="00A30FC0">
          <w:rPr>
            <w:webHidden/>
          </w:rPr>
          <w:instrText xml:space="preserve"> PAGEREF _Toc403118703 \h </w:instrText>
        </w:r>
        <w:r>
          <w:rPr>
            <w:webHidden/>
          </w:rPr>
        </w:r>
        <w:r>
          <w:rPr>
            <w:webHidden/>
          </w:rPr>
          <w:fldChar w:fldCharType="separate"/>
        </w:r>
        <w:r w:rsidR="00A30FC0">
          <w:rPr>
            <w:webHidden/>
          </w:rPr>
          <w:t>12</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4" w:history="1">
        <w:r w:rsidR="00A30FC0" w:rsidRPr="000C46A4">
          <w:rPr>
            <w:rStyle w:val="Hyperlink"/>
          </w:rPr>
          <w:t>1.5</w:t>
        </w:r>
        <w:r w:rsidR="00A30FC0">
          <w:rPr>
            <w:rFonts w:asciiTheme="minorHAnsi" w:eastAsiaTheme="minorEastAsia" w:hAnsiTheme="minorHAnsi" w:cstheme="minorBidi"/>
            <w:bCs w:val="0"/>
            <w:sz w:val="22"/>
            <w:szCs w:val="22"/>
          </w:rPr>
          <w:tab/>
        </w:r>
        <w:r w:rsidR="00A30FC0" w:rsidRPr="000C46A4">
          <w:rPr>
            <w:rStyle w:val="Hyperlink"/>
          </w:rPr>
          <w:t>State Project Manager</w:t>
        </w:r>
        <w:r w:rsidR="00A30FC0">
          <w:rPr>
            <w:webHidden/>
          </w:rPr>
          <w:tab/>
        </w:r>
        <w:r>
          <w:rPr>
            <w:webHidden/>
          </w:rPr>
          <w:fldChar w:fldCharType="begin"/>
        </w:r>
        <w:r w:rsidR="00A30FC0">
          <w:rPr>
            <w:webHidden/>
          </w:rPr>
          <w:instrText xml:space="preserve"> PAGEREF _Toc403118704 \h </w:instrText>
        </w:r>
        <w:r>
          <w:rPr>
            <w:webHidden/>
          </w:rPr>
        </w:r>
        <w:r>
          <w:rPr>
            <w:webHidden/>
          </w:rPr>
          <w:fldChar w:fldCharType="separate"/>
        </w:r>
        <w:r w:rsidR="00A30FC0">
          <w:rPr>
            <w:webHidden/>
          </w:rPr>
          <w:t>13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5" w:history="1">
        <w:r w:rsidR="00A30FC0" w:rsidRPr="000C46A4">
          <w:rPr>
            <w:rStyle w:val="Hyperlink"/>
          </w:rPr>
          <w:t>1.6</w:t>
        </w:r>
        <w:r w:rsidR="00A30FC0">
          <w:rPr>
            <w:rFonts w:asciiTheme="minorHAnsi" w:eastAsiaTheme="minorEastAsia" w:hAnsiTheme="minorHAnsi" w:cstheme="minorBidi"/>
            <w:bCs w:val="0"/>
            <w:sz w:val="22"/>
            <w:szCs w:val="22"/>
          </w:rPr>
          <w:tab/>
        </w:r>
        <w:r w:rsidR="00A30FC0" w:rsidRPr="000C46A4">
          <w:rPr>
            <w:rStyle w:val="Hyperlink"/>
          </w:rPr>
          <w:t>Pre-Proposal Conference</w:t>
        </w:r>
        <w:r w:rsidR="00A30FC0">
          <w:rPr>
            <w:webHidden/>
          </w:rPr>
          <w:tab/>
        </w:r>
        <w:r>
          <w:rPr>
            <w:webHidden/>
          </w:rPr>
          <w:fldChar w:fldCharType="begin"/>
        </w:r>
        <w:r w:rsidR="00A30FC0">
          <w:rPr>
            <w:webHidden/>
          </w:rPr>
          <w:instrText xml:space="preserve"> PAGEREF _Toc403118705 \h </w:instrText>
        </w:r>
        <w:r>
          <w:rPr>
            <w:webHidden/>
          </w:rPr>
        </w:r>
        <w:r>
          <w:rPr>
            <w:webHidden/>
          </w:rPr>
          <w:fldChar w:fldCharType="separate"/>
        </w:r>
        <w:r w:rsidR="00A30FC0">
          <w:rPr>
            <w:webHidden/>
          </w:rPr>
          <w:t>13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6" w:history="1">
        <w:r w:rsidR="00A30FC0" w:rsidRPr="000C46A4">
          <w:rPr>
            <w:rStyle w:val="Hyperlink"/>
          </w:rPr>
          <w:t>1.7</w:t>
        </w:r>
        <w:r w:rsidR="00A30FC0">
          <w:rPr>
            <w:rFonts w:asciiTheme="minorHAnsi" w:eastAsiaTheme="minorEastAsia" w:hAnsiTheme="minorHAnsi" w:cstheme="minorBidi"/>
            <w:bCs w:val="0"/>
            <w:sz w:val="22"/>
            <w:szCs w:val="22"/>
          </w:rPr>
          <w:tab/>
        </w:r>
        <w:r w:rsidR="00A30FC0" w:rsidRPr="000C46A4">
          <w:rPr>
            <w:rStyle w:val="Hyperlink"/>
          </w:rPr>
          <w:t>Questions</w:t>
        </w:r>
        <w:r w:rsidR="00A30FC0">
          <w:rPr>
            <w:webHidden/>
          </w:rPr>
          <w:tab/>
        </w:r>
        <w:r>
          <w:rPr>
            <w:webHidden/>
          </w:rPr>
          <w:fldChar w:fldCharType="begin"/>
        </w:r>
        <w:r w:rsidR="00A30FC0">
          <w:rPr>
            <w:webHidden/>
          </w:rPr>
          <w:instrText xml:space="preserve"> PAGEREF _Toc403118706 \h </w:instrText>
        </w:r>
        <w:r>
          <w:rPr>
            <w:webHidden/>
          </w:rPr>
        </w:r>
        <w:r>
          <w:rPr>
            <w:webHidden/>
          </w:rPr>
          <w:fldChar w:fldCharType="separate"/>
        </w:r>
        <w:r w:rsidR="00A30FC0">
          <w:rPr>
            <w:webHidden/>
          </w:rPr>
          <w:t>14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7" w:history="1">
        <w:r w:rsidR="00A30FC0" w:rsidRPr="000C46A4">
          <w:rPr>
            <w:rStyle w:val="Hyperlink"/>
          </w:rPr>
          <w:t>1.8</w:t>
        </w:r>
        <w:r w:rsidR="00A30FC0">
          <w:rPr>
            <w:rFonts w:asciiTheme="minorHAnsi" w:eastAsiaTheme="minorEastAsia" w:hAnsiTheme="minorHAnsi" w:cstheme="minorBidi"/>
            <w:bCs w:val="0"/>
            <w:sz w:val="22"/>
            <w:szCs w:val="22"/>
          </w:rPr>
          <w:tab/>
        </w:r>
        <w:r w:rsidR="00A30FC0" w:rsidRPr="000C46A4">
          <w:rPr>
            <w:rStyle w:val="Hyperlink"/>
          </w:rPr>
          <w:t>Proposals Due (Closing) Date and Time</w:t>
        </w:r>
        <w:r w:rsidR="00A30FC0">
          <w:rPr>
            <w:webHidden/>
          </w:rPr>
          <w:tab/>
        </w:r>
        <w:r>
          <w:rPr>
            <w:webHidden/>
          </w:rPr>
          <w:fldChar w:fldCharType="begin"/>
        </w:r>
        <w:r w:rsidR="00A30FC0">
          <w:rPr>
            <w:webHidden/>
          </w:rPr>
          <w:instrText xml:space="preserve"> PAGEREF _Toc403118707 \h </w:instrText>
        </w:r>
        <w:r>
          <w:rPr>
            <w:webHidden/>
          </w:rPr>
        </w:r>
        <w:r>
          <w:rPr>
            <w:webHidden/>
          </w:rPr>
          <w:fldChar w:fldCharType="separate"/>
        </w:r>
        <w:r w:rsidR="00A30FC0">
          <w:rPr>
            <w:webHidden/>
          </w:rPr>
          <w:t>14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8" w:history="1">
        <w:r w:rsidR="00A30FC0" w:rsidRPr="000C46A4">
          <w:rPr>
            <w:rStyle w:val="Hyperlink"/>
          </w:rPr>
          <w:t>1.9</w:t>
        </w:r>
        <w:r w:rsidR="00A30FC0">
          <w:rPr>
            <w:rFonts w:asciiTheme="minorHAnsi" w:eastAsiaTheme="minorEastAsia" w:hAnsiTheme="minorHAnsi" w:cstheme="minorBidi"/>
            <w:bCs w:val="0"/>
            <w:sz w:val="22"/>
            <w:szCs w:val="22"/>
          </w:rPr>
          <w:tab/>
        </w:r>
        <w:r w:rsidR="00A30FC0" w:rsidRPr="000C46A4">
          <w:rPr>
            <w:rStyle w:val="Hyperlink"/>
          </w:rPr>
          <w:t>Multiple or Alternate Proposals</w:t>
        </w:r>
        <w:r w:rsidR="00A30FC0">
          <w:rPr>
            <w:webHidden/>
          </w:rPr>
          <w:tab/>
        </w:r>
        <w:r>
          <w:rPr>
            <w:webHidden/>
          </w:rPr>
          <w:fldChar w:fldCharType="begin"/>
        </w:r>
        <w:r w:rsidR="00A30FC0">
          <w:rPr>
            <w:webHidden/>
          </w:rPr>
          <w:instrText xml:space="preserve"> PAGEREF _Toc403118708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09" w:history="1">
        <w:r w:rsidR="00A30FC0" w:rsidRPr="000C46A4">
          <w:rPr>
            <w:rStyle w:val="Hyperlink"/>
          </w:rPr>
          <w:t>1.10</w:t>
        </w:r>
        <w:r w:rsidR="00A30FC0">
          <w:rPr>
            <w:rFonts w:asciiTheme="minorHAnsi" w:eastAsiaTheme="minorEastAsia" w:hAnsiTheme="minorHAnsi" w:cstheme="minorBidi"/>
            <w:bCs w:val="0"/>
            <w:sz w:val="22"/>
            <w:szCs w:val="22"/>
          </w:rPr>
          <w:tab/>
        </w:r>
        <w:r w:rsidR="00A30FC0" w:rsidRPr="000C46A4">
          <w:rPr>
            <w:rStyle w:val="Hyperlink"/>
          </w:rPr>
          <w:t>Economy of Preparation</w:t>
        </w:r>
        <w:r w:rsidR="00A30FC0">
          <w:rPr>
            <w:webHidden/>
          </w:rPr>
          <w:tab/>
        </w:r>
        <w:r>
          <w:rPr>
            <w:webHidden/>
          </w:rPr>
          <w:fldChar w:fldCharType="begin"/>
        </w:r>
        <w:r w:rsidR="00A30FC0">
          <w:rPr>
            <w:webHidden/>
          </w:rPr>
          <w:instrText xml:space="preserve"> PAGEREF _Toc403118709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0" w:history="1">
        <w:r w:rsidR="00A30FC0" w:rsidRPr="000C46A4">
          <w:rPr>
            <w:rStyle w:val="Hyperlink"/>
          </w:rPr>
          <w:t>1.11</w:t>
        </w:r>
        <w:r w:rsidR="00A30FC0">
          <w:rPr>
            <w:rFonts w:asciiTheme="minorHAnsi" w:eastAsiaTheme="minorEastAsia" w:hAnsiTheme="minorHAnsi" w:cstheme="minorBidi"/>
            <w:bCs w:val="0"/>
            <w:sz w:val="22"/>
            <w:szCs w:val="22"/>
          </w:rPr>
          <w:tab/>
        </w:r>
        <w:r w:rsidR="00A30FC0" w:rsidRPr="000C46A4">
          <w:rPr>
            <w:rStyle w:val="Hyperlink"/>
          </w:rPr>
          <w:t>Public Information Act Notice</w:t>
        </w:r>
        <w:r w:rsidR="00A30FC0">
          <w:rPr>
            <w:webHidden/>
          </w:rPr>
          <w:tab/>
        </w:r>
        <w:r>
          <w:rPr>
            <w:webHidden/>
          </w:rPr>
          <w:fldChar w:fldCharType="begin"/>
        </w:r>
        <w:r w:rsidR="00A30FC0">
          <w:rPr>
            <w:webHidden/>
          </w:rPr>
          <w:instrText xml:space="preserve"> PAGEREF _Toc403118710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1" w:history="1">
        <w:r w:rsidR="00A30FC0" w:rsidRPr="000C46A4">
          <w:rPr>
            <w:rStyle w:val="Hyperlink"/>
          </w:rPr>
          <w:t xml:space="preserve">1.12 </w:t>
        </w:r>
        <w:r w:rsidR="00A30FC0">
          <w:rPr>
            <w:rFonts w:asciiTheme="minorHAnsi" w:eastAsiaTheme="minorEastAsia" w:hAnsiTheme="minorHAnsi" w:cstheme="minorBidi"/>
            <w:bCs w:val="0"/>
            <w:sz w:val="22"/>
            <w:szCs w:val="22"/>
          </w:rPr>
          <w:tab/>
        </w:r>
        <w:r w:rsidR="00A30FC0" w:rsidRPr="000C46A4">
          <w:rPr>
            <w:rStyle w:val="Hyperlink"/>
          </w:rPr>
          <w:t>Award Basis</w:t>
        </w:r>
        <w:r w:rsidR="00A30FC0">
          <w:rPr>
            <w:webHidden/>
          </w:rPr>
          <w:tab/>
        </w:r>
        <w:r>
          <w:rPr>
            <w:webHidden/>
          </w:rPr>
          <w:fldChar w:fldCharType="begin"/>
        </w:r>
        <w:r w:rsidR="00A30FC0">
          <w:rPr>
            <w:webHidden/>
          </w:rPr>
          <w:instrText xml:space="preserve"> PAGEREF _Toc403118711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2" w:history="1">
        <w:r w:rsidR="00A30FC0" w:rsidRPr="000C46A4">
          <w:rPr>
            <w:rStyle w:val="Hyperlink"/>
          </w:rPr>
          <w:t xml:space="preserve">1.13 </w:t>
        </w:r>
        <w:r w:rsidR="00A30FC0">
          <w:rPr>
            <w:rFonts w:asciiTheme="minorHAnsi" w:eastAsiaTheme="minorEastAsia" w:hAnsiTheme="minorHAnsi" w:cstheme="minorBidi"/>
            <w:bCs w:val="0"/>
            <w:sz w:val="22"/>
            <w:szCs w:val="22"/>
          </w:rPr>
          <w:tab/>
        </w:r>
        <w:r w:rsidR="00A30FC0" w:rsidRPr="000C46A4">
          <w:rPr>
            <w:rStyle w:val="Hyperlink"/>
          </w:rPr>
          <w:t>Oral Presentation</w:t>
        </w:r>
        <w:r w:rsidR="00A30FC0">
          <w:rPr>
            <w:webHidden/>
          </w:rPr>
          <w:tab/>
        </w:r>
        <w:r>
          <w:rPr>
            <w:webHidden/>
          </w:rPr>
          <w:fldChar w:fldCharType="begin"/>
        </w:r>
        <w:r w:rsidR="00A30FC0">
          <w:rPr>
            <w:webHidden/>
          </w:rPr>
          <w:instrText xml:space="preserve"> PAGEREF _Toc403118712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3" w:history="1">
        <w:r w:rsidR="00A30FC0" w:rsidRPr="000C46A4">
          <w:rPr>
            <w:rStyle w:val="Hyperlink"/>
          </w:rPr>
          <w:t>1.14</w:t>
        </w:r>
        <w:r w:rsidR="00A30FC0">
          <w:rPr>
            <w:rFonts w:asciiTheme="minorHAnsi" w:eastAsiaTheme="minorEastAsia" w:hAnsiTheme="minorHAnsi" w:cstheme="minorBidi"/>
            <w:bCs w:val="0"/>
            <w:sz w:val="22"/>
            <w:szCs w:val="22"/>
          </w:rPr>
          <w:tab/>
        </w:r>
        <w:r w:rsidR="00A30FC0" w:rsidRPr="000C46A4">
          <w:rPr>
            <w:rStyle w:val="Hyperlink"/>
          </w:rPr>
          <w:t>Duration of Proposal</w:t>
        </w:r>
        <w:r w:rsidR="00A30FC0">
          <w:rPr>
            <w:webHidden/>
          </w:rPr>
          <w:tab/>
        </w:r>
        <w:r>
          <w:rPr>
            <w:webHidden/>
          </w:rPr>
          <w:fldChar w:fldCharType="begin"/>
        </w:r>
        <w:r w:rsidR="00A30FC0">
          <w:rPr>
            <w:webHidden/>
          </w:rPr>
          <w:instrText xml:space="preserve"> PAGEREF _Toc403118713 \h </w:instrText>
        </w:r>
        <w:r>
          <w:rPr>
            <w:webHidden/>
          </w:rPr>
        </w:r>
        <w:r>
          <w:rPr>
            <w:webHidden/>
          </w:rPr>
          <w:fldChar w:fldCharType="separate"/>
        </w:r>
        <w:r w:rsidR="00A30FC0">
          <w:rPr>
            <w:webHidden/>
          </w:rPr>
          <w:t>15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4" w:history="1">
        <w:r w:rsidR="00A30FC0" w:rsidRPr="000C46A4">
          <w:rPr>
            <w:rStyle w:val="Hyperlink"/>
          </w:rPr>
          <w:t xml:space="preserve">1.15  </w:t>
        </w:r>
        <w:r w:rsidR="00A30FC0">
          <w:rPr>
            <w:rFonts w:asciiTheme="minorHAnsi" w:eastAsiaTheme="minorEastAsia" w:hAnsiTheme="minorHAnsi" w:cstheme="minorBidi"/>
            <w:bCs w:val="0"/>
            <w:sz w:val="22"/>
            <w:szCs w:val="22"/>
          </w:rPr>
          <w:tab/>
        </w:r>
        <w:r w:rsidR="00A30FC0" w:rsidRPr="000C46A4">
          <w:rPr>
            <w:rStyle w:val="Hyperlink"/>
          </w:rPr>
          <w:t>Revisions to the RFGP</w:t>
        </w:r>
        <w:r w:rsidR="00A30FC0">
          <w:rPr>
            <w:webHidden/>
          </w:rPr>
          <w:tab/>
        </w:r>
        <w:r>
          <w:rPr>
            <w:webHidden/>
          </w:rPr>
          <w:fldChar w:fldCharType="begin"/>
        </w:r>
        <w:r w:rsidR="00A30FC0">
          <w:rPr>
            <w:webHidden/>
          </w:rPr>
          <w:instrText xml:space="preserve"> PAGEREF _Toc403118714 \h </w:instrText>
        </w:r>
        <w:r>
          <w:rPr>
            <w:webHidden/>
          </w:rPr>
        </w:r>
        <w:r>
          <w:rPr>
            <w:webHidden/>
          </w:rPr>
          <w:fldChar w:fldCharType="separate"/>
        </w:r>
        <w:r w:rsidR="00A30FC0">
          <w:rPr>
            <w:webHidden/>
          </w:rPr>
          <w:t>16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5" w:history="1">
        <w:r w:rsidR="00A30FC0" w:rsidRPr="000C46A4">
          <w:rPr>
            <w:rStyle w:val="Hyperlink"/>
          </w:rPr>
          <w:t>1.16</w:t>
        </w:r>
        <w:r w:rsidR="00A30FC0">
          <w:rPr>
            <w:rFonts w:asciiTheme="minorHAnsi" w:eastAsiaTheme="minorEastAsia" w:hAnsiTheme="minorHAnsi" w:cstheme="minorBidi"/>
            <w:bCs w:val="0"/>
            <w:sz w:val="22"/>
            <w:szCs w:val="22"/>
          </w:rPr>
          <w:tab/>
        </w:r>
        <w:r w:rsidR="00A30FC0" w:rsidRPr="000C46A4">
          <w:rPr>
            <w:rStyle w:val="Hyperlink"/>
          </w:rPr>
          <w:t>Cancellations</w:t>
        </w:r>
        <w:r w:rsidR="00A30FC0">
          <w:rPr>
            <w:webHidden/>
          </w:rPr>
          <w:tab/>
        </w:r>
        <w:r>
          <w:rPr>
            <w:webHidden/>
          </w:rPr>
          <w:fldChar w:fldCharType="begin"/>
        </w:r>
        <w:r w:rsidR="00A30FC0">
          <w:rPr>
            <w:webHidden/>
          </w:rPr>
          <w:instrText xml:space="preserve"> PAGEREF _Toc403118715 \h </w:instrText>
        </w:r>
        <w:r>
          <w:rPr>
            <w:webHidden/>
          </w:rPr>
        </w:r>
        <w:r>
          <w:rPr>
            <w:webHidden/>
          </w:rPr>
          <w:fldChar w:fldCharType="separate"/>
        </w:r>
        <w:r w:rsidR="00A30FC0">
          <w:rPr>
            <w:webHidden/>
          </w:rPr>
          <w:t>16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6" w:history="1">
        <w:r w:rsidR="00A30FC0" w:rsidRPr="000C46A4">
          <w:rPr>
            <w:rStyle w:val="Hyperlink"/>
          </w:rPr>
          <w:t>1.17</w:t>
        </w:r>
        <w:r w:rsidR="00A30FC0">
          <w:rPr>
            <w:rFonts w:asciiTheme="minorHAnsi" w:eastAsiaTheme="minorEastAsia" w:hAnsiTheme="minorHAnsi" w:cstheme="minorBidi"/>
            <w:bCs w:val="0"/>
            <w:sz w:val="22"/>
            <w:szCs w:val="22"/>
          </w:rPr>
          <w:tab/>
        </w:r>
        <w:r w:rsidR="00A30FC0" w:rsidRPr="000C46A4">
          <w:rPr>
            <w:rStyle w:val="Hyperlink"/>
          </w:rPr>
          <w:t>Incurred Expenses</w:t>
        </w:r>
        <w:r w:rsidR="00A30FC0">
          <w:rPr>
            <w:webHidden/>
          </w:rPr>
          <w:tab/>
        </w:r>
        <w:r>
          <w:rPr>
            <w:webHidden/>
          </w:rPr>
          <w:fldChar w:fldCharType="begin"/>
        </w:r>
        <w:r w:rsidR="00A30FC0">
          <w:rPr>
            <w:webHidden/>
          </w:rPr>
          <w:instrText xml:space="preserve"> PAGEREF _Toc403118716 \h </w:instrText>
        </w:r>
        <w:r>
          <w:rPr>
            <w:webHidden/>
          </w:rPr>
        </w:r>
        <w:r>
          <w:rPr>
            <w:webHidden/>
          </w:rPr>
          <w:fldChar w:fldCharType="separate"/>
        </w:r>
        <w:r w:rsidR="00A30FC0">
          <w:rPr>
            <w:webHidden/>
          </w:rPr>
          <w:t>16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7" w:history="1">
        <w:r w:rsidR="00A30FC0" w:rsidRPr="000C46A4">
          <w:rPr>
            <w:rStyle w:val="Hyperlink"/>
          </w:rPr>
          <w:t>1.18</w:t>
        </w:r>
        <w:r w:rsidR="00A30FC0">
          <w:rPr>
            <w:rFonts w:asciiTheme="minorHAnsi" w:eastAsiaTheme="minorEastAsia" w:hAnsiTheme="minorHAnsi" w:cstheme="minorBidi"/>
            <w:bCs w:val="0"/>
            <w:sz w:val="22"/>
            <w:szCs w:val="22"/>
          </w:rPr>
          <w:tab/>
        </w:r>
        <w:r w:rsidR="00A30FC0" w:rsidRPr="000C46A4">
          <w:rPr>
            <w:rStyle w:val="Hyperlink"/>
          </w:rPr>
          <w:t>Applicant Responsibilities</w:t>
        </w:r>
        <w:r w:rsidR="00A30FC0">
          <w:rPr>
            <w:webHidden/>
          </w:rPr>
          <w:tab/>
        </w:r>
        <w:r>
          <w:rPr>
            <w:webHidden/>
          </w:rPr>
          <w:fldChar w:fldCharType="begin"/>
        </w:r>
        <w:r w:rsidR="00A30FC0">
          <w:rPr>
            <w:webHidden/>
          </w:rPr>
          <w:instrText xml:space="preserve"> PAGEREF _Toc403118717 \h </w:instrText>
        </w:r>
        <w:r>
          <w:rPr>
            <w:webHidden/>
          </w:rPr>
        </w:r>
        <w:r>
          <w:rPr>
            <w:webHidden/>
          </w:rPr>
          <w:fldChar w:fldCharType="separate"/>
        </w:r>
        <w:r w:rsidR="00A30FC0">
          <w:rPr>
            <w:webHidden/>
          </w:rPr>
          <w:t>16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8" w:history="1">
        <w:r w:rsidR="00A30FC0" w:rsidRPr="000C46A4">
          <w:rPr>
            <w:rStyle w:val="Hyperlink"/>
          </w:rPr>
          <w:t>1.19</w:t>
        </w:r>
        <w:r w:rsidR="00A30FC0">
          <w:rPr>
            <w:rFonts w:asciiTheme="minorHAnsi" w:eastAsiaTheme="minorEastAsia" w:hAnsiTheme="minorHAnsi" w:cstheme="minorBidi"/>
            <w:bCs w:val="0"/>
            <w:sz w:val="22"/>
            <w:szCs w:val="22"/>
          </w:rPr>
          <w:tab/>
        </w:r>
        <w:r w:rsidR="00A30FC0" w:rsidRPr="000C46A4">
          <w:rPr>
            <w:rStyle w:val="Hyperlink"/>
          </w:rPr>
          <w:t>Substitution of Personnel</w:t>
        </w:r>
        <w:r w:rsidR="00A30FC0">
          <w:rPr>
            <w:webHidden/>
          </w:rPr>
          <w:tab/>
        </w:r>
        <w:r>
          <w:rPr>
            <w:webHidden/>
          </w:rPr>
          <w:fldChar w:fldCharType="begin"/>
        </w:r>
        <w:r w:rsidR="00A30FC0">
          <w:rPr>
            <w:webHidden/>
          </w:rPr>
          <w:instrText xml:space="preserve"> PAGEREF _Toc403118718 \h </w:instrText>
        </w:r>
        <w:r>
          <w:rPr>
            <w:webHidden/>
          </w:rPr>
        </w:r>
        <w:r>
          <w:rPr>
            <w:webHidden/>
          </w:rPr>
          <w:fldChar w:fldCharType="separate"/>
        </w:r>
        <w:r w:rsidR="00A30FC0">
          <w:rPr>
            <w:webHidden/>
          </w:rPr>
          <w:t>17</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19" w:history="1">
        <w:r w:rsidR="00A30FC0" w:rsidRPr="000C46A4">
          <w:rPr>
            <w:rStyle w:val="Hyperlink"/>
          </w:rPr>
          <w:t>1.20</w:t>
        </w:r>
        <w:r w:rsidR="00A30FC0">
          <w:rPr>
            <w:rFonts w:asciiTheme="minorHAnsi" w:eastAsiaTheme="minorEastAsia" w:hAnsiTheme="minorHAnsi" w:cstheme="minorBidi"/>
            <w:bCs w:val="0"/>
            <w:sz w:val="22"/>
            <w:szCs w:val="22"/>
          </w:rPr>
          <w:tab/>
        </w:r>
        <w:r w:rsidR="00A30FC0" w:rsidRPr="000C46A4">
          <w:rPr>
            <w:rStyle w:val="Hyperlink"/>
          </w:rPr>
          <w:t>Mandatory Grantual Terms</w:t>
        </w:r>
        <w:r w:rsidR="00A30FC0">
          <w:rPr>
            <w:webHidden/>
          </w:rPr>
          <w:tab/>
        </w:r>
        <w:r>
          <w:rPr>
            <w:webHidden/>
          </w:rPr>
          <w:fldChar w:fldCharType="begin"/>
        </w:r>
        <w:r w:rsidR="00A30FC0">
          <w:rPr>
            <w:webHidden/>
          </w:rPr>
          <w:instrText xml:space="preserve"> PAGEREF _Toc403118719 \h </w:instrText>
        </w:r>
        <w:r>
          <w:rPr>
            <w:webHidden/>
          </w:rPr>
        </w:r>
        <w:r>
          <w:rPr>
            <w:webHidden/>
          </w:rPr>
          <w:fldChar w:fldCharType="separate"/>
        </w:r>
        <w:r w:rsidR="00A30FC0">
          <w:rPr>
            <w:webHidden/>
          </w:rPr>
          <w:t>20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0" w:history="1">
        <w:r w:rsidR="00A30FC0" w:rsidRPr="000C46A4">
          <w:rPr>
            <w:rStyle w:val="Hyperlink"/>
          </w:rPr>
          <w:t>1.21</w:t>
        </w:r>
        <w:r w:rsidR="00A30FC0">
          <w:rPr>
            <w:rFonts w:asciiTheme="minorHAnsi" w:eastAsiaTheme="minorEastAsia" w:hAnsiTheme="minorHAnsi" w:cstheme="minorBidi"/>
            <w:bCs w:val="0"/>
            <w:sz w:val="22"/>
            <w:szCs w:val="22"/>
          </w:rPr>
          <w:tab/>
        </w:r>
        <w:r w:rsidR="00A30FC0" w:rsidRPr="000C46A4">
          <w:rPr>
            <w:rStyle w:val="Hyperlink"/>
          </w:rPr>
          <w:t>Bid/Proposal Affidavit</w:t>
        </w:r>
        <w:r w:rsidR="00A30FC0">
          <w:rPr>
            <w:webHidden/>
          </w:rPr>
          <w:tab/>
        </w:r>
        <w:r>
          <w:rPr>
            <w:webHidden/>
          </w:rPr>
          <w:fldChar w:fldCharType="begin"/>
        </w:r>
        <w:r w:rsidR="00A30FC0">
          <w:rPr>
            <w:webHidden/>
          </w:rPr>
          <w:instrText xml:space="preserve"> PAGEREF _Toc403118720 \h </w:instrText>
        </w:r>
        <w:r>
          <w:rPr>
            <w:webHidden/>
          </w:rPr>
        </w:r>
        <w:r>
          <w:rPr>
            <w:webHidden/>
          </w:rPr>
          <w:fldChar w:fldCharType="separate"/>
        </w:r>
        <w:r w:rsidR="00A30FC0">
          <w:rPr>
            <w:webHidden/>
          </w:rPr>
          <w:t>20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1" w:history="1">
        <w:r w:rsidR="00A30FC0" w:rsidRPr="000C46A4">
          <w:rPr>
            <w:rStyle w:val="Hyperlink"/>
          </w:rPr>
          <w:t>1.22</w:t>
        </w:r>
        <w:r w:rsidR="00A30FC0">
          <w:rPr>
            <w:rFonts w:asciiTheme="minorHAnsi" w:eastAsiaTheme="minorEastAsia" w:hAnsiTheme="minorHAnsi" w:cstheme="minorBidi"/>
            <w:bCs w:val="0"/>
            <w:sz w:val="22"/>
            <w:szCs w:val="22"/>
          </w:rPr>
          <w:tab/>
        </w:r>
        <w:r w:rsidR="00A30FC0" w:rsidRPr="000C46A4">
          <w:rPr>
            <w:rStyle w:val="Hyperlink"/>
          </w:rPr>
          <w:t>Compliance with Laws/Arrearages</w:t>
        </w:r>
        <w:r w:rsidR="00A30FC0">
          <w:rPr>
            <w:webHidden/>
          </w:rPr>
          <w:tab/>
        </w:r>
        <w:r>
          <w:rPr>
            <w:webHidden/>
          </w:rPr>
          <w:fldChar w:fldCharType="begin"/>
        </w:r>
        <w:r w:rsidR="00A30FC0">
          <w:rPr>
            <w:webHidden/>
          </w:rPr>
          <w:instrText xml:space="preserve"> PAGEREF _Toc403118721 \h </w:instrText>
        </w:r>
        <w:r>
          <w:rPr>
            <w:webHidden/>
          </w:rPr>
        </w:r>
        <w:r>
          <w:rPr>
            <w:webHidden/>
          </w:rPr>
          <w:fldChar w:fldCharType="separate"/>
        </w:r>
        <w:r w:rsidR="00A30FC0">
          <w:rPr>
            <w:webHidden/>
          </w:rPr>
          <w:t>20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2" w:history="1">
        <w:r w:rsidR="00A30FC0" w:rsidRPr="000C46A4">
          <w:rPr>
            <w:rStyle w:val="Hyperlink"/>
          </w:rPr>
          <w:t>1.23</w:t>
        </w:r>
        <w:r w:rsidR="00A30FC0">
          <w:rPr>
            <w:rFonts w:asciiTheme="minorHAnsi" w:eastAsiaTheme="minorEastAsia" w:hAnsiTheme="minorHAnsi" w:cstheme="minorBidi"/>
            <w:bCs w:val="0"/>
            <w:sz w:val="22"/>
            <w:szCs w:val="22"/>
          </w:rPr>
          <w:tab/>
        </w:r>
        <w:r w:rsidR="00A30FC0" w:rsidRPr="000C46A4">
          <w:rPr>
            <w:rStyle w:val="Hyperlink"/>
          </w:rPr>
          <w:t>Verification of Registration and Tax Payment</w:t>
        </w:r>
        <w:r w:rsidR="00A30FC0">
          <w:rPr>
            <w:webHidden/>
          </w:rPr>
          <w:tab/>
        </w:r>
        <w:r>
          <w:rPr>
            <w:webHidden/>
          </w:rPr>
          <w:fldChar w:fldCharType="begin"/>
        </w:r>
        <w:r w:rsidR="00A30FC0">
          <w:rPr>
            <w:webHidden/>
          </w:rPr>
          <w:instrText xml:space="preserve"> PAGEREF _Toc403118722 \h </w:instrText>
        </w:r>
        <w:r>
          <w:rPr>
            <w:webHidden/>
          </w:rPr>
        </w:r>
        <w:r>
          <w:rPr>
            <w:webHidden/>
          </w:rPr>
          <w:fldChar w:fldCharType="separate"/>
        </w:r>
        <w:r w:rsidR="00A30FC0">
          <w:rPr>
            <w:webHidden/>
          </w:rPr>
          <w:t>20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3" w:history="1">
        <w:r w:rsidR="00A30FC0" w:rsidRPr="000C46A4">
          <w:rPr>
            <w:rStyle w:val="Hyperlink"/>
          </w:rPr>
          <w:t>1.24</w:t>
        </w:r>
        <w:r w:rsidR="00A30FC0">
          <w:rPr>
            <w:rFonts w:asciiTheme="minorHAnsi" w:eastAsiaTheme="minorEastAsia" w:hAnsiTheme="minorHAnsi" w:cstheme="minorBidi"/>
            <w:bCs w:val="0"/>
            <w:sz w:val="22"/>
            <w:szCs w:val="22"/>
          </w:rPr>
          <w:tab/>
        </w:r>
        <w:r w:rsidR="00A30FC0" w:rsidRPr="000C46A4">
          <w:rPr>
            <w:rStyle w:val="Hyperlink"/>
          </w:rPr>
          <w:t>False Statements</w:t>
        </w:r>
        <w:r w:rsidR="00A30FC0">
          <w:rPr>
            <w:webHidden/>
          </w:rPr>
          <w:tab/>
        </w:r>
        <w:r>
          <w:rPr>
            <w:webHidden/>
          </w:rPr>
          <w:fldChar w:fldCharType="begin"/>
        </w:r>
        <w:r w:rsidR="00A30FC0">
          <w:rPr>
            <w:webHidden/>
          </w:rPr>
          <w:instrText xml:space="preserve"> PAGEREF _Toc403118723 \h </w:instrText>
        </w:r>
        <w:r>
          <w:rPr>
            <w:webHidden/>
          </w:rPr>
        </w:r>
        <w:r>
          <w:rPr>
            <w:webHidden/>
          </w:rPr>
          <w:fldChar w:fldCharType="separate"/>
        </w:r>
        <w:r w:rsidR="00A30FC0">
          <w:rPr>
            <w:webHidden/>
          </w:rPr>
          <w:t>20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4" w:history="1">
        <w:r w:rsidR="00A30FC0" w:rsidRPr="000C46A4">
          <w:rPr>
            <w:rStyle w:val="Hyperlink"/>
          </w:rPr>
          <w:t>1.25</w:t>
        </w:r>
        <w:r w:rsidR="00A30FC0">
          <w:rPr>
            <w:rFonts w:asciiTheme="minorHAnsi" w:eastAsiaTheme="minorEastAsia" w:hAnsiTheme="minorHAnsi" w:cstheme="minorBidi"/>
            <w:bCs w:val="0"/>
            <w:sz w:val="22"/>
            <w:szCs w:val="22"/>
          </w:rPr>
          <w:tab/>
        </w:r>
        <w:r w:rsidR="00A30FC0" w:rsidRPr="000C46A4">
          <w:rPr>
            <w:rStyle w:val="Hyperlink"/>
          </w:rPr>
          <w:t>Payments by Electronic Funds Transfer</w:t>
        </w:r>
        <w:r w:rsidR="00A30FC0">
          <w:rPr>
            <w:webHidden/>
          </w:rPr>
          <w:tab/>
        </w:r>
        <w:r>
          <w:rPr>
            <w:webHidden/>
          </w:rPr>
          <w:fldChar w:fldCharType="begin"/>
        </w:r>
        <w:r w:rsidR="00A30FC0">
          <w:rPr>
            <w:webHidden/>
          </w:rPr>
          <w:instrText xml:space="preserve"> PAGEREF _Toc403118724 \h </w:instrText>
        </w:r>
        <w:r>
          <w:rPr>
            <w:webHidden/>
          </w:rPr>
        </w:r>
        <w:r>
          <w:rPr>
            <w:webHidden/>
          </w:rPr>
          <w:fldChar w:fldCharType="separate"/>
        </w:r>
        <w:r w:rsidR="00A30FC0">
          <w:rPr>
            <w:webHidden/>
          </w:rPr>
          <w:t>21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5" w:history="1">
        <w:r w:rsidR="00A30FC0" w:rsidRPr="000C46A4">
          <w:rPr>
            <w:rStyle w:val="Hyperlink"/>
          </w:rPr>
          <w:t>1.26</w:t>
        </w:r>
        <w:r w:rsidR="00A30FC0">
          <w:rPr>
            <w:rFonts w:asciiTheme="minorHAnsi" w:eastAsiaTheme="minorEastAsia" w:hAnsiTheme="minorHAnsi" w:cstheme="minorBidi"/>
            <w:bCs w:val="0"/>
            <w:sz w:val="22"/>
            <w:szCs w:val="22"/>
          </w:rPr>
          <w:tab/>
        </w:r>
        <w:r w:rsidR="00A30FC0" w:rsidRPr="000C46A4">
          <w:rPr>
            <w:rStyle w:val="Hyperlink"/>
          </w:rPr>
          <w:t>Prompt Payment Policy</w:t>
        </w:r>
        <w:r w:rsidR="00A30FC0">
          <w:rPr>
            <w:webHidden/>
          </w:rPr>
          <w:tab/>
        </w:r>
        <w:r>
          <w:rPr>
            <w:webHidden/>
          </w:rPr>
          <w:fldChar w:fldCharType="begin"/>
        </w:r>
        <w:r w:rsidR="00A30FC0">
          <w:rPr>
            <w:webHidden/>
          </w:rPr>
          <w:instrText xml:space="preserve"> PAGEREF _Toc403118725 \h </w:instrText>
        </w:r>
        <w:r>
          <w:rPr>
            <w:webHidden/>
          </w:rPr>
        </w:r>
        <w:r>
          <w:rPr>
            <w:webHidden/>
          </w:rPr>
          <w:fldChar w:fldCharType="separate"/>
        </w:r>
        <w:r w:rsidR="00A30FC0">
          <w:rPr>
            <w:webHidden/>
          </w:rPr>
          <w:t>21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6" w:history="1">
        <w:r w:rsidR="00A30FC0" w:rsidRPr="000C46A4">
          <w:rPr>
            <w:rStyle w:val="Hyperlink"/>
          </w:rPr>
          <w:t>1.27</w:t>
        </w:r>
        <w:r w:rsidR="00A30FC0">
          <w:rPr>
            <w:rFonts w:asciiTheme="minorHAnsi" w:eastAsiaTheme="minorEastAsia" w:hAnsiTheme="minorHAnsi" w:cstheme="minorBidi"/>
            <w:bCs w:val="0"/>
            <w:sz w:val="22"/>
            <w:szCs w:val="22"/>
          </w:rPr>
          <w:tab/>
        </w:r>
        <w:r w:rsidR="00A30FC0" w:rsidRPr="000C46A4">
          <w:rPr>
            <w:rStyle w:val="Hyperlink"/>
          </w:rPr>
          <w:t>Electronic Procurements Authorized</w:t>
        </w:r>
        <w:r w:rsidR="00A30FC0">
          <w:rPr>
            <w:webHidden/>
          </w:rPr>
          <w:tab/>
        </w:r>
        <w:r>
          <w:rPr>
            <w:webHidden/>
          </w:rPr>
          <w:fldChar w:fldCharType="begin"/>
        </w:r>
        <w:r w:rsidR="00A30FC0">
          <w:rPr>
            <w:webHidden/>
          </w:rPr>
          <w:instrText xml:space="preserve"> PAGEREF _Toc403118726 \h </w:instrText>
        </w:r>
        <w:r>
          <w:rPr>
            <w:webHidden/>
          </w:rPr>
        </w:r>
        <w:r>
          <w:rPr>
            <w:webHidden/>
          </w:rPr>
          <w:fldChar w:fldCharType="separate"/>
        </w:r>
        <w:r w:rsidR="00A30FC0">
          <w:rPr>
            <w:webHidden/>
          </w:rPr>
          <w:t>21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7" w:history="1">
        <w:r w:rsidR="00A30FC0" w:rsidRPr="000C46A4">
          <w:rPr>
            <w:rStyle w:val="Hyperlink"/>
          </w:rPr>
          <w:t>1.28</w:t>
        </w:r>
        <w:r w:rsidR="00A30FC0">
          <w:rPr>
            <w:rFonts w:asciiTheme="minorHAnsi" w:eastAsiaTheme="minorEastAsia" w:hAnsiTheme="minorHAnsi" w:cstheme="minorBidi"/>
            <w:bCs w:val="0"/>
            <w:sz w:val="22"/>
            <w:szCs w:val="22"/>
          </w:rPr>
          <w:tab/>
        </w:r>
        <w:r w:rsidR="00A30FC0" w:rsidRPr="000C46A4">
          <w:rPr>
            <w:rStyle w:val="Hyperlink"/>
          </w:rPr>
          <w:t>Federal Funding Acknowledgement</w:t>
        </w:r>
        <w:r w:rsidR="00A30FC0">
          <w:rPr>
            <w:webHidden/>
          </w:rPr>
          <w:tab/>
        </w:r>
        <w:r>
          <w:rPr>
            <w:webHidden/>
          </w:rPr>
          <w:fldChar w:fldCharType="begin"/>
        </w:r>
        <w:r w:rsidR="00A30FC0">
          <w:rPr>
            <w:webHidden/>
          </w:rPr>
          <w:instrText xml:space="preserve"> PAGEREF _Toc403118727 \h </w:instrText>
        </w:r>
        <w:r>
          <w:rPr>
            <w:webHidden/>
          </w:rPr>
        </w:r>
        <w:r>
          <w:rPr>
            <w:webHidden/>
          </w:rPr>
          <w:fldChar w:fldCharType="separate"/>
        </w:r>
        <w:r w:rsidR="00A30FC0">
          <w:rPr>
            <w:webHidden/>
          </w:rPr>
          <w:t>22</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8" w:history="1">
        <w:r w:rsidR="00A30FC0" w:rsidRPr="000C46A4">
          <w:rPr>
            <w:rStyle w:val="Hyperlink"/>
          </w:rPr>
          <w:t>1.29</w:t>
        </w:r>
        <w:r w:rsidR="00A30FC0">
          <w:rPr>
            <w:rFonts w:asciiTheme="minorHAnsi" w:eastAsiaTheme="minorEastAsia" w:hAnsiTheme="minorHAnsi" w:cstheme="minorBidi"/>
            <w:bCs w:val="0"/>
            <w:sz w:val="22"/>
            <w:szCs w:val="22"/>
          </w:rPr>
          <w:tab/>
        </w:r>
        <w:r w:rsidR="00A30FC0" w:rsidRPr="000C46A4">
          <w:rPr>
            <w:rStyle w:val="Hyperlink"/>
          </w:rPr>
          <w:t>Conflict of Interest Affidavit and Disclosure</w:t>
        </w:r>
        <w:r w:rsidR="00A30FC0">
          <w:rPr>
            <w:webHidden/>
          </w:rPr>
          <w:tab/>
        </w:r>
        <w:r>
          <w:rPr>
            <w:webHidden/>
          </w:rPr>
          <w:fldChar w:fldCharType="begin"/>
        </w:r>
        <w:r w:rsidR="00A30FC0">
          <w:rPr>
            <w:webHidden/>
          </w:rPr>
          <w:instrText xml:space="preserve"> PAGEREF _Toc403118728 \h </w:instrText>
        </w:r>
        <w:r>
          <w:rPr>
            <w:webHidden/>
          </w:rPr>
        </w:r>
        <w:r>
          <w:rPr>
            <w:webHidden/>
          </w:rPr>
          <w:fldChar w:fldCharType="separate"/>
        </w:r>
        <w:r w:rsidR="00A30FC0">
          <w:rPr>
            <w:webHidden/>
          </w:rPr>
          <w:t>23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29" w:history="1">
        <w:r w:rsidR="00A30FC0" w:rsidRPr="000C46A4">
          <w:rPr>
            <w:rStyle w:val="Hyperlink"/>
          </w:rPr>
          <w:t>1.30</w:t>
        </w:r>
        <w:r w:rsidR="00A30FC0">
          <w:rPr>
            <w:rFonts w:asciiTheme="minorHAnsi" w:eastAsiaTheme="minorEastAsia" w:hAnsiTheme="minorHAnsi" w:cstheme="minorBidi"/>
            <w:bCs w:val="0"/>
            <w:sz w:val="22"/>
            <w:szCs w:val="22"/>
          </w:rPr>
          <w:tab/>
        </w:r>
        <w:r w:rsidR="00A30FC0" w:rsidRPr="000C46A4">
          <w:rPr>
            <w:rStyle w:val="Hyperlink"/>
          </w:rPr>
          <w:t>Non-Disclosure Agreement</w:t>
        </w:r>
        <w:r w:rsidR="00A30FC0">
          <w:rPr>
            <w:webHidden/>
          </w:rPr>
          <w:tab/>
        </w:r>
        <w:r>
          <w:rPr>
            <w:webHidden/>
          </w:rPr>
          <w:fldChar w:fldCharType="begin"/>
        </w:r>
        <w:r w:rsidR="00A30FC0">
          <w:rPr>
            <w:webHidden/>
          </w:rPr>
          <w:instrText xml:space="preserve"> PAGEREF _Toc403118729 \h </w:instrText>
        </w:r>
        <w:r>
          <w:rPr>
            <w:webHidden/>
          </w:rPr>
        </w:r>
        <w:r>
          <w:rPr>
            <w:webHidden/>
          </w:rPr>
          <w:fldChar w:fldCharType="separate"/>
        </w:r>
        <w:r w:rsidR="00A30FC0">
          <w:rPr>
            <w:webHidden/>
          </w:rPr>
          <w:t>23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0" w:history="1">
        <w:r w:rsidR="00A30FC0" w:rsidRPr="000C46A4">
          <w:rPr>
            <w:rStyle w:val="Hyperlink"/>
          </w:rPr>
          <w:t>1.31</w:t>
        </w:r>
        <w:r w:rsidR="00A30FC0">
          <w:rPr>
            <w:rFonts w:asciiTheme="minorHAnsi" w:eastAsiaTheme="minorEastAsia" w:hAnsiTheme="minorHAnsi" w:cstheme="minorBidi"/>
            <w:bCs w:val="0"/>
            <w:sz w:val="22"/>
            <w:szCs w:val="22"/>
          </w:rPr>
          <w:tab/>
        </w:r>
        <w:r w:rsidR="00A30FC0" w:rsidRPr="000C46A4">
          <w:rPr>
            <w:rStyle w:val="Hyperlink"/>
          </w:rPr>
          <w:t>HIPAA - Business Associate Agreement</w:t>
        </w:r>
        <w:r w:rsidR="00A30FC0">
          <w:rPr>
            <w:webHidden/>
          </w:rPr>
          <w:tab/>
        </w:r>
        <w:r>
          <w:rPr>
            <w:webHidden/>
          </w:rPr>
          <w:fldChar w:fldCharType="begin"/>
        </w:r>
        <w:r w:rsidR="00A30FC0">
          <w:rPr>
            <w:webHidden/>
          </w:rPr>
          <w:instrText xml:space="preserve"> PAGEREF _Toc403118730 \h </w:instrText>
        </w:r>
        <w:r>
          <w:rPr>
            <w:webHidden/>
          </w:rPr>
        </w:r>
        <w:r>
          <w:rPr>
            <w:webHidden/>
          </w:rPr>
          <w:fldChar w:fldCharType="separate"/>
        </w:r>
        <w:r w:rsidR="00A30FC0">
          <w:rPr>
            <w:webHidden/>
          </w:rPr>
          <w:t>23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1" w:history="1">
        <w:r w:rsidR="00A30FC0" w:rsidRPr="000C46A4">
          <w:rPr>
            <w:rStyle w:val="Hyperlink"/>
          </w:rPr>
          <w:t>1.32</w:t>
        </w:r>
        <w:r w:rsidR="00A30FC0">
          <w:rPr>
            <w:rFonts w:asciiTheme="minorHAnsi" w:eastAsiaTheme="minorEastAsia" w:hAnsiTheme="minorHAnsi" w:cstheme="minorBidi"/>
            <w:bCs w:val="0"/>
            <w:sz w:val="22"/>
            <w:szCs w:val="22"/>
          </w:rPr>
          <w:tab/>
        </w:r>
        <w:r w:rsidR="00A30FC0" w:rsidRPr="000C46A4">
          <w:rPr>
            <w:rStyle w:val="Hyperlink"/>
          </w:rPr>
          <w:t>Location of the Performance of Services Disclosure</w:t>
        </w:r>
        <w:r w:rsidR="00A30FC0">
          <w:rPr>
            <w:webHidden/>
          </w:rPr>
          <w:tab/>
        </w:r>
        <w:r>
          <w:rPr>
            <w:webHidden/>
          </w:rPr>
          <w:fldChar w:fldCharType="begin"/>
        </w:r>
        <w:r w:rsidR="00A30FC0">
          <w:rPr>
            <w:webHidden/>
          </w:rPr>
          <w:instrText xml:space="preserve"> PAGEREF _Toc403118731 \h </w:instrText>
        </w:r>
        <w:r>
          <w:rPr>
            <w:webHidden/>
          </w:rPr>
        </w:r>
        <w:r>
          <w:rPr>
            <w:webHidden/>
          </w:rPr>
          <w:fldChar w:fldCharType="separate"/>
        </w:r>
        <w:r w:rsidR="00A30FC0">
          <w:rPr>
            <w:webHidden/>
          </w:rPr>
          <w:t>23</w:t>
        </w:r>
        <w:r>
          <w:rPr>
            <w:webHidden/>
          </w:rPr>
          <w:fldChar w:fldCharType="end"/>
        </w:r>
      </w:hyperlink>
    </w:p>
    <w:p w:rsidR="00A30FC0" w:rsidRDefault="00B127AB">
      <w:pPr>
        <w:pStyle w:val="TOC1"/>
        <w:rPr>
          <w:rFonts w:asciiTheme="minorHAnsi" w:eastAsiaTheme="minorEastAsia" w:hAnsiTheme="minorHAnsi" w:cstheme="minorBidi"/>
          <w:b w:val="0"/>
          <w:bCs w:val="0"/>
          <w:caps w:val="0"/>
          <w:sz w:val="22"/>
          <w:szCs w:val="22"/>
        </w:rPr>
      </w:pPr>
      <w:hyperlink w:anchor="_Toc403118732" w:history="1">
        <w:r w:rsidR="00A30FC0" w:rsidRPr="000C46A4">
          <w:rPr>
            <w:rStyle w:val="Hyperlink"/>
          </w:rPr>
          <w:t>SECTION 2 – MINIMUM QUALIFICATIONS</w:t>
        </w:r>
        <w:r w:rsidR="00A30FC0">
          <w:rPr>
            <w:webHidden/>
          </w:rPr>
          <w:tab/>
        </w:r>
        <w:r>
          <w:rPr>
            <w:webHidden/>
          </w:rPr>
          <w:fldChar w:fldCharType="begin"/>
        </w:r>
        <w:r w:rsidR="00A30FC0">
          <w:rPr>
            <w:webHidden/>
          </w:rPr>
          <w:instrText xml:space="preserve"> PAGEREF _Toc403118732 \h </w:instrText>
        </w:r>
        <w:r>
          <w:rPr>
            <w:webHidden/>
          </w:rPr>
        </w:r>
        <w:r>
          <w:rPr>
            <w:webHidden/>
          </w:rPr>
          <w:fldChar w:fldCharType="separate"/>
        </w:r>
        <w:r w:rsidR="00A30FC0">
          <w:rPr>
            <w:webHidden/>
          </w:rPr>
          <w:t>24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3" w:history="1">
        <w:r w:rsidR="00A30FC0" w:rsidRPr="000C46A4">
          <w:rPr>
            <w:rStyle w:val="Hyperlink"/>
          </w:rPr>
          <w:t>2.1</w:t>
        </w:r>
        <w:r w:rsidR="00A30FC0">
          <w:rPr>
            <w:rFonts w:asciiTheme="minorHAnsi" w:eastAsiaTheme="minorEastAsia" w:hAnsiTheme="minorHAnsi" w:cstheme="minorBidi"/>
            <w:bCs w:val="0"/>
            <w:sz w:val="22"/>
            <w:szCs w:val="22"/>
          </w:rPr>
          <w:tab/>
        </w:r>
        <w:r w:rsidR="00A30FC0" w:rsidRPr="000C46A4">
          <w:rPr>
            <w:rStyle w:val="Hyperlink"/>
          </w:rPr>
          <w:t>Applicant Minimum Qualifications</w:t>
        </w:r>
        <w:r w:rsidR="00A30FC0">
          <w:rPr>
            <w:webHidden/>
          </w:rPr>
          <w:tab/>
        </w:r>
        <w:r>
          <w:rPr>
            <w:webHidden/>
          </w:rPr>
          <w:fldChar w:fldCharType="begin"/>
        </w:r>
        <w:r w:rsidR="00A30FC0">
          <w:rPr>
            <w:webHidden/>
          </w:rPr>
          <w:instrText xml:space="preserve"> PAGEREF _Toc403118733 \h </w:instrText>
        </w:r>
        <w:r>
          <w:rPr>
            <w:webHidden/>
          </w:rPr>
        </w:r>
        <w:r>
          <w:rPr>
            <w:webHidden/>
          </w:rPr>
          <w:fldChar w:fldCharType="separate"/>
        </w:r>
        <w:r w:rsidR="00A30FC0">
          <w:rPr>
            <w:webHidden/>
          </w:rPr>
          <w:t>24</w:t>
        </w:r>
        <w:r>
          <w:rPr>
            <w:webHidden/>
          </w:rPr>
          <w:fldChar w:fldCharType="end"/>
        </w:r>
      </w:hyperlink>
    </w:p>
    <w:p w:rsidR="00A30FC0" w:rsidRDefault="00B127AB">
      <w:pPr>
        <w:pStyle w:val="TOC1"/>
        <w:rPr>
          <w:rFonts w:asciiTheme="minorHAnsi" w:eastAsiaTheme="minorEastAsia" w:hAnsiTheme="minorHAnsi" w:cstheme="minorBidi"/>
          <w:b w:val="0"/>
          <w:bCs w:val="0"/>
          <w:caps w:val="0"/>
          <w:sz w:val="22"/>
          <w:szCs w:val="22"/>
        </w:rPr>
      </w:pPr>
      <w:hyperlink w:anchor="_Toc403118734" w:history="1">
        <w:r w:rsidR="00A30FC0" w:rsidRPr="000C46A4">
          <w:rPr>
            <w:rStyle w:val="Hyperlink"/>
          </w:rPr>
          <w:t>SECTION 3 – SCOPE OF WORK</w:t>
        </w:r>
        <w:r w:rsidR="00A30FC0">
          <w:rPr>
            <w:webHidden/>
          </w:rPr>
          <w:tab/>
        </w:r>
        <w:r>
          <w:rPr>
            <w:webHidden/>
          </w:rPr>
          <w:fldChar w:fldCharType="begin"/>
        </w:r>
        <w:r w:rsidR="00A30FC0">
          <w:rPr>
            <w:webHidden/>
          </w:rPr>
          <w:instrText xml:space="preserve"> PAGEREF _Toc403118734 \h </w:instrText>
        </w:r>
        <w:r>
          <w:rPr>
            <w:webHidden/>
          </w:rPr>
        </w:r>
        <w:r>
          <w:rPr>
            <w:webHidden/>
          </w:rPr>
          <w:fldChar w:fldCharType="separate"/>
        </w:r>
        <w:r w:rsidR="00A30FC0">
          <w:rPr>
            <w:webHidden/>
          </w:rPr>
          <w:t>25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5" w:history="1">
        <w:r w:rsidR="00A30FC0" w:rsidRPr="000C46A4">
          <w:rPr>
            <w:rStyle w:val="Hyperlink"/>
          </w:rPr>
          <w:t>3.1</w:t>
        </w:r>
        <w:r w:rsidR="00A30FC0">
          <w:rPr>
            <w:rFonts w:asciiTheme="minorHAnsi" w:eastAsiaTheme="minorEastAsia" w:hAnsiTheme="minorHAnsi" w:cstheme="minorBidi"/>
            <w:bCs w:val="0"/>
            <w:sz w:val="22"/>
            <w:szCs w:val="22"/>
          </w:rPr>
          <w:tab/>
        </w:r>
        <w:r w:rsidR="00A30FC0" w:rsidRPr="000C46A4">
          <w:rPr>
            <w:rStyle w:val="Hyperlink"/>
          </w:rPr>
          <w:t>Background and Purpose</w:t>
        </w:r>
        <w:r w:rsidR="00A30FC0">
          <w:rPr>
            <w:webHidden/>
          </w:rPr>
          <w:tab/>
        </w:r>
        <w:r>
          <w:rPr>
            <w:webHidden/>
          </w:rPr>
          <w:fldChar w:fldCharType="begin"/>
        </w:r>
        <w:r w:rsidR="00A30FC0">
          <w:rPr>
            <w:webHidden/>
          </w:rPr>
          <w:instrText xml:space="preserve"> PAGEREF _Toc403118735 \h </w:instrText>
        </w:r>
        <w:r>
          <w:rPr>
            <w:webHidden/>
          </w:rPr>
        </w:r>
        <w:r>
          <w:rPr>
            <w:webHidden/>
          </w:rPr>
          <w:fldChar w:fldCharType="separate"/>
        </w:r>
        <w:r w:rsidR="00A30FC0">
          <w:rPr>
            <w:webHidden/>
          </w:rPr>
          <w:t>25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6" w:history="1">
        <w:r w:rsidR="00A30FC0" w:rsidRPr="000C46A4">
          <w:rPr>
            <w:rStyle w:val="Hyperlink"/>
          </w:rPr>
          <w:t>3.2</w:t>
        </w:r>
        <w:r w:rsidR="00A30FC0">
          <w:rPr>
            <w:rFonts w:asciiTheme="minorHAnsi" w:eastAsiaTheme="minorEastAsia" w:hAnsiTheme="minorHAnsi" w:cstheme="minorBidi"/>
            <w:bCs w:val="0"/>
            <w:sz w:val="22"/>
            <w:szCs w:val="22"/>
          </w:rPr>
          <w:tab/>
        </w:r>
        <w:r w:rsidR="00A30FC0" w:rsidRPr="000C46A4">
          <w:rPr>
            <w:rStyle w:val="Hyperlink"/>
          </w:rPr>
          <w:t>Scope of Work - Requirements</w:t>
        </w:r>
        <w:r w:rsidR="00A30FC0">
          <w:rPr>
            <w:webHidden/>
          </w:rPr>
          <w:tab/>
        </w:r>
        <w:r>
          <w:rPr>
            <w:webHidden/>
          </w:rPr>
          <w:fldChar w:fldCharType="begin"/>
        </w:r>
        <w:r w:rsidR="00A30FC0">
          <w:rPr>
            <w:webHidden/>
          </w:rPr>
          <w:instrText xml:space="preserve"> PAGEREF _Toc403118736 \h </w:instrText>
        </w:r>
        <w:r>
          <w:rPr>
            <w:webHidden/>
          </w:rPr>
        </w:r>
        <w:r>
          <w:rPr>
            <w:webHidden/>
          </w:rPr>
          <w:fldChar w:fldCharType="separate"/>
        </w:r>
        <w:r w:rsidR="00A30FC0">
          <w:rPr>
            <w:webHidden/>
          </w:rPr>
          <w:t>25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7" w:history="1">
        <w:r w:rsidR="00A30FC0" w:rsidRPr="000C46A4">
          <w:rPr>
            <w:rStyle w:val="Hyperlink"/>
          </w:rPr>
          <w:t>3.3</w:t>
        </w:r>
        <w:r w:rsidR="00A30FC0">
          <w:rPr>
            <w:rFonts w:asciiTheme="minorHAnsi" w:eastAsiaTheme="minorEastAsia" w:hAnsiTheme="minorHAnsi" w:cstheme="minorBidi"/>
            <w:bCs w:val="0"/>
            <w:sz w:val="22"/>
            <w:szCs w:val="22"/>
          </w:rPr>
          <w:tab/>
        </w:r>
        <w:r w:rsidR="00A30FC0" w:rsidRPr="000C46A4">
          <w:rPr>
            <w:rStyle w:val="Hyperlink"/>
          </w:rPr>
          <w:t>Security Requirements</w:t>
        </w:r>
        <w:r w:rsidR="00A30FC0">
          <w:rPr>
            <w:webHidden/>
          </w:rPr>
          <w:tab/>
        </w:r>
        <w:r>
          <w:rPr>
            <w:webHidden/>
          </w:rPr>
          <w:fldChar w:fldCharType="begin"/>
        </w:r>
        <w:r w:rsidR="00A30FC0">
          <w:rPr>
            <w:webHidden/>
          </w:rPr>
          <w:instrText xml:space="preserve"> PAGEREF _Toc403118737 \h </w:instrText>
        </w:r>
        <w:r>
          <w:rPr>
            <w:webHidden/>
          </w:rPr>
        </w:r>
        <w:r>
          <w:rPr>
            <w:webHidden/>
          </w:rPr>
          <w:fldChar w:fldCharType="separate"/>
        </w:r>
        <w:r w:rsidR="00A30FC0">
          <w:rPr>
            <w:webHidden/>
          </w:rPr>
          <w:t>29</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8" w:history="1">
        <w:r w:rsidR="00A30FC0" w:rsidRPr="000C46A4">
          <w:rPr>
            <w:rStyle w:val="Hyperlink"/>
          </w:rPr>
          <w:t>3.4</w:t>
        </w:r>
        <w:r w:rsidR="00A30FC0">
          <w:rPr>
            <w:rFonts w:asciiTheme="minorHAnsi" w:eastAsiaTheme="minorEastAsia" w:hAnsiTheme="minorHAnsi" w:cstheme="minorBidi"/>
            <w:bCs w:val="0"/>
            <w:sz w:val="22"/>
            <w:szCs w:val="22"/>
          </w:rPr>
          <w:tab/>
        </w:r>
        <w:r w:rsidR="00A30FC0" w:rsidRPr="000C46A4">
          <w:rPr>
            <w:rStyle w:val="Hyperlink"/>
          </w:rPr>
          <w:t>Insurance Requirements</w:t>
        </w:r>
        <w:r w:rsidR="00A30FC0">
          <w:rPr>
            <w:webHidden/>
          </w:rPr>
          <w:tab/>
        </w:r>
        <w:r>
          <w:rPr>
            <w:webHidden/>
          </w:rPr>
          <w:fldChar w:fldCharType="begin"/>
        </w:r>
        <w:r w:rsidR="00A30FC0">
          <w:rPr>
            <w:webHidden/>
          </w:rPr>
          <w:instrText xml:space="preserve"> PAGEREF _Toc403118738 \h </w:instrText>
        </w:r>
        <w:r>
          <w:rPr>
            <w:webHidden/>
          </w:rPr>
        </w:r>
        <w:r>
          <w:rPr>
            <w:webHidden/>
          </w:rPr>
          <w:fldChar w:fldCharType="separate"/>
        </w:r>
        <w:r w:rsidR="00A30FC0">
          <w:rPr>
            <w:webHidden/>
          </w:rPr>
          <w:t>30</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39" w:history="1">
        <w:r w:rsidR="00A30FC0" w:rsidRPr="000C46A4">
          <w:rPr>
            <w:rStyle w:val="Hyperlink"/>
          </w:rPr>
          <w:t>3.5</w:t>
        </w:r>
        <w:r w:rsidR="00A30FC0">
          <w:rPr>
            <w:rFonts w:asciiTheme="minorHAnsi" w:eastAsiaTheme="minorEastAsia" w:hAnsiTheme="minorHAnsi" w:cstheme="minorBidi"/>
            <w:bCs w:val="0"/>
            <w:sz w:val="22"/>
            <w:szCs w:val="22"/>
          </w:rPr>
          <w:tab/>
        </w:r>
        <w:r w:rsidR="00A30FC0" w:rsidRPr="000C46A4">
          <w:rPr>
            <w:rStyle w:val="Hyperlink"/>
          </w:rPr>
          <w:t>Problem Escalation Procedure</w:t>
        </w:r>
        <w:r w:rsidR="00A30FC0">
          <w:rPr>
            <w:webHidden/>
          </w:rPr>
          <w:tab/>
        </w:r>
        <w:r>
          <w:rPr>
            <w:webHidden/>
          </w:rPr>
          <w:fldChar w:fldCharType="begin"/>
        </w:r>
        <w:r w:rsidR="00A30FC0">
          <w:rPr>
            <w:webHidden/>
          </w:rPr>
          <w:instrText xml:space="preserve"> PAGEREF _Toc403118739 \h </w:instrText>
        </w:r>
        <w:r>
          <w:rPr>
            <w:webHidden/>
          </w:rPr>
        </w:r>
        <w:r>
          <w:rPr>
            <w:webHidden/>
          </w:rPr>
          <w:fldChar w:fldCharType="separate"/>
        </w:r>
        <w:r w:rsidR="00A30FC0">
          <w:rPr>
            <w:webHidden/>
          </w:rPr>
          <w:t>31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0" w:history="1">
        <w:r w:rsidR="00A30FC0" w:rsidRPr="000C46A4">
          <w:rPr>
            <w:rStyle w:val="Hyperlink"/>
          </w:rPr>
          <w:t>3.6</w:t>
        </w:r>
        <w:r w:rsidR="00A30FC0">
          <w:rPr>
            <w:rFonts w:asciiTheme="minorHAnsi" w:eastAsiaTheme="minorEastAsia" w:hAnsiTheme="minorHAnsi" w:cstheme="minorBidi"/>
            <w:bCs w:val="0"/>
            <w:sz w:val="22"/>
            <w:szCs w:val="22"/>
          </w:rPr>
          <w:tab/>
        </w:r>
        <w:r w:rsidR="00A30FC0" w:rsidRPr="000C46A4">
          <w:rPr>
            <w:rStyle w:val="Hyperlink"/>
          </w:rPr>
          <w:t>Invoicing</w:t>
        </w:r>
        <w:r w:rsidR="00A30FC0">
          <w:rPr>
            <w:webHidden/>
          </w:rPr>
          <w:tab/>
        </w:r>
        <w:r>
          <w:rPr>
            <w:webHidden/>
          </w:rPr>
          <w:fldChar w:fldCharType="begin"/>
        </w:r>
        <w:r w:rsidR="00A30FC0">
          <w:rPr>
            <w:webHidden/>
          </w:rPr>
          <w:instrText xml:space="preserve"> PAGEREF _Toc403118740 \h </w:instrText>
        </w:r>
        <w:r>
          <w:rPr>
            <w:webHidden/>
          </w:rPr>
        </w:r>
        <w:r>
          <w:rPr>
            <w:webHidden/>
          </w:rPr>
          <w:fldChar w:fldCharType="separate"/>
        </w:r>
        <w:r w:rsidR="00A30FC0">
          <w:rPr>
            <w:webHidden/>
          </w:rPr>
          <w:t>32</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1" w:history="1">
        <w:r w:rsidR="00A30FC0" w:rsidRPr="000C46A4">
          <w:rPr>
            <w:rStyle w:val="Hyperlink"/>
          </w:rPr>
          <w:t xml:space="preserve">3.7 </w:t>
        </w:r>
        <w:r w:rsidR="00A30FC0">
          <w:rPr>
            <w:rFonts w:asciiTheme="minorHAnsi" w:eastAsiaTheme="minorEastAsia" w:hAnsiTheme="minorHAnsi" w:cstheme="minorBidi"/>
            <w:bCs w:val="0"/>
            <w:sz w:val="22"/>
            <w:szCs w:val="22"/>
          </w:rPr>
          <w:tab/>
        </w:r>
        <w:r w:rsidR="00A30FC0" w:rsidRPr="000C46A4">
          <w:rPr>
            <w:rStyle w:val="Hyperlink"/>
          </w:rPr>
          <w:t>Grantee’s Project Manager</w:t>
        </w:r>
        <w:r w:rsidR="00A30FC0">
          <w:rPr>
            <w:webHidden/>
          </w:rPr>
          <w:tab/>
        </w:r>
        <w:r>
          <w:rPr>
            <w:webHidden/>
          </w:rPr>
          <w:fldChar w:fldCharType="begin"/>
        </w:r>
        <w:r w:rsidR="00A30FC0">
          <w:rPr>
            <w:webHidden/>
          </w:rPr>
          <w:instrText xml:space="preserve"> PAGEREF _Toc403118741 \h </w:instrText>
        </w:r>
        <w:r>
          <w:rPr>
            <w:webHidden/>
          </w:rPr>
        </w:r>
        <w:r>
          <w:rPr>
            <w:webHidden/>
          </w:rPr>
          <w:fldChar w:fldCharType="separate"/>
        </w:r>
        <w:r w:rsidR="00A30FC0">
          <w:rPr>
            <w:webHidden/>
          </w:rPr>
          <w:t>32</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2" w:history="1">
        <w:r w:rsidR="00A30FC0" w:rsidRPr="000C46A4">
          <w:rPr>
            <w:rStyle w:val="Hyperlink"/>
          </w:rPr>
          <w:t>3.8</w:t>
        </w:r>
        <w:r w:rsidR="00A30FC0">
          <w:rPr>
            <w:rFonts w:asciiTheme="minorHAnsi" w:eastAsiaTheme="minorEastAsia" w:hAnsiTheme="minorHAnsi" w:cstheme="minorBidi"/>
            <w:bCs w:val="0"/>
            <w:sz w:val="22"/>
            <w:szCs w:val="22"/>
          </w:rPr>
          <w:tab/>
        </w:r>
        <w:r w:rsidR="00A30FC0" w:rsidRPr="000C46A4">
          <w:rPr>
            <w:rStyle w:val="Hyperlink"/>
          </w:rPr>
          <w:t>Post Award Kick-Off Meeting</w:t>
        </w:r>
        <w:r w:rsidR="00A30FC0">
          <w:rPr>
            <w:webHidden/>
          </w:rPr>
          <w:tab/>
        </w:r>
        <w:r>
          <w:rPr>
            <w:webHidden/>
          </w:rPr>
          <w:fldChar w:fldCharType="begin"/>
        </w:r>
        <w:r w:rsidR="00A30FC0">
          <w:rPr>
            <w:webHidden/>
          </w:rPr>
          <w:instrText xml:space="preserve"> PAGEREF _Toc403118742 \h </w:instrText>
        </w:r>
        <w:r>
          <w:rPr>
            <w:webHidden/>
          </w:rPr>
        </w:r>
        <w:r>
          <w:rPr>
            <w:webHidden/>
          </w:rPr>
          <w:fldChar w:fldCharType="separate"/>
        </w:r>
        <w:r w:rsidR="00A30FC0">
          <w:rPr>
            <w:webHidden/>
          </w:rPr>
          <w:t>32</w:t>
        </w:r>
        <w:r>
          <w:rPr>
            <w:webHidden/>
          </w:rPr>
          <w:fldChar w:fldCharType="end"/>
        </w:r>
      </w:hyperlink>
    </w:p>
    <w:p w:rsidR="00A30FC0" w:rsidRDefault="00B127AB">
      <w:pPr>
        <w:pStyle w:val="TOC1"/>
        <w:rPr>
          <w:rFonts w:asciiTheme="minorHAnsi" w:eastAsiaTheme="minorEastAsia" w:hAnsiTheme="minorHAnsi" w:cstheme="minorBidi"/>
          <w:b w:val="0"/>
          <w:bCs w:val="0"/>
          <w:caps w:val="0"/>
          <w:sz w:val="22"/>
          <w:szCs w:val="22"/>
        </w:rPr>
      </w:pPr>
      <w:hyperlink w:anchor="_Toc403118743" w:history="1">
        <w:r w:rsidR="00A30FC0" w:rsidRPr="000C46A4">
          <w:rPr>
            <w:rStyle w:val="Hyperlink"/>
          </w:rPr>
          <w:t>SECTION 4 – PROPOSAL FORMAT</w:t>
        </w:r>
        <w:r w:rsidR="00A30FC0">
          <w:rPr>
            <w:webHidden/>
          </w:rPr>
          <w:tab/>
        </w:r>
        <w:r>
          <w:rPr>
            <w:webHidden/>
          </w:rPr>
          <w:fldChar w:fldCharType="begin"/>
        </w:r>
        <w:r w:rsidR="00A30FC0">
          <w:rPr>
            <w:webHidden/>
          </w:rPr>
          <w:instrText xml:space="preserve"> PAGEREF _Toc403118743 \h </w:instrText>
        </w:r>
        <w:r>
          <w:rPr>
            <w:webHidden/>
          </w:rPr>
        </w:r>
        <w:r>
          <w:rPr>
            <w:webHidden/>
          </w:rPr>
          <w:fldChar w:fldCharType="separate"/>
        </w:r>
        <w:r w:rsidR="00A30FC0">
          <w:rPr>
            <w:webHidden/>
          </w:rPr>
          <w:t>34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4" w:history="1">
        <w:r w:rsidR="00A30FC0" w:rsidRPr="000C46A4">
          <w:rPr>
            <w:rStyle w:val="Hyperlink"/>
          </w:rPr>
          <w:t>4.1</w:t>
        </w:r>
        <w:r w:rsidR="00A30FC0">
          <w:rPr>
            <w:rFonts w:asciiTheme="minorHAnsi" w:eastAsiaTheme="minorEastAsia" w:hAnsiTheme="minorHAnsi" w:cstheme="minorBidi"/>
            <w:bCs w:val="0"/>
            <w:sz w:val="22"/>
            <w:szCs w:val="22"/>
          </w:rPr>
          <w:tab/>
        </w:r>
        <w:r w:rsidR="00A30FC0" w:rsidRPr="000C46A4">
          <w:rPr>
            <w:rStyle w:val="Hyperlink"/>
          </w:rPr>
          <w:t>Two Part Submission</w:t>
        </w:r>
        <w:r w:rsidR="00A30FC0">
          <w:rPr>
            <w:webHidden/>
          </w:rPr>
          <w:tab/>
        </w:r>
        <w:r>
          <w:rPr>
            <w:webHidden/>
          </w:rPr>
          <w:fldChar w:fldCharType="begin"/>
        </w:r>
        <w:r w:rsidR="00A30FC0">
          <w:rPr>
            <w:webHidden/>
          </w:rPr>
          <w:instrText xml:space="preserve"> PAGEREF _Toc403118744 \h </w:instrText>
        </w:r>
        <w:r>
          <w:rPr>
            <w:webHidden/>
          </w:rPr>
        </w:r>
        <w:r>
          <w:rPr>
            <w:webHidden/>
          </w:rPr>
          <w:fldChar w:fldCharType="separate"/>
        </w:r>
        <w:r w:rsidR="00A30FC0">
          <w:rPr>
            <w:webHidden/>
          </w:rPr>
          <w:t>34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5" w:history="1">
        <w:r w:rsidR="00A30FC0" w:rsidRPr="000C46A4">
          <w:rPr>
            <w:rStyle w:val="Hyperlink"/>
          </w:rPr>
          <w:t>4.2</w:t>
        </w:r>
        <w:r w:rsidR="00A30FC0">
          <w:rPr>
            <w:rFonts w:asciiTheme="minorHAnsi" w:eastAsiaTheme="minorEastAsia" w:hAnsiTheme="minorHAnsi" w:cstheme="minorBidi"/>
            <w:bCs w:val="0"/>
            <w:sz w:val="22"/>
            <w:szCs w:val="22"/>
          </w:rPr>
          <w:tab/>
        </w:r>
        <w:r w:rsidR="00A30FC0" w:rsidRPr="000C46A4">
          <w:rPr>
            <w:rStyle w:val="Hyperlink"/>
          </w:rPr>
          <w:t>Proposals</w:t>
        </w:r>
        <w:r w:rsidR="00A30FC0">
          <w:rPr>
            <w:webHidden/>
          </w:rPr>
          <w:tab/>
        </w:r>
        <w:r>
          <w:rPr>
            <w:webHidden/>
          </w:rPr>
          <w:fldChar w:fldCharType="begin"/>
        </w:r>
        <w:r w:rsidR="00A30FC0">
          <w:rPr>
            <w:webHidden/>
          </w:rPr>
          <w:instrText xml:space="preserve"> PAGEREF _Toc403118745 \h </w:instrText>
        </w:r>
        <w:r>
          <w:rPr>
            <w:webHidden/>
          </w:rPr>
        </w:r>
        <w:r>
          <w:rPr>
            <w:webHidden/>
          </w:rPr>
          <w:fldChar w:fldCharType="separate"/>
        </w:r>
        <w:r w:rsidR="00A30FC0">
          <w:rPr>
            <w:webHidden/>
          </w:rPr>
          <w:t>34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6" w:history="1">
        <w:r w:rsidR="00A30FC0" w:rsidRPr="000C46A4">
          <w:rPr>
            <w:rStyle w:val="Hyperlink"/>
          </w:rPr>
          <w:t>4.3</w:t>
        </w:r>
        <w:r w:rsidR="00A30FC0">
          <w:rPr>
            <w:rFonts w:asciiTheme="minorHAnsi" w:eastAsiaTheme="minorEastAsia" w:hAnsiTheme="minorHAnsi" w:cstheme="minorBidi"/>
            <w:bCs w:val="0"/>
            <w:sz w:val="22"/>
            <w:szCs w:val="22"/>
          </w:rPr>
          <w:tab/>
        </w:r>
        <w:r w:rsidR="00A30FC0" w:rsidRPr="000C46A4">
          <w:rPr>
            <w:rStyle w:val="Hyperlink"/>
          </w:rPr>
          <w:t>Delivery</w:t>
        </w:r>
        <w:r w:rsidR="00A30FC0">
          <w:rPr>
            <w:webHidden/>
          </w:rPr>
          <w:tab/>
        </w:r>
        <w:r>
          <w:rPr>
            <w:webHidden/>
          </w:rPr>
          <w:fldChar w:fldCharType="begin"/>
        </w:r>
        <w:r w:rsidR="00A30FC0">
          <w:rPr>
            <w:webHidden/>
          </w:rPr>
          <w:instrText xml:space="preserve"> PAGEREF _Toc403118746 \h </w:instrText>
        </w:r>
        <w:r>
          <w:rPr>
            <w:webHidden/>
          </w:rPr>
        </w:r>
        <w:r>
          <w:rPr>
            <w:webHidden/>
          </w:rPr>
          <w:fldChar w:fldCharType="separate"/>
        </w:r>
        <w:r w:rsidR="00A30FC0">
          <w:rPr>
            <w:webHidden/>
          </w:rPr>
          <w:t>34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7" w:history="1">
        <w:r w:rsidR="00A30FC0" w:rsidRPr="000C46A4">
          <w:rPr>
            <w:rStyle w:val="Hyperlink"/>
          </w:rPr>
          <w:t>4.4</w:t>
        </w:r>
        <w:r w:rsidR="00A30FC0">
          <w:rPr>
            <w:rFonts w:asciiTheme="minorHAnsi" w:eastAsiaTheme="minorEastAsia" w:hAnsiTheme="minorHAnsi" w:cstheme="minorBidi"/>
            <w:bCs w:val="0"/>
            <w:sz w:val="22"/>
            <w:szCs w:val="22"/>
          </w:rPr>
          <w:tab/>
        </w:r>
        <w:r w:rsidR="00A30FC0" w:rsidRPr="000C46A4">
          <w:rPr>
            <w:rStyle w:val="Hyperlink"/>
          </w:rPr>
          <w:t>Volume I – Technical Proposal</w:t>
        </w:r>
        <w:r w:rsidR="00A30FC0">
          <w:rPr>
            <w:webHidden/>
          </w:rPr>
          <w:tab/>
        </w:r>
        <w:r>
          <w:rPr>
            <w:webHidden/>
          </w:rPr>
          <w:fldChar w:fldCharType="begin"/>
        </w:r>
        <w:r w:rsidR="00A30FC0">
          <w:rPr>
            <w:webHidden/>
          </w:rPr>
          <w:instrText xml:space="preserve"> PAGEREF _Toc403118747 \h </w:instrText>
        </w:r>
        <w:r>
          <w:rPr>
            <w:webHidden/>
          </w:rPr>
        </w:r>
        <w:r>
          <w:rPr>
            <w:webHidden/>
          </w:rPr>
          <w:fldChar w:fldCharType="separate"/>
        </w:r>
        <w:r w:rsidR="00A30FC0">
          <w:rPr>
            <w:webHidden/>
          </w:rPr>
          <w:t>35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48" w:history="1">
        <w:r w:rsidR="00A30FC0" w:rsidRPr="000C46A4">
          <w:rPr>
            <w:rStyle w:val="Hyperlink"/>
          </w:rPr>
          <w:t>4.5</w:t>
        </w:r>
        <w:r w:rsidR="00A30FC0">
          <w:rPr>
            <w:rFonts w:asciiTheme="minorHAnsi" w:eastAsiaTheme="minorEastAsia" w:hAnsiTheme="minorHAnsi" w:cstheme="minorBidi"/>
            <w:bCs w:val="0"/>
            <w:sz w:val="22"/>
            <w:szCs w:val="22"/>
          </w:rPr>
          <w:tab/>
        </w:r>
        <w:r w:rsidR="00A30FC0" w:rsidRPr="000C46A4">
          <w:rPr>
            <w:rStyle w:val="Hyperlink"/>
          </w:rPr>
          <w:t>Volume II – Financial Proposal</w:t>
        </w:r>
        <w:r w:rsidR="00A30FC0">
          <w:rPr>
            <w:webHidden/>
          </w:rPr>
          <w:tab/>
        </w:r>
        <w:r>
          <w:rPr>
            <w:webHidden/>
          </w:rPr>
          <w:fldChar w:fldCharType="begin"/>
        </w:r>
        <w:r w:rsidR="00A30FC0">
          <w:rPr>
            <w:webHidden/>
          </w:rPr>
          <w:instrText xml:space="preserve"> PAGEREF _Toc403118748 \h </w:instrText>
        </w:r>
        <w:r>
          <w:rPr>
            <w:webHidden/>
          </w:rPr>
        </w:r>
        <w:r>
          <w:rPr>
            <w:webHidden/>
          </w:rPr>
          <w:fldChar w:fldCharType="separate"/>
        </w:r>
        <w:r w:rsidR="00A30FC0">
          <w:rPr>
            <w:webHidden/>
          </w:rPr>
          <w:t>40</w:t>
        </w:r>
        <w:r>
          <w:rPr>
            <w:webHidden/>
          </w:rPr>
          <w:fldChar w:fldCharType="end"/>
        </w:r>
      </w:hyperlink>
    </w:p>
    <w:p w:rsidR="00A30FC0" w:rsidRDefault="00B127AB">
      <w:pPr>
        <w:pStyle w:val="TOC1"/>
        <w:rPr>
          <w:rFonts w:asciiTheme="minorHAnsi" w:eastAsiaTheme="minorEastAsia" w:hAnsiTheme="minorHAnsi" w:cstheme="minorBidi"/>
          <w:b w:val="0"/>
          <w:bCs w:val="0"/>
          <w:caps w:val="0"/>
          <w:sz w:val="22"/>
          <w:szCs w:val="22"/>
        </w:rPr>
      </w:pPr>
      <w:hyperlink w:anchor="_Toc403118749" w:history="1">
        <w:r w:rsidR="00A30FC0" w:rsidRPr="000C46A4">
          <w:rPr>
            <w:rStyle w:val="Hyperlink"/>
          </w:rPr>
          <w:t>SECTION 5 – EVALUATION COMMITTEE, EVALUATION CRITERIA, AND SELECTION PROCEDURE</w:t>
        </w:r>
        <w:r w:rsidR="00A30FC0">
          <w:rPr>
            <w:webHidden/>
          </w:rPr>
          <w:tab/>
        </w:r>
        <w:r>
          <w:rPr>
            <w:webHidden/>
          </w:rPr>
          <w:fldChar w:fldCharType="begin"/>
        </w:r>
        <w:r w:rsidR="00A30FC0">
          <w:rPr>
            <w:webHidden/>
          </w:rPr>
          <w:instrText xml:space="preserve"> PAGEREF _Toc403118749 \h </w:instrText>
        </w:r>
        <w:r>
          <w:rPr>
            <w:webHidden/>
          </w:rPr>
        </w:r>
        <w:r>
          <w:rPr>
            <w:webHidden/>
          </w:rPr>
          <w:fldChar w:fldCharType="separate"/>
        </w:r>
        <w:r w:rsidR="00A30FC0">
          <w:rPr>
            <w:webHidden/>
          </w:rPr>
          <w:t>41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0" w:history="1">
        <w:r w:rsidR="00A30FC0" w:rsidRPr="000C46A4">
          <w:rPr>
            <w:rStyle w:val="Hyperlink"/>
          </w:rPr>
          <w:t>5.1</w:t>
        </w:r>
        <w:r w:rsidR="00A30FC0">
          <w:rPr>
            <w:rFonts w:asciiTheme="minorHAnsi" w:eastAsiaTheme="minorEastAsia" w:hAnsiTheme="minorHAnsi" w:cstheme="minorBidi"/>
            <w:bCs w:val="0"/>
            <w:sz w:val="22"/>
            <w:szCs w:val="22"/>
          </w:rPr>
          <w:tab/>
        </w:r>
        <w:r w:rsidR="00A30FC0" w:rsidRPr="000C46A4">
          <w:rPr>
            <w:rStyle w:val="Hyperlink"/>
          </w:rPr>
          <w:t>Evaluation Committee</w:t>
        </w:r>
        <w:r w:rsidR="00A30FC0">
          <w:rPr>
            <w:webHidden/>
          </w:rPr>
          <w:tab/>
        </w:r>
        <w:r>
          <w:rPr>
            <w:webHidden/>
          </w:rPr>
          <w:fldChar w:fldCharType="begin"/>
        </w:r>
        <w:r w:rsidR="00A30FC0">
          <w:rPr>
            <w:webHidden/>
          </w:rPr>
          <w:instrText xml:space="preserve"> PAGEREF _Toc403118750 \h </w:instrText>
        </w:r>
        <w:r>
          <w:rPr>
            <w:webHidden/>
          </w:rPr>
        </w:r>
        <w:r>
          <w:rPr>
            <w:webHidden/>
          </w:rPr>
          <w:fldChar w:fldCharType="separate"/>
        </w:r>
        <w:r w:rsidR="00A30FC0">
          <w:rPr>
            <w:webHidden/>
          </w:rPr>
          <w:t>41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1" w:history="1">
        <w:r w:rsidR="00A30FC0" w:rsidRPr="000C46A4">
          <w:rPr>
            <w:rStyle w:val="Hyperlink"/>
          </w:rPr>
          <w:t>5.2</w:t>
        </w:r>
        <w:r w:rsidR="00A30FC0">
          <w:rPr>
            <w:rFonts w:asciiTheme="minorHAnsi" w:eastAsiaTheme="minorEastAsia" w:hAnsiTheme="minorHAnsi" w:cstheme="minorBidi"/>
            <w:bCs w:val="0"/>
            <w:sz w:val="22"/>
            <w:szCs w:val="22"/>
          </w:rPr>
          <w:tab/>
        </w:r>
        <w:r w:rsidR="00A30FC0" w:rsidRPr="000C46A4">
          <w:rPr>
            <w:rStyle w:val="Hyperlink"/>
          </w:rPr>
          <w:t>Technical Proposal Evaluation Criteria</w:t>
        </w:r>
        <w:r w:rsidR="00A30FC0">
          <w:rPr>
            <w:webHidden/>
          </w:rPr>
          <w:tab/>
        </w:r>
        <w:r>
          <w:rPr>
            <w:webHidden/>
          </w:rPr>
          <w:fldChar w:fldCharType="begin"/>
        </w:r>
        <w:r w:rsidR="00A30FC0">
          <w:rPr>
            <w:webHidden/>
          </w:rPr>
          <w:instrText xml:space="preserve"> PAGEREF _Toc403118751 \h </w:instrText>
        </w:r>
        <w:r>
          <w:rPr>
            <w:webHidden/>
          </w:rPr>
        </w:r>
        <w:r>
          <w:rPr>
            <w:webHidden/>
          </w:rPr>
          <w:fldChar w:fldCharType="separate"/>
        </w:r>
        <w:r w:rsidR="00A30FC0">
          <w:rPr>
            <w:webHidden/>
          </w:rPr>
          <w:t>41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2" w:history="1">
        <w:r w:rsidR="00A30FC0" w:rsidRPr="000C46A4">
          <w:rPr>
            <w:rStyle w:val="Hyperlink"/>
          </w:rPr>
          <w:t>5.3</w:t>
        </w:r>
        <w:r w:rsidR="00A30FC0">
          <w:rPr>
            <w:rFonts w:asciiTheme="minorHAnsi" w:eastAsiaTheme="minorEastAsia" w:hAnsiTheme="minorHAnsi" w:cstheme="minorBidi"/>
            <w:bCs w:val="0"/>
            <w:sz w:val="22"/>
            <w:szCs w:val="22"/>
          </w:rPr>
          <w:tab/>
        </w:r>
        <w:r w:rsidR="00A30FC0" w:rsidRPr="000C46A4">
          <w:rPr>
            <w:rStyle w:val="Hyperlink"/>
          </w:rPr>
          <w:t>Financial Proposal Evaluation Criteria</w:t>
        </w:r>
        <w:r w:rsidR="00A30FC0">
          <w:rPr>
            <w:webHidden/>
          </w:rPr>
          <w:tab/>
        </w:r>
        <w:r>
          <w:rPr>
            <w:webHidden/>
          </w:rPr>
          <w:fldChar w:fldCharType="begin"/>
        </w:r>
        <w:r w:rsidR="00A30FC0">
          <w:rPr>
            <w:webHidden/>
          </w:rPr>
          <w:instrText xml:space="preserve"> PAGEREF _Toc403118752 \h </w:instrText>
        </w:r>
        <w:r>
          <w:rPr>
            <w:webHidden/>
          </w:rPr>
        </w:r>
        <w:r>
          <w:rPr>
            <w:webHidden/>
          </w:rPr>
          <w:fldChar w:fldCharType="separate"/>
        </w:r>
        <w:r w:rsidR="00A30FC0">
          <w:rPr>
            <w:webHidden/>
          </w:rPr>
          <w:t>41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3" w:history="1">
        <w:r w:rsidR="00A30FC0" w:rsidRPr="000C46A4">
          <w:rPr>
            <w:rStyle w:val="Hyperlink"/>
          </w:rPr>
          <w:t>5.4</w:t>
        </w:r>
        <w:r w:rsidR="00A30FC0">
          <w:rPr>
            <w:rFonts w:asciiTheme="minorHAnsi" w:eastAsiaTheme="minorEastAsia" w:hAnsiTheme="minorHAnsi" w:cstheme="minorBidi"/>
            <w:bCs w:val="0"/>
            <w:sz w:val="22"/>
            <w:szCs w:val="22"/>
          </w:rPr>
          <w:tab/>
        </w:r>
        <w:r w:rsidR="00A30FC0" w:rsidRPr="000C46A4">
          <w:rPr>
            <w:rStyle w:val="Hyperlink"/>
          </w:rPr>
          <w:t>Selection Procedures</w:t>
        </w:r>
        <w:r w:rsidR="00A30FC0">
          <w:rPr>
            <w:webHidden/>
          </w:rPr>
          <w:tab/>
        </w:r>
        <w:r>
          <w:rPr>
            <w:webHidden/>
          </w:rPr>
          <w:fldChar w:fldCharType="begin"/>
        </w:r>
        <w:r w:rsidR="00A30FC0">
          <w:rPr>
            <w:webHidden/>
          </w:rPr>
          <w:instrText xml:space="preserve"> PAGEREF _Toc403118753 \h </w:instrText>
        </w:r>
        <w:r>
          <w:rPr>
            <w:webHidden/>
          </w:rPr>
        </w:r>
        <w:r>
          <w:rPr>
            <w:webHidden/>
          </w:rPr>
          <w:fldChar w:fldCharType="separate"/>
        </w:r>
        <w:r w:rsidR="00A30FC0">
          <w:rPr>
            <w:webHidden/>
          </w:rPr>
          <w:t>41</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4" w:history="1">
        <w:r w:rsidR="00A30FC0" w:rsidRPr="000C46A4">
          <w:rPr>
            <w:rStyle w:val="Hyperlink"/>
          </w:rPr>
          <w:t>5.5</w:t>
        </w:r>
        <w:r w:rsidR="00A30FC0">
          <w:rPr>
            <w:rFonts w:asciiTheme="minorHAnsi" w:eastAsiaTheme="minorEastAsia" w:hAnsiTheme="minorHAnsi" w:cstheme="minorBidi"/>
            <w:bCs w:val="0"/>
            <w:sz w:val="22"/>
            <w:szCs w:val="22"/>
          </w:rPr>
          <w:tab/>
        </w:r>
        <w:r w:rsidR="00A30FC0" w:rsidRPr="000C46A4">
          <w:rPr>
            <w:rStyle w:val="Hyperlink"/>
          </w:rPr>
          <w:t>Documents Required upon Notice of Recommendation for Grant Award</w:t>
        </w:r>
        <w:r w:rsidR="00A30FC0">
          <w:rPr>
            <w:webHidden/>
          </w:rPr>
          <w:tab/>
        </w:r>
        <w:r>
          <w:rPr>
            <w:webHidden/>
          </w:rPr>
          <w:fldChar w:fldCharType="begin"/>
        </w:r>
        <w:r w:rsidR="00A30FC0">
          <w:rPr>
            <w:webHidden/>
          </w:rPr>
          <w:instrText xml:space="preserve"> PAGEREF _Toc403118754 \h </w:instrText>
        </w:r>
        <w:r>
          <w:rPr>
            <w:webHidden/>
          </w:rPr>
        </w:r>
        <w:r>
          <w:rPr>
            <w:webHidden/>
          </w:rPr>
          <w:fldChar w:fldCharType="separate"/>
        </w:r>
        <w:r w:rsidR="00A30FC0">
          <w:rPr>
            <w:webHidden/>
          </w:rPr>
          <w:t>42</w:t>
        </w:r>
        <w:r>
          <w:rPr>
            <w:webHidden/>
          </w:rPr>
          <w:fldChar w:fldCharType="end"/>
        </w:r>
      </w:hyperlink>
    </w:p>
    <w:p w:rsidR="00A30FC0" w:rsidRDefault="00B127AB">
      <w:pPr>
        <w:pStyle w:val="TOC1"/>
        <w:rPr>
          <w:rFonts w:asciiTheme="minorHAnsi" w:eastAsiaTheme="minorEastAsia" w:hAnsiTheme="minorHAnsi" w:cstheme="minorBidi"/>
          <w:b w:val="0"/>
          <w:bCs w:val="0"/>
          <w:caps w:val="0"/>
          <w:sz w:val="22"/>
          <w:szCs w:val="22"/>
        </w:rPr>
      </w:pPr>
      <w:hyperlink w:anchor="_Toc403118755" w:history="1">
        <w:r w:rsidR="00A30FC0" w:rsidRPr="000C46A4">
          <w:rPr>
            <w:rStyle w:val="Hyperlink"/>
          </w:rPr>
          <w:t>RFGP ATTACHMENTS</w:t>
        </w:r>
        <w:r w:rsidR="00A30FC0">
          <w:rPr>
            <w:webHidden/>
          </w:rPr>
          <w:tab/>
        </w:r>
        <w:r>
          <w:rPr>
            <w:webHidden/>
          </w:rPr>
          <w:fldChar w:fldCharType="begin"/>
        </w:r>
        <w:r w:rsidR="00A30FC0">
          <w:rPr>
            <w:webHidden/>
          </w:rPr>
          <w:instrText xml:space="preserve"> PAGEREF _Toc403118755 \h </w:instrText>
        </w:r>
        <w:r>
          <w:rPr>
            <w:webHidden/>
          </w:rPr>
        </w:r>
        <w:r>
          <w:rPr>
            <w:webHidden/>
          </w:rPr>
          <w:fldChar w:fldCharType="separate"/>
        </w:r>
        <w:r w:rsidR="00A30FC0">
          <w:rPr>
            <w:webHidden/>
          </w:rPr>
          <w:t>44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6" w:history="1">
        <w:r w:rsidR="00A30FC0" w:rsidRPr="000C46A4">
          <w:rPr>
            <w:rStyle w:val="Hyperlink"/>
          </w:rPr>
          <w:t>ATTACHMENT A – GRANT AGREEMENT</w:t>
        </w:r>
        <w:r w:rsidR="00A30FC0">
          <w:rPr>
            <w:webHidden/>
          </w:rPr>
          <w:tab/>
        </w:r>
        <w:r>
          <w:rPr>
            <w:webHidden/>
          </w:rPr>
          <w:fldChar w:fldCharType="begin"/>
        </w:r>
        <w:r w:rsidR="00A30FC0">
          <w:rPr>
            <w:webHidden/>
          </w:rPr>
          <w:instrText xml:space="preserve"> PAGEREF _Toc403118756 \h </w:instrText>
        </w:r>
        <w:r>
          <w:rPr>
            <w:webHidden/>
          </w:rPr>
        </w:r>
        <w:r>
          <w:rPr>
            <w:webHidden/>
          </w:rPr>
          <w:fldChar w:fldCharType="separate"/>
        </w:r>
        <w:r w:rsidR="00A30FC0">
          <w:rPr>
            <w:webHidden/>
          </w:rPr>
          <w:t>46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7" w:history="1">
        <w:r w:rsidR="00A30FC0" w:rsidRPr="000C46A4">
          <w:rPr>
            <w:rStyle w:val="Hyperlink"/>
          </w:rPr>
          <w:t>ATTACHMENT B – BID/PROPOSAL AFFIDAVIT</w:t>
        </w:r>
        <w:r w:rsidR="00A30FC0">
          <w:rPr>
            <w:webHidden/>
          </w:rPr>
          <w:tab/>
        </w:r>
        <w:r>
          <w:rPr>
            <w:webHidden/>
          </w:rPr>
          <w:fldChar w:fldCharType="begin"/>
        </w:r>
        <w:r w:rsidR="00A30FC0">
          <w:rPr>
            <w:webHidden/>
          </w:rPr>
          <w:instrText xml:space="preserve"> PAGEREF _Toc403118757 \h </w:instrText>
        </w:r>
        <w:r>
          <w:rPr>
            <w:webHidden/>
          </w:rPr>
        </w:r>
        <w:r>
          <w:rPr>
            <w:webHidden/>
          </w:rPr>
          <w:fldChar w:fldCharType="separate"/>
        </w:r>
        <w:r w:rsidR="00A30FC0">
          <w:rPr>
            <w:webHidden/>
          </w:rPr>
          <w:t>57</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8" w:history="1">
        <w:r w:rsidR="00A30FC0" w:rsidRPr="000C46A4">
          <w:rPr>
            <w:rStyle w:val="Hyperlink"/>
          </w:rPr>
          <w:t>ATTACHMENT C – PRE-PROPOSAL CONFERENCE RESPONSE FORM</w:t>
        </w:r>
        <w:r w:rsidR="00A30FC0">
          <w:rPr>
            <w:webHidden/>
          </w:rPr>
          <w:tab/>
        </w:r>
        <w:r>
          <w:rPr>
            <w:webHidden/>
          </w:rPr>
          <w:fldChar w:fldCharType="begin"/>
        </w:r>
        <w:r w:rsidR="00A30FC0">
          <w:rPr>
            <w:webHidden/>
          </w:rPr>
          <w:instrText xml:space="preserve"> PAGEREF _Toc403118758 \h </w:instrText>
        </w:r>
        <w:r>
          <w:rPr>
            <w:webHidden/>
          </w:rPr>
        </w:r>
        <w:r>
          <w:rPr>
            <w:webHidden/>
          </w:rPr>
          <w:fldChar w:fldCharType="separate"/>
        </w:r>
        <w:r w:rsidR="00A30FC0">
          <w:rPr>
            <w:webHidden/>
          </w:rPr>
          <w:t>63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59" w:history="1">
        <w:r w:rsidR="00A30FC0" w:rsidRPr="000C46A4">
          <w:rPr>
            <w:rStyle w:val="Hyperlink"/>
          </w:rPr>
          <w:t>ATTACHMENT D – FINANCIAL PROPOSAL INSTRUCTIONS</w:t>
        </w:r>
        <w:r w:rsidR="00A30FC0">
          <w:rPr>
            <w:webHidden/>
          </w:rPr>
          <w:tab/>
        </w:r>
        <w:r>
          <w:rPr>
            <w:webHidden/>
          </w:rPr>
          <w:fldChar w:fldCharType="begin"/>
        </w:r>
        <w:r w:rsidR="00A30FC0">
          <w:rPr>
            <w:webHidden/>
          </w:rPr>
          <w:instrText xml:space="preserve"> PAGEREF _Toc403118759 \h </w:instrText>
        </w:r>
        <w:r>
          <w:rPr>
            <w:webHidden/>
          </w:rPr>
        </w:r>
        <w:r>
          <w:rPr>
            <w:webHidden/>
          </w:rPr>
          <w:fldChar w:fldCharType="separate"/>
        </w:r>
        <w:r w:rsidR="00A30FC0">
          <w:rPr>
            <w:webHidden/>
          </w:rPr>
          <w:t>64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0" w:history="1">
        <w:r w:rsidR="00A30FC0" w:rsidRPr="000C46A4">
          <w:rPr>
            <w:rStyle w:val="Hyperlink"/>
          </w:rPr>
          <w:t>ATTACHMENT E - FEDERAL FUNDS ATTACHMENT</w:t>
        </w:r>
        <w:r w:rsidR="00A30FC0">
          <w:rPr>
            <w:webHidden/>
          </w:rPr>
          <w:tab/>
        </w:r>
        <w:r>
          <w:rPr>
            <w:webHidden/>
          </w:rPr>
          <w:fldChar w:fldCharType="begin"/>
        </w:r>
        <w:r w:rsidR="00A30FC0">
          <w:rPr>
            <w:webHidden/>
          </w:rPr>
          <w:instrText xml:space="preserve"> PAGEREF _Toc403118760 \h </w:instrText>
        </w:r>
        <w:r>
          <w:rPr>
            <w:webHidden/>
          </w:rPr>
        </w:r>
        <w:r>
          <w:rPr>
            <w:webHidden/>
          </w:rPr>
          <w:fldChar w:fldCharType="separate"/>
        </w:r>
        <w:r w:rsidR="00A30FC0">
          <w:rPr>
            <w:webHidden/>
          </w:rPr>
          <w:t>68</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1" w:history="1">
        <w:r w:rsidR="00A30FC0" w:rsidRPr="000C46A4">
          <w:rPr>
            <w:rStyle w:val="Hyperlink"/>
          </w:rPr>
          <w:t>ATTACHMENT G – NON-DISCLOSURE AGREEMENT</w:t>
        </w:r>
        <w:r w:rsidR="00A30FC0">
          <w:rPr>
            <w:webHidden/>
          </w:rPr>
          <w:tab/>
        </w:r>
        <w:r>
          <w:rPr>
            <w:webHidden/>
          </w:rPr>
          <w:fldChar w:fldCharType="begin"/>
        </w:r>
        <w:r w:rsidR="00A30FC0">
          <w:rPr>
            <w:webHidden/>
          </w:rPr>
          <w:instrText xml:space="preserve"> PAGEREF _Toc403118761 \h </w:instrText>
        </w:r>
        <w:r>
          <w:rPr>
            <w:webHidden/>
          </w:rPr>
        </w:r>
        <w:r>
          <w:rPr>
            <w:webHidden/>
          </w:rPr>
          <w:fldChar w:fldCharType="separate"/>
        </w:r>
        <w:r w:rsidR="00A30FC0">
          <w:rPr>
            <w:webHidden/>
          </w:rPr>
          <w:t>78</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2" w:history="1">
        <w:r w:rsidR="00A30FC0" w:rsidRPr="000C46A4">
          <w:rPr>
            <w:rStyle w:val="Hyperlink"/>
          </w:rPr>
          <w:t>ATTACHMENT H – HIPAA BUSINESS ASSOCIATE AGREEMENT</w:t>
        </w:r>
        <w:r w:rsidR="00A30FC0">
          <w:rPr>
            <w:webHidden/>
          </w:rPr>
          <w:tab/>
        </w:r>
        <w:r>
          <w:rPr>
            <w:webHidden/>
          </w:rPr>
          <w:fldChar w:fldCharType="begin"/>
        </w:r>
        <w:r w:rsidR="00A30FC0">
          <w:rPr>
            <w:webHidden/>
          </w:rPr>
          <w:instrText xml:space="preserve"> PAGEREF _Toc403118762 \h </w:instrText>
        </w:r>
        <w:r>
          <w:rPr>
            <w:webHidden/>
          </w:rPr>
        </w:r>
        <w:r>
          <w:rPr>
            <w:webHidden/>
          </w:rPr>
          <w:fldChar w:fldCharType="separate"/>
        </w:r>
        <w:r w:rsidR="00A30FC0">
          <w:rPr>
            <w:webHidden/>
          </w:rPr>
          <w:t>83</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3" w:history="1">
        <w:r w:rsidR="00A30FC0" w:rsidRPr="000C46A4">
          <w:rPr>
            <w:rStyle w:val="Hyperlink"/>
          </w:rPr>
          <w:t>ATTACHMENT I – LOCATION OF THE PERFORMANCE OF SERVICES DISCLOSURE</w:t>
        </w:r>
        <w:r w:rsidR="00A30FC0">
          <w:rPr>
            <w:webHidden/>
          </w:rPr>
          <w:tab/>
        </w:r>
        <w:r>
          <w:rPr>
            <w:webHidden/>
          </w:rPr>
          <w:fldChar w:fldCharType="begin"/>
        </w:r>
        <w:r w:rsidR="00A30FC0">
          <w:rPr>
            <w:webHidden/>
          </w:rPr>
          <w:instrText xml:space="preserve"> PAGEREF _Toc403118763 \h </w:instrText>
        </w:r>
        <w:r>
          <w:rPr>
            <w:webHidden/>
          </w:rPr>
        </w:r>
        <w:r>
          <w:rPr>
            <w:webHidden/>
          </w:rPr>
          <w:fldChar w:fldCharType="separate"/>
        </w:r>
        <w:r w:rsidR="00A30FC0">
          <w:rPr>
            <w:webHidden/>
          </w:rPr>
          <w:t>84</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4" w:history="1">
        <w:r w:rsidR="00A30FC0" w:rsidRPr="000C46A4">
          <w:rPr>
            <w:rStyle w:val="Hyperlink"/>
          </w:rPr>
          <w:t>ATTACHMENT J – PPP PARTICIPANT AGREEMENT FORM</w:t>
        </w:r>
        <w:r w:rsidR="00A30FC0">
          <w:rPr>
            <w:webHidden/>
          </w:rPr>
          <w:tab/>
        </w:r>
        <w:r>
          <w:rPr>
            <w:webHidden/>
          </w:rPr>
          <w:fldChar w:fldCharType="begin"/>
        </w:r>
        <w:r w:rsidR="00A30FC0">
          <w:rPr>
            <w:webHidden/>
          </w:rPr>
          <w:instrText xml:space="preserve"> PAGEREF _Toc403118764 \h </w:instrText>
        </w:r>
        <w:r>
          <w:rPr>
            <w:webHidden/>
          </w:rPr>
        </w:r>
        <w:r>
          <w:rPr>
            <w:webHidden/>
          </w:rPr>
          <w:fldChar w:fldCharType="separate"/>
        </w:r>
        <w:r w:rsidR="00A30FC0">
          <w:rPr>
            <w:webHidden/>
          </w:rPr>
          <w:t>85</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5" w:history="1">
        <w:r w:rsidR="00A30FC0" w:rsidRPr="000C46A4">
          <w:rPr>
            <w:rStyle w:val="Hyperlink"/>
          </w:rPr>
          <w:t>ATTACHMENT K – SAMPLE INVOICE/EXPENDITURE REPORT</w:t>
        </w:r>
        <w:r w:rsidR="00A30FC0">
          <w:rPr>
            <w:webHidden/>
          </w:rPr>
          <w:tab/>
        </w:r>
        <w:r>
          <w:rPr>
            <w:webHidden/>
          </w:rPr>
          <w:fldChar w:fldCharType="begin"/>
        </w:r>
        <w:r w:rsidR="00A30FC0">
          <w:rPr>
            <w:webHidden/>
          </w:rPr>
          <w:instrText xml:space="preserve"> PAGEREF _Toc403118765 \h </w:instrText>
        </w:r>
        <w:r>
          <w:rPr>
            <w:webHidden/>
          </w:rPr>
        </w:r>
        <w:r>
          <w:rPr>
            <w:webHidden/>
          </w:rPr>
          <w:fldChar w:fldCharType="separate"/>
        </w:r>
        <w:r w:rsidR="00A30FC0">
          <w:rPr>
            <w:webHidden/>
          </w:rPr>
          <w:t>86</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6" w:history="1">
        <w:r w:rsidR="00A30FC0" w:rsidRPr="000C46A4">
          <w:rPr>
            <w:rStyle w:val="Hyperlink"/>
          </w:rPr>
          <w:t>ATTACHMENT L – PROJECTED NUMBER OF REFUGEES</w:t>
        </w:r>
        <w:r w:rsidR="00A30FC0">
          <w:rPr>
            <w:webHidden/>
          </w:rPr>
          <w:tab/>
        </w:r>
        <w:r>
          <w:rPr>
            <w:webHidden/>
          </w:rPr>
          <w:fldChar w:fldCharType="begin"/>
        </w:r>
        <w:r w:rsidR="00A30FC0">
          <w:rPr>
            <w:webHidden/>
          </w:rPr>
          <w:instrText xml:space="preserve"> PAGEREF _Toc403118766 \h </w:instrText>
        </w:r>
        <w:r>
          <w:rPr>
            <w:webHidden/>
          </w:rPr>
        </w:r>
        <w:r>
          <w:rPr>
            <w:webHidden/>
          </w:rPr>
          <w:fldChar w:fldCharType="separate"/>
        </w:r>
        <w:r w:rsidR="00A30FC0">
          <w:rPr>
            <w:webHidden/>
          </w:rPr>
          <w:t>87</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7" w:history="1">
        <w:r w:rsidR="00A30FC0" w:rsidRPr="000C46A4">
          <w:rPr>
            <w:rStyle w:val="Hyperlink"/>
          </w:rPr>
          <w:t>ATTACHMENT M – FAMILY SELF-SUFFICIENCY PLAN (SAMPLE)</w:t>
        </w:r>
        <w:r w:rsidR="00A30FC0">
          <w:rPr>
            <w:webHidden/>
          </w:rPr>
          <w:tab/>
        </w:r>
        <w:r>
          <w:rPr>
            <w:webHidden/>
          </w:rPr>
          <w:fldChar w:fldCharType="begin"/>
        </w:r>
        <w:r w:rsidR="00A30FC0">
          <w:rPr>
            <w:webHidden/>
          </w:rPr>
          <w:instrText xml:space="preserve"> PAGEREF _Toc403118767 \h </w:instrText>
        </w:r>
        <w:r>
          <w:rPr>
            <w:webHidden/>
          </w:rPr>
        </w:r>
        <w:r>
          <w:rPr>
            <w:webHidden/>
          </w:rPr>
          <w:fldChar w:fldCharType="separate"/>
        </w:r>
        <w:r w:rsidR="00A30FC0">
          <w:rPr>
            <w:webHidden/>
          </w:rPr>
          <w:t>88</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8" w:history="1">
        <w:r w:rsidR="00A30FC0" w:rsidRPr="000C46A4">
          <w:rPr>
            <w:rStyle w:val="Hyperlink"/>
          </w:rPr>
          <w:t>ATTACHMENT N – COMPLIANCE FORM</w:t>
        </w:r>
        <w:r w:rsidR="00A30FC0">
          <w:rPr>
            <w:webHidden/>
          </w:rPr>
          <w:tab/>
        </w:r>
        <w:r>
          <w:rPr>
            <w:webHidden/>
          </w:rPr>
          <w:fldChar w:fldCharType="begin"/>
        </w:r>
        <w:r w:rsidR="00A30FC0">
          <w:rPr>
            <w:webHidden/>
          </w:rPr>
          <w:instrText xml:space="preserve"> PAGEREF _Toc403118768 \h </w:instrText>
        </w:r>
        <w:r>
          <w:rPr>
            <w:webHidden/>
          </w:rPr>
        </w:r>
        <w:r>
          <w:rPr>
            <w:webHidden/>
          </w:rPr>
          <w:fldChar w:fldCharType="separate"/>
        </w:r>
        <w:r w:rsidR="00A30FC0">
          <w:rPr>
            <w:webHidden/>
          </w:rPr>
          <w:t>97</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69" w:history="1">
        <w:r w:rsidR="00A30FC0" w:rsidRPr="000C46A4">
          <w:rPr>
            <w:rStyle w:val="Hyperlink"/>
          </w:rPr>
          <w:t>ATTACHMENT O – RAP 10 FORM</w:t>
        </w:r>
        <w:r w:rsidR="00A30FC0">
          <w:rPr>
            <w:webHidden/>
          </w:rPr>
          <w:tab/>
        </w:r>
        <w:r>
          <w:rPr>
            <w:webHidden/>
          </w:rPr>
          <w:fldChar w:fldCharType="begin"/>
        </w:r>
        <w:r w:rsidR="00A30FC0">
          <w:rPr>
            <w:webHidden/>
          </w:rPr>
          <w:instrText xml:space="preserve"> PAGEREF _Toc403118769 \h </w:instrText>
        </w:r>
        <w:r>
          <w:rPr>
            <w:webHidden/>
          </w:rPr>
        </w:r>
        <w:r>
          <w:rPr>
            <w:webHidden/>
          </w:rPr>
          <w:fldChar w:fldCharType="separate"/>
        </w:r>
        <w:r w:rsidR="00A30FC0">
          <w:rPr>
            <w:webHidden/>
          </w:rPr>
          <w:t>98</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70" w:history="1">
        <w:r w:rsidR="00A30FC0" w:rsidRPr="000C46A4">
          <w:rPr>
            <w:rStyle w:val="Hyperlink"/>
          </w:rPr>
          <w:t>ATTACHMENT P – CMS SCREENSHOTS</w:t>
        </w:r>
        <w:r w:rsidR="00A30FC0">
          <w:rPr>
            <w:webHidden/>
          </w:rPr>
          <w:tab/>
        </w:r>
        <w:r>
          <w:rPr>
            <w:webHidden/>
          </w:rPr>
          <w:fldChar w:fldCharType="begin"/>
        </w:r>
        <w:r w:rsidR="00A30FC0">
          <w:rPr>
            <w:webHidden/>
          </w:rPr>
          <w:instrText xml:space="preserve"> PAGEREF _Toc403118770 \h </w:instrText>
        </w:r>
        <w:r>
          <w:rPr>
            <w:webHidden/>
          </w:rPr>
        </w:r>
        <w:r>
          <w:rPr>
            <w:webHidden/>
          </w:rPr>
          <w:fldChar w:fldCharType="separate"/>
        </w:r>
        <w:r w:rsidR="00A30FC0">
          <w:rPr>
            <w:webHidden/>
          </w:rPr>
          <w:t>99</w:t>
        </w:r>
        <w:r>
          <w:rPr>
            <w:webHidden/>
          </w:rPr>
          <w:fldChar w:fldCharType="end"/>
        </w:r>
      </w:hyperlink>
    </w:p>
    <w:p w:rsidR="00A30FC0" w:rsidRDefault="00B127AB">
      <w:pPr>
        <w:pStyle w:val="TOC2"/>
        <w:rPr>
          <w:rFonts w:asciiTheme="minorHAnsi" w:eastAsiaTheme="minorEastAsia" w:hAnsiTheme="minorHAnsi" w:cstheme="minorBidi"/>
          <w:bCs w:val="0"/>
          <w:sz w:val="22"/>
          <w:szCs w:val="22"/>
        </w:rPr>
      </w:pPr>
      <w:hyperlink w:anchor="_Toc403118771" w:history="1">
        <w:r w:rsidR="00A30FC0" w:rsidRPr="000C46A4">
          <w:rPr>
            <w:rStyle w:val="Hyperlink"/>
          </w:rPr>
          <w:t>ATTACHMENT Q – CURRENT CENTER INFORMATION</w:t>
        </w:r>
        <w:r w:rsidR="00A30FC0">
          <w:rPr>
            <w:webHidden/>
          </w:rPr>
          <w:tab/>
        </w:r>
        <w:r>
          <w:rPr>
            <w:webHidden/>
          </w:rPr>
          <w:fldChar w:fldCharType="begin"/>
        </w:r>
        <w:r w:rsidR="00A30FC0">
          <w:rPr>
            <w:webHidden/>
          </w:rPr>
          <w:instrText xml:space="preserve"> PAGEREF _Toc403118771 \h </w:instrText>
        </w:r>
        <w:r>
          <w:rPr>
            <w:webHidden/>
          </w:rPr>
        </w:r>
        <w:r>
          <w:rPr>
            <w:webHidden/>
          </w:rPr>
          <w:fldChar w:fldCharType="separate"/>
        </w:r>
        <w:r w:rsidR="00A30FC0">
          <w:rPr>
            <w:webHidden/>
          </w:rPr>
          <w:t>105</w:t>
        </w:r>
        <w:r>
          <w:rPr>
            <w:webHidden/>
          </w:rPr>
          <w:fldChar w:fldCharType="end"/>
        </w:r>
      </w:hyperlink>
    </w:p>
    <w:p w:rsidR="00023924" w:rsidRPr="009607D5" w:rsidRDefault="00B127AB">
      <w:pPr>
        <w:pStyle w:val="TOC1"/>
      </w:pPr>
      <w:r w:rsidRPr="009607D5">
        <w:fldChar w:fldCharType="end"/>
      </w:r>
    </w:p>
    <w:p w:rsidR="00023924" w:rsidRPr="009607D5" w:rsidRDefault="00023924">
      <w:pPr>
        <w:pStyle w:val="TOC1"/>
        <w:sectPr w:rsidR="00023924" w:rsidRPr="009607D5">
          <w:footerReference w:type="even" r:id="rId19"/>
          <w:footerReference w:type="default" r:id="rId20"/>
          <w:pgSz w:w="12240" w:h="15840" w:code="1"/>
          <w:pgMar w:top="1440" w:right="1440" w:bottom="1440" w:left="1440" w:header="720" w:footer="720" w:gutter="0"/>
          <w:pgNumType w:fmt="lowerRoman" w:start="1"/>
          <w:cols w:space="720"/>
          <w:titlePg/>
          <w:docGrid w:linePitch="360"/>
        </w:sectPr>
      </w:pPr>
    </w:p>
    <w:p w:rsidR="00023924" w:rsidRPr="009607D5" w:rsidRDefault="00023924">
      <w:pPr>
        <w:jc w:val="center"/>
        <w:rPr>
          <w:b/>
          <w:bCs/>
        </w:rPr>
      </w:pPr>
    </w:p>
    <w:p w:rsidR="00023924" w:rsidRPr="009607D5" w:rsidRDefault="00023924">
      <w:pPr>
        <w:pStyle w:val="Heading1"/>
        <w:rPr>
          <w:rFonts w:ascii="Times New Roman" w:hAnsi="Times New Roman"/>
          <w:sz w:val="24"/>
          <w:u w:val="single"/>
        </w:rPr>
      </w:pPr>
      <w:bookmarkStart w:id="2" w:name="_Toc83537661"/>
      <w:bookmarkStart w:id="3" w:name="_Toc83538568"/>
      <w:bookmarkStart w:id="4" w:name="_Toc403118699"/>
      <w:r w:rsidRPr="009607D5">
        <w:rPr>
          <w:rFonts w:ascii="Times New Roman" w:hAnsi="Times New Roman"/>
          <w:sz w:val="24"/>
          <w:u w:val="single"/>
        </w:rPr>
        <w:t>SECTION 1 - GENERAL INFORMATION</w:t>
      </w:r>
      <w:bookmarkEnd w:id="2"/>
      <w:bookmarkEnd w:id="3"/>
      <w:bookmarkEnd w:id="4"/>
    </w:p>
    <w:p w:rsidR="00023924" w:rsidRPr="009607D5" w:rsidRDefault="00023924">
      <w:pPr>
        <w:pStyle w:val="Heading1"/>
        <w:rPr>
          <w:rFonts w:ascii="Times New Roman" w:hAnsi="Times New Roman"/>
          <w:sz w:val="24"/>
        </w:rPr>
      </w:pPr>
    </w:p>
    <w:p w:rsidR="00023924" w:rsidRPr="009607D5" w:rsidRDefault="00023924">
      <w:pPr>
        <w:pStyle w:val="Heading2"/>
        <w:rPr>
          <w:rFonts w:ascii="Times New Roman" w:hAnsi="Times New Roman"/>
        </w:rPr>
      </w:pPr>
      <w:bookmarkStart w:id="5" w:name="_Toc83537662"/>
      <w:bookmarkStart w:id="6" w:name="_Toc83538569"/>
      <w:bookmarkStart w:id="7" w:name="_Toc403118700"/>
      <w:r w:rsidRPr="009607D5">
        <w:rPr>
          <w:rFonts w:ascii="Times New Roman" w:hAnsi="Times New Roman"/>
        </w:rPr>
        <w:t>1.1</w:t>
      </w:r>
      <w:r w:rsidRPr="009607D5">
        <w:rPr>
          <w:rFonts w:ascii="Times New Roman" w:hAnsi="Times New Roman"/>
        </w:rPr>
        <w:tab/>
        <w:t>Summary Statement</w:t>
      </w:r>
      <w:bookmarkEnd w:id="5"/>
      <w:bookmarkEnd w:id="6"/>
      <w:bookmarkEnd w:id="7"/>
    </w:p>
    <w:p w:rsidR="00023924" w:rsidRPr="009607D5" w:rsidRDefault="00023924"/>
    <w:p w:rsidR="00F00EBA" w:rsidRPr="009607D5" w:rsidRDefault="00023924" w:rsidP="00A62D39">
      <w:pPr>
        <w:numPr>
          <w:ilvl w:val="2"/>
          <w:numId w:val="60"/>
        </w:numPr>
        <w:suppressAutoHyphens/>
      </w:pPr>
      <w:r w:rsidRPr="009607D5">
        <w:t xml:space="preserve">The </w:t>
      </w:r>
      <w:r w:rsidR="00F00EBA" w:rsidRPr="009607D5">
        <w:t xml:space="preserve">Department of Human Resources (DHR), Maryland </w:t>
      </w:r>
      <w:r w:rsidR="008F4C84">
        <w:t>Office for Refugees</w:t>
      </w:r>
      <w:r w:rsidR="00F00EBA" w:rsidRPr="009607D5">
        <w:t xml:space="preserve"> and Asylees (MORA) </w:t>
      </w:r>
      <w:r w:rsidRPr="009607D5">
        <w:t>is</w:t>
      </w:r>
      <w:r w:rsidR="00A62D39" w:rsidRPr="009607D5">
        <w:t xml:space="preserve"> </w:t>
      </w:r>
      <w:r w:rsidRPr="009607D5">
        <w:t xml:space="preserve">issuing this </w:t>
      </w:r>
      <w:r w:rsidR="00EF79C2" w:rsidRPr="009607D5">
        <w:t>Request for</w:t>
      </w:r>
      <w:r w:rsidR="00401B8E" w:rsidRPr="009607D5">
        <w:t xml:space="preserve"> Grant</w:t>
      </w:r>
      <w:r w:rsidR="00EF79C2" w:rsidRPr="009607D5">
        <w:t xml:space="preserve"> Proposals (RF</w:t>
      </w:r>
      <w:r w:rsidR="00401B8E" w:rsidRPr="009607D5">
        <w:t>G</w:t>
      </w:r>
      <w:r w:rsidR="00EF79C2" w:rsidRPr="009607D5">
        <w:t>P</w:t>
      </w:r>
      <w:r w:rsidRPr="009607D5">
        <w:t>) to provide</w:t>
      </w:r>
      <w:r w:rsidRPr="009607D5">
        <w:rPr>
          <w:noProof/>
          <w:color w:val="FF3300"/>
        </w:rPr>
        <w:t xml:space="preserve"> </w:t>
      </w:r>
      <w:r w:rsidR="00F00EBA" w:rsidRPr="009607D5">
        <w:t>Refugee Transitional Cash Assistance (RTCA) and related adjustment services to eligible refugees and asylees under a Public-Private Partnership (PPP) in six jurisdictions of the Baltimore Metropolitan Area (BMA) and two Suburban Washington counties, as listed below, in compliance with Title 45 Code of Federal Regulations (C</w:t>
      </w:r>
      <w:r w:rsidR="00B27B07">
        <w:t>.</w:t>
      </w:r>
      <w:r w:rsidR="00F00EBA" w:rsidRPr="009607D5">
        <w:t>F</w:t>
      </w:r>
      <w:r w:rsidR="00B27B07">
        <w:t>.</w:t>
      </w:r>
      <w:r w:rsidR="00F00EBA" w:rsidRPr="009607D5">
        <w:t>R</w:t>
      </w:r>
      <w:r w:rsidR="00B27B07">
        <w:t>.</w:t>
      </w:r>
      <w:r w:rsidR="00F00EBA" w:rsidRPr="009607D5">
        <w:t>), Parts 400 and 401:</w:t>
      </w:r>
    </w:p>
    <w:p w:rsidR="00A62D39" w:rsidRPr="009607D5" w:rsidRDefault="00A62D39" w:rsidP="00A62D39">
      <w:pPr>
        <w:suppressAutoHyphens/>
      </w:pPr>
    </w:p>
    <w:p w:rsidR="00A62D39" w:rsidRPr="009607D5" w:rsidRDefault="00A62D39" w:rsidP="00A62D39">
      <w:pPr>
        <w:suppressAutoHyphens/>
        <w:ind w:firstLine="720"/>
      </w:pPr>
      <w:r w:rsidRPr="009607D5">
        <w:rPr>
          <w:b/>
          <w:u w:val="single"/>
        </w:rPr>
        <w:t>Baltimore Metro Area:</w:t>
      </w:r>
      <w:r w:rsidRPr="009607D5">
        <w:tab/>
      </w:r>
      <w:r w:rsidRPr="009607D5">
        <w:tab/>
      </w:r>
      <w:r w:rsidRPr="009607D5">
        <w:tab/>
      </w:r>
      <w:r w:rsidRPr="009607D5">
        <w:rPr>
          <w:b/>
          <w:u w:val="single"/>
        </w:rPr>
        <w:t>Suburban Washington:</w:t>
      </w:r>
    </w:p>
    <w:p w:rsidR="00A62D39" w:rsidRPr="009607D5" w:rsidRDefault="00F00EBA" w:rsidP="00A62D39">
      <w:pPr>
        <w:suppressAutoHyphens/>
        <w:ind w:firstLine="720"/>
      </w:pPr>
      <w:r w:rsidRPr="009607D5">
        <w:t>Anne Arundel County</w:t>
      </w:r>
      <w:r w:rsidRPr="009607D5">
        <w:tab/>
      </w:r>
      <w:r w:rsidRPr="009607D5">
        <w:tab/>
      </w:r>
      <w:r w:rsidR="00A62D39" w:rsidRPr="009607D5">
        <w:tab/>
      </w:r>
      <w:r w:rsidR="00A62D39" w:rsidRPr="009607D5">
        <w:tab/>
        <w:t>Montgomery County</w:t>
      </w:r>
    </w:p>
    <w:p w:rsidR="00A62D39" w:rsidRPr="009607D5" w:rsidRDefault="00F00EBA" w:rsidP="00A62D39">
      <w:pPr>
        <w:suppressAutoHyphens/>
        <w:ind w:firstLine="720"/>
      </w:pPr>
      <w:r w:rsidRPr="009607D5">
        <w:t xml:space="preserve">Baltimore City </w:t>
      </w:r>
      <w:r w:rsidR="00A62D39" w:rsidRPr="009607D5">
        <w:tab/>
      </w:r>
      <w:r w:rsidR="00A62D39" w:rsidRPr="009607D5">
        <w:tab/>
      </w:r>
      <w:r w:rsidR="00A62D39" w:rsidRPr="009607D5">
        <w:tab/>
      </w:r>
      <w:r w:rsidR="00A62D39" w:rsidRPr="009607D5">
        <w:tab/>
        <w:t>Prince George’s County</w:t>
      </w:r>
      <w:r w:rsidRPr="009607D5">
        <w:tab/>
      </w:r>
      <w:r w:rsidRPr="009607D5">
        <w:tab/>
      </w:r>
    </w:p>
    <w:p w:rsidR="00A62D39" w:rsidRPr="009607D5" w:rsidRDefault="00A62D39" w:rsidP="00A62D39">
      <w:pPr>
        <w:suppressAutoHyphens/>
        <w:ind w:firstLine="720"/>
      </w:pPr>
      <w:r w:rsidRPr="009607D5">
        <w:t>Baltimore County</w:t>
      </w:r>
      <w:r w:rsidRPr="009607D5">
        <w:tab/>
      </w:r>
      <w:r w:rsidRPr="009607D5">
        <w:tab/>
      </w:r>
    </w:p>
    <w:p w:rsidR="00A62D39" w:rsidRPr="009607D5" w:rsidRDefault="00A62D39" w:rsidP="00A62D39">
      <w:pPr>
        <w:suppressAutoHyphens/>
        <w:ind w:firstLine="720"/>
      </w:pPr>
      <w:r w:rsidRPr="009607D5">
        <w:t>Carroll County</w:t>
      </w:r>
    </w:p>
    <w:p w:rsidR="00A62D39" w:rsidRPr="009607D5" w:rsidRDefault="00A62D39" w:rsidP="00A62D39">
      <w:pPr>
        <w:suppressAutoHyphens/>
        <w:ind w:firstLine="720"/>
      </w:pPr>
      <w:r w:rsidRPr="009607D5">
        <w:t>Harford County</w:t>
      </w:r>
    </w:p>
    <w:p w:rsidR="00F00EBA" w:rsidRPr="009607D5" w:rsidRDefault="00F00EBA" w:rsidP="00A62D39">
      <w:pPr>
        <w:suppressAutoHyphens/>
        <w:ind w:firstLine="720"/>
      </w:pPr>
      <w:r w:rsidRPr="009607D5">
        <w:t>Howard County</w:t>
      </w:r>
    </w:p>
    <w:p w:rsidR="00F00EBA" w:rsidRPr="009607D5" w:rsidRDefault="00F00EBA" w:rsidP="00B27B07">
      <w:pPr>
        <w:suppressAutoHyphens/>
      </w:pPr>
    </w:p>
    <w:p w:rsidR="00023924" w:rsidRPr="009607D5" w:rsidRDefault="00023924" w:rsidP="00CE314A">
      <w:pPr>
        <w:numPr>
          <w:ilvl w:val="2"/>
          <w:numId w:val="60"/>
        </w:numPr>
      </w:pPr>
      <w:r w:rsidRPr="009607D5">
        <w:t xml:space="preserve">It is the State’s intention to obtain services, as specified in this </w:t>
      </w:r>
      <w:r w:rsidR="00EF79C2" w:rsidRPr="009607D5">
        <w:t>RF</w:t>
      </w:r>
      <w:r w:rsidR="00401B8E" w:rsidRPr="009607D5">
        <w:t>G</w:t>
      </w:r>
      <w:r w:rsidR="00EF79C2" w:rsidRPr="009607D5">
        <w:t>P</w:t>
      </w:r>
      <w:r w:rsidR="002C12EE">
        <w:t xml:space="preserve">, from </w:t>
      </w:r>
      <w:r w:rsidR="00401B8E" w:rsidRPr="009607D5">
        <w:t>Grant</w:t>
      </w:r>
      <w:r w:rsidR="002C12EE">
        <w:t>s</w:t>
      </w:r>
      <w:r w:rsidR="00EF79C2" w:rsidRPr="009607D5">
        <w:t xml:space="preserve"> between the </w:t>
      </w:r>
      <w:r w:rsidR="00EF03C7" w:rsidRPr="009607D5">
        <w:t xml:space="preserve">selected </w:t>
      </w:r>
      <w:r w:rsidR="00401B8E" w:rsidRPr="009607D5">
        <w:t>Applicant</w:t>
      </w:r>
      <w:r w:rsidR="002C12EE">
        <w:t>(s)</w:t>
      </w:r>
      <w:r w:rsidR="00EF03C7" w:rsidRPr="009607D5">
        <w:t xml:space="preserve"> and the State.  </w:t>
      </w:r>
      <w:r w:rsidR="001828A1" w:rsidRPr="009607D5">
        <w:t xml:space="preserve">The anticipated duration of services to be provided under this </w:t>
      </w:r>
      <w:r w:rsidR="00401B8E" w:rsidRPr="009607D5">
        <w:t>Grant</w:t>
      </w:r>
      <w:r w:rsidR="001828A1" w:rsidRPr="009607D5">
        <w:t xml:space="preserve"> is </w:t>
      </w:r>
      <w:r w:rsidR="007E555B" w:rsidRPr="009607D5">
        <w:t>10 months beginning</w:t>
      </w:r>
      <w:r w:rsidR="0092552E">
        <w:t xml:space="preserve"> on or about</w:t>
      </w:r>
      <w:r w:rsidR="007E555B" w:rsidRPr="009607D5">
        <w:t xml:space="preserve"> December 1, 2014 and ending September 30, 2015. </w:t>
      </w:r>
      <w:r w:rsidR="001828A1" w:rsidRPr="009607D5">
        <w:t>See Section 1.</w:t>
      </w:r>
      <w:r w:rsidR="00283F02" w:rsidRPr="009607D5">
        <w:t>3</w:t>
      </w:r>
      <w:r w:rsidR="001828A1" w:rsidRPr="009607D5">
        <w:t xml:space="preserve"> for more information.</w:t>
      </w:r>
    </w:p>
    <w:p w:rsidR="00023924" w:rsidRPr="009607D5" w:rsidRDefault="00023924">
      <w:pPr>
        <w:ind w:left="720"/>
        <w:rPr>
          <w:color w:val="FF0000"/>
        </w:rPr>
      </w:pPr>
    </w:p>
    <w:p w:rsidR="00023924" w:rsidRPr="00B27B07" w:rsidRDefault="00023924" w:rsidP="00CE314A">
      <w:pPr>
        <w:numPr>
          <w:ilvl w:val="2"/>
          <w:numId w:val="60"/>
        </w:numPr>
      </w:pPr>
      <w:r w:rsidRPr="009607D5">
        <w:t>The Department</w:t>
      </w:r>
      <w:r w:rsidRPr="009607D5">
        <w:rPr>
          <w:bCs/>
          <w:iCs/>
        </w:rPr>
        <w:t xml:space="preserve"> intends </w:t>
      </w:r>
      <w:r w:rsidRPr="009607D5">
        <w:t xml:space="preserve">to </w:t>
      </w:r>
      <w:r w:rsidR="006B416C">
        <w:t>make 2</w:t>
      </w:r>
      <w:r w:rsidR="00B27B07">
        <w:t xml:space="preserve"> awards</w:t>
      </w:r>
      <w:r w:rsidR="006B416C">
        <w:t xml:space="preserve"> (one for the Baltimore Resettlement Center and one for the Suburban Washington Resettlement </w:t>
      </w:r>
      <w:r w:rsidR="00341F95">
        <w:t>Center</w:t>
      </w:r>
      <w:r w:rsidR="006661FD">
        <w:t>)</w:t>
      </w:r>
      <w:r w:rsidRPr="00B27B07">
        <w:t>.</w:t>
      </w:r>
      <w:r w:rsidR="009364E0">
        <w:t xml:space="preserve">  The Department could award a single Grantee both Grants.</w:t>
      </w:r>
      <w:r w:rsidR="00EF79C2" w:rsidRPr="00B27B07">
        <w:t xml:space="preserve">  </w:t>
      </w:r>
    </w:p>
    <w:p w:rsidR="00023924" w:rsidRPr="009607D5" w:rsidRDefault="00023924">
      <w:pPr>
        <w:ind w:left="720"/>
        <w:rPr>
          <w:color w:val="000000"/>
        </w:rPr>
      </w:pPr>
    </w:p>
    <w:p w:rsidR="00023924" w:rsidRPr="009607D5" w:rsidRDefault="00401B8E" w:rsidP="00CE314A">
      <w:pPr>
        <w:numPr>
          <w:ilvl w:val="2"/>
          <w:numId w:val="60"/>
        </w:numPr>
      </w:pPr>
      <w:r w:rsidRPr="009607D5">
        <w:t>Applicants</w:t>
      </w:r>
      <w:r w:rsidR="00023924" w:rsidRPr="009607D5">
        <w:t>, either directly or through their subcontractor</w:t>
      </w:r>
      <w:r w:rsidR="00EF79C2" w:rsidRPr="009607D5">
        <w:t>(</w:t>
      </w:r>
      <w:r w:rsidR="00023924" w:rsidRPr="009607D5">
        <w:t>s</w:t>
      </w:r>
      <w:r w:rsidR="00EF79C2" w:rsidRPr="009607D5">
        <w:t>)</w:t>
      </w:r>
      <w:r w:rsidR="00023924" w:rsidRPr="009607D5">
        <w:t xml:space="preserve">, must be able to provide all services and meet all of the requirements requested in this solicitation and the successful </w:t>
      </w:r>
      <w:r w:rsidRPr="009607D5">
        <w:t>Applicant</w:t>
      </w:r>
      <w:r w:rsidR="00CC76D2" w:rsidRPr="009607D5">
        <w:t xml:space="preserve"> </w:t>
      </w:r>
      <w:r w:rsidR="00023924" w:rsidRPr="009607D5">
        <w:t xml:space="preserve">(the </w:t>
      </w:r>
      <w:r w:rsidRPr="009607D5">
        <w:t>Grantee</w:t>
      </w:r>
      <w:r w:rsidR="00023924" w:rsidRPr="009607D5">
        <w:t xml:space="preserve">) shall remain responsible for </w:t>
      </w:r>
      <w:r w:rsidRPr="009607D5">
        <w:t>Grant</w:t>
      </w:r>
      <w:r w:rsidR="00023924" w:rsidRPr="009607D5">
        <w:t xml:space="preserve"> performance regardless of subcontractor participation in the work.</w:t>
      </w:r>
      <w:r w:rsidR="001B4F08" w:rsidRPr="009607D5">
        <w:t xml:space="preserve">  </w:t>
      </w:r>
    </w:p>
    <w:p w:rsidR="00023924" w:rsidRPr="009607D5" w:rsidRDefault="00023924">
      <w:pPr>
        <w:ind w:left="720"/>
      </w:pPr>
    </w:p>
    <w:p w:rsidR="00023924" w:rsidRPr="009607D5" w:rsidRDefault="00023924">
      <w:pPr>
        <w:pStyle w:val="Heading2"/>
        <w:rPr>
          <w:rFonts w:ascii="Times New Roman" w:hAnsi="Times New Roman"/>
        </w:rPr>
      </w:pPr>
      <w:bookmarkStart w:id="8" w:name="_Toc83537663"/>
      <w:bookmarkStart w:id="9" w:name="_Toc83538570"/>
      <w:bookmarkStart w:id="10" w:name="_Toc403118701"/>
      <w:r w:rsidRPr="009607D5">
        <w:rPr>
          <w:rFonts w:ascii="Times New Roman" w:hAnsi="Times New Roman"/>
        </w:rPr>
        <w:t>1.2</w:t>
      </w:r>
      <w:r w:rsidRPr="009607D5">
        <w:rPr>
          <w:rFonts w:ascii="Times New Roman" w:hAnsi="Times New Roman"/>
        </w:rPr>
        <w:tab/>
        <w:t>Abbreviations and Definitions</w:t>
      </w:r>
      <w:bookmarkEnd w:id="8"/>
      <w:bookmarkEnd w:id="9"/>
      <w:bookmarkEnd w:id="10"/>
    </w:p>
    <w:p w:rsidR="00023924" w:rsidRPr="009607D5" w:rsidRDefault="00023924">
      <w:pPr>
        <w:pStyle w:val="BodyTextIndent"/>
        <w:rPr>
          <w:sz w:val="24"/>
        </w:rPr>
      </w:pPr>
    </w:p>
    <w:p w:rsidR="00023924" w:rsidRPr="009607D5" w:rsidRDefault="00A2211C">
      <w:pPr>
        <w:pStyle w:val="BodyTextIndent"/>
        <w:ind w:left="0" w:firstLine="0"/>
        <w:rPr>
          <w:sz w:val="24"/>
        </w:rPr>
      </w:pPr>
      <w:r w:rsidRPr="009607D5">
        <w:rPr>
          <w:sz w:val="24"/>
        </w:rPr>
        <w:t>For purposes of this RF</w:t>
      </w:r>
      <w:r w:rsidR="00FE7BEE" w:rsidRPr="009607D5">
        <w:rPr>
          <w:sz w:val="24"/>
        </w:rPr>
        <w:t>G</w:t>
      </w:r>
      <w:r w:rsidRPr="009607D5">
        <w:rPr>
          <w:sz w:val="24"/>
        </w:rPr>
        <w:t>P</w:t>
      </w:r>
      <w:r w:rsidR="00023924" w:rsidRPr="009607D5">
        <w:rPr>
          <w:sz w:val="24"/>
        </w:rPr>
        <w:t>, the following abbreviations or terms have the meanings indicated below:</w:t>
      </w:r>
      <w:r w:rsidR="00023924" w:rsidRPr="009607D5">
        <w:rPr>
          <w:color w:val="FF0000"/>
          <w:sz w:val="24"/>
        </w:rPr>
        <w:t xml:space="preserve">  </w:t>
      </w:r>
    </w:p>
    <w:p w:rsidR="00023924" w:rsidRPr="009607D5" w:rsidRDefault="00023924" w:rsidP="00A2211C">
      <w:pPr>
        <w:pStyle w:val="ListParagraph"/>
        <w:ind w:left="0"/>
      </w:pPr>
    </w:p>
    <w:p w:rsidR="00FE7BEE" w:rsidRPr="009607D5" w:rsidRDefault="00FE7BEE" w:rsidP="0092552E">
      <w:pPr>
        <w:numPr>
          <w:ilvl w:val="0"/>
          <w:numId w:val="24"/>
        </w:numPr>
        <w:tabs>
          <w:tab w:val="clear" w:pos="720"/>
          <w:tab w:val="num" w:pos="1080"/>
        </w:tabs>
        <w:ind w:left="1080" w:hanging="720"/>
      </w:pPr>
      <w:r w:rsidRPr="009607D5">
        <w:rPr>
          <w:b/>
        </w:rPr>
        <w:t>Applicant</w:t>
      </w:r>
      <w:r w:rsidRPr="009607D5">
        <w:t xml:space="preserve"> – An entity that submits a Proposal in response to this RFGP.</w:t>
      </w:r>
    </w:p>
    <w:p w:rsidR="00680EAC" w:rsidRPr="009607D5" w:rsidRDefault="00680EAC" w:rsidP="0092552E">
      <w:pPr>
        <w:tabs>
          <w:tab w:val="num" w:pos="1080"/>
        </w:tabs>
        <w:ind w:left="1080" w:hanging="720"/>
      </w:pPr>
    </w:p>
    <w:p w:rsidR="007E555B" w:rsidRPr="009607D5" w:rsidRDefault="007E555B" w:rsidP="0092552E">
      <w:pPr>
        <w:numPr>
          <w:ilvl w:val="0"/>
          <w:numId w:val="24"/>
        </w:numPr>
        <w:tabs>
          <w:tab w:val="clear" w:pos="720"/>
          <w:tab w:val="num" w:pos="1080"/>
        </w:tabs>
        <w:ind w:left="1080" w:hanging="720"/>
      </w:pPr>
      <w:r w:rsidRPr="009607D5">
        <w:rPr>
          <w:b/>
        </w:rPr>
        <w:t>Asylee</w:t>
      </w:r>
      <w:r w:rsidRPr="009607D5">
        <w:t xml:space="preserve"> – An individual who is physically present in the US or at a border or port of entry and who has been granted political asylum (protective status) by the US Attorney General.    An applicant for political asylum does not meet the immigration status requirement for Refugee Assistance until asylum has been granted.</w:t>
      </w:r>
    </w:p>
    <w:p w:rsidR="007E555B" w:rsidRPr="009607D5" w:rsidRDefault="007E555B" w:rsidP="0092552E">
      <w:pPr>
        <w:tabs>
          <w:tab w:val="num" w:pos="1080"/>
        </w:tabs>
        <w:ind w:left="1080" w:hanging="720"/>
      </w:pPr>
    </w:p>
    <w:p w:rsidR="007E555B" w:rsidRPr="009607D5" w:rsidRDefault="007E555B" w:rsidP="0092552E">
      <w:pPr>
        <w:numPr>
          <w:ilvl w:val="0"/>
          <w:numId w:val="24"/>
        </w:numPr>
        <w:tabs>
          <w:tab w:val="clear" w:pos="720"/>
          <w:tab w:val="num" w:pos="1080"/>
        </w:tabs>
        <w:ind w:left="1080" w:hanging="720"/>
      </w:pPr>
      <w:r w:rsidRPr="009607D5">
        <w:rPr>
          <w:b/>
        </w:rPr>
        <w:t>Asylum Applicant</w:t>
      </w:r>
      <w:r w:rsidRPr="009607D5">
        <w:t xml:space="preserve"> – An individual who petitions for asylum status with the federal government, but who has not been officially granted that status.</w:t>
      </w:r>
    </w:p>
    <w:p w:rsidR="007E555B" w:rsidRPr="009607D5" w:rsidRDefault="007E555B" w:rsidP="0092552E">
      <w:pPr>
        <w:pStyle w:val="ListParagraph"/>
        <w:tabs>
          <w:tab w:val="num" w:pos="1080"/>
        </w:tabs>
        <w:ind w:left="1080" w:hanging="720"/>
      </w:pPr>
    </w:p>
    <w:p w:rsidR="00680EAC" w:rsidRPr="009607D5" w:rsidRDefault="00680EAC" w:rsidP="0092552E">
      <w:pPr>
        <w:numPr>
          <w:ilvl w:val="0"/>
          <w:numId w:val="24"/>
        </w:numPr>
        <w:tabs>
          <w:tab w:val="clear" w:pos="720"/>
          <w:tab w:val="num" w:pos="1080"/>
        </w:tabs>
        <w:ind w:left="1080" w:hanging="720"/>
      </w:pPr>
      <w:r w:rsidRPr="009607D5">
        <w:rPr>
          <w:b/>
        </w:rPr>
        <w:t>Baltimore Resettlement Center (BRC)</w:t>
      </w:r>
      <w:r w:rsidRPr="009607D5">
        <w:t xml:space="preserve"> – A one-stop service center for Refugees and Asylees.   Located in the Highlandtown neighborhood of Baltimore, the BRC houses staff of several agencies, including the International Rescue Committee, Baltimore City Community College (BCCC), Lutheran Social Services, World Relief, and the Baltimore City Department of Social Services.</w:t>
      </w:r>
    </w:p>
    <w:p w:rsidR="00FE7BEE" w:rsidRPr="009607D5" w:rsidRDefault="00FE7BEE" w:rsidP="0092552E">
      <w:pPr>
        <w:tabs>
          <w:tab w:val="num" w:pos="1080"/>
        </w:tabs>
        <w:ind w:left="1080" w:hanging="720"/>
      </w:pPr>
    </w:p>
    <w:p w:rsidR="00023924" w:rsidRPr="00950EDF" w:rsidRDefault="00023924" w:rsidP="0092552E">
      <w:pPr>
        <w:numPr>
          <w:ilvl w:val="0"/>
          <w:numId w:val="24"/>
        </w:numPr>
        <w:tabs>
          <w:tab w:val="clear" w:pos="720"/>
          <w:tab w:val="num" w:pos="1080"/>
        </w:tabs>
        <w:ind w:left="1080" w:hanging="720"/>
      </w:pPr>
      <w:r w:rsidRPr="009607D5">
        <w:rPr>
          <w:b/>
        </w:rPr>
        <w:t>Business Day</w:t>
      </w:r>
      <w:r w:rsidR="007D410F" w:rsidRPr="009607D5">
        <w:rPr>
          <w:b/>
        </w:rPr>
        <w:t>(s)</w:t>
      </w:r>
      <w:r w:rsidRPr="009607D5">
        <w:t xml:space="preserve"> – </w:t>
      </w:r>
      <w:r w:rsidR="004A6C31" w:rsidRPr="009607D5">
        <w:t>The</w:t>
      </w:r>
      <w:r w:rsidRPr="009607D5">
        <w:t xml:space="preserve"> official </w:t>
      </w:r>
      <w:r w:rsidR="0092552E">
        <w:t>Business Days</w:t>
      </w:r>
      <w:r w:rsidRPr="009607D5">
        <w:t xml:space="preserve"> of the week to include Monday through Friday.</w:t>
      </w:r>
      <w:r w:rsidR="007D410F" w:rsidRPr="009607D5">
        <w:t xml:space="preserve">  Official </w:t>
      </w:r>
      <w:r w:rsidR="0092552E">
        <w:t>Business Days</w:t>
      </w:r>
      <w:r w:rsidR="007D410F" w:rsidRPr="009607D5">
        <w:t xml:space="preserve"> exclude</w:t>
      </w:r>
      <w:r w:rsidRPr="009607D5">
        <w:t xml:space="preserve"> Sta</w:t>
      </w:r>
      <w:r w:rsidR="004A6C31" w:rsidRPr="009607D5">
        <w:t xml:space="preserve">te Holidays (see definition of </w:t>
      </w:r>
      <w:r w:rsidRPr="009607D5">
        <w:t>“</w:t>
      </w:r>
      <w:r w:rsidRPr="009607D5">
        <w:rPr>
          <w:bCs/>
        </w:rPr>
        <w:t>Normal State Business Hours” below</w:t>
      </w:r>
      <w:r w:rsidRPr="009607D5">
        <w:rPr>
          <w:b/>
          <w:bCs/>
        </w:rPr>
        <w:t>)</w:t>
      </w:r>
      <w:r w:rsidRPr="009607D5">
        <w:t>.</w:t>
      </w:r>
    </w:p>
    <w:p w:rsidR="00950EDF" w:rsidRDefault="00950EDF" w:rsidP="0092552E">
      <w:pPr>
        <w:pStyle w:val="ListParagraph"/>
        <w:tabs>
          <w:tab w:val="num" w:pos="1080"/>
        </w:tabs>
        <w:ind w:left="1080" w:hanging="720"/>
      </w:pPr>
    </w:p>
    <w:p w:rsidR="00950EDF" w:rsidRPr="009607D5" w:rsidRDefault="00950EDF" w:rsidP="0092552E">
      <w:pPr>
        <w:numPr>
          <w:ilvl w:val="0"/>
          <w:numId w:val="24"/>
        </w:numPr>
        <w:tabs>
          <w:tab w:val="clear" w:pos="720"/>
          <w:tab w:val="num" w:pos="1080"/>
        </w:tabs>
        <w:ind w:left="1080" w:hanging="720"/>
      </w:pPr>
      <w:r w:rsidRPr="00950EDF">
        <w:rPr>
          <w:b/>
        </w:rPr>
        <w:t>C.F.R.-</w:t>
      </w:r>
      <w:r>
        <w:t xml:space="preserve"> Code of Federal Regulations, available on-line at: </w:t>
      </w:r>
      <w:hyperlink r:id="rId21" w:history="1">
        <w:r w:rsidRPr="00950EDF">
          <w:rPr>
            <w:rStyle w:val="Hyperlink"/>
            <w:b/>
          </w:rPr>
          <w:t>http://www.ecfr.gov/cgi-bin/ECFR?page=browse.</w:t>
        </w:r>
      </w:hyperlink>
    </w:p>
    <w:p w:rsidR="00023924" w:rsidRPr="009607D5" w:rsidRDefault="00023924" w:rsidP="0092552E">
      <w:pPr>
        <w:tabs>
          <w:tab w:val="num" w:pos="1080"/>
        </w:tabs>
        <w:ind w:left="1080" w:hanging="720"/>
      </w:pPr>
    </w:p>
    <w:p w:rsidR="00023924" w:rsidRPr="009607D5" w:rsidRDefault="00023924" w:rsidP="0092552E">
      <w:pPr>
        <w:numPr>
          <w:ilvl w:val="0"/>
          <w:numId w:val="24"/>
        </w:numPr>
        <w:tabs>
          <w:tab w:val="clear" w:pos="720"/>
          <w:tab w:val="num" w:pos="1080"/>
        </w:tabs>
        <w:ind w:left="1080" w:hanging="720"/>
      </w:pPr>
      <w:r w:rsidRPr="009607D5">
        <w:rPr>
          <w:b/>
          <w:bCs/>
        </w:rPr>
        <w:t>COMAR</w:t>
      </w:r>
      <w:r w:rsidRPr="009607D5">
        <w:t xml:space="preserve"> – Code of Maryland Regulations available on-line at </w:t>
      </w:r>
      <w:hyperlink r:id="rId22" w:history="1">
        <w:r w:rsidRPr="009607D5">
          <w:rPr>
            <w:rStyle w:val="Hyperlink"/>
            <w:b/>
          </w:rPr>
          <w:t>www.dsd.state.md.us</w:t>
        </w:r>
      </w:hyperlink>
      <w:r w:rsidRPr="009607D5">
        <w:rPr>
          <w:b/>
        </w:rPr>
        <w:t>.</w:t>
      </w:r>
    </w:p>
    <w:p w:rsidR="00680EAC" w:rsidRPr="009607D5" w:rsidRDefault="00680EAC" w:rsidP="0092552E">
      <w:pPr>
        <w:pStyle w:val="ListParagraph"/>
        <w:tabs>
          <w:tab w:val="num" w:pos="1080"/>
        </w:tabs>
        <w:ind w:left="1080" w:hanging="720"/>
      </w:pPr>
    </w:p>
    <w:p w:rsidR="00680EAC" w:rsidRPr="009607D5" w:rsidRDefault="00680EAC" w:rsidP="0092552E">
      <w:pPr>
        <w:numPr>
          <w:ilvl w:val="0"/>
          <w:numId w:val="24"/>
        </w:numPr>
        <w:tabs>
          <w:tab w:val="clear" w:pos="720"/>
          <w:tab w:val="num" w:pos="1080"/>
        </w:tabs>
        <w:ind w:left="1080" w:hanging="720"/>
      </w:pPr>
      <w:r w:rsidRPr="009607D5">
        <w:rPr>
          <w:b/>
          <w:bCs/>
        </w:rPr>
        <w:t xml:space="preserve">Department </w:t>
      </w:r>
      <w:r w:rsidRPr="009607D5">
        <w:rPr>
          <w:b/>
        </w:rPr>
        <w:t xml:space="preserve">or DHR </w:t>
      </w:r>
      <w:r w:rsidRPr="009607D5">
        <w:t>– Maryland State Department of Human Resources. Maryland’s fourth largest State agency, established to administer the State’s public assistance, social services, child support, and community services programs.</w:t>
      </w:r>
    </w:p>
    <w:p w:rsidR="00680EAC" w:rsidRPr="009607D5" w:rsidRDefault="00680EAC" w:rsidP="0092552E">
      <w:pPr>
        <w:tabs>
          <w:tab w:val="num" w:pos="1080"/>
        </w:tabs>
        <w:ind w:left="1080" w:hanging="720"/>
      </w:pPr>
    </w:p>
    <w:p w:rsidR="00680EAC" w:rsidRPr="003514EC" w:rsidRDefault="00680EAC" w:rsidP="0092552E">
      <w:pPr>
        <w:numPr>
          <w:ilvl w:val="0"/>
          <w:numId w:val="24"/>
        </w:numPr>
        <w:tabs>
          <w:tab w:val="clear" w:pos="720"/>
          <w:tab w:val="num" w:pos="1080"/>
        </w:tabs>
        <w:ind w:left="1080" w:hanging="720"/>
        <w:rPr>
          <w:b/>
        </w:rPr>
      </w:pPr>
      <w:r w:rsidRPr="003514EC">
        <w:rPr>
          <w:b/>
        </w:rPr>
        <w:t>Economic Self-Sufficiency</w:t>
      </w:r>
      <w:r w:rsidRPr="009607D5">
        <w:t xml:space="preserve"> – Attained when an individual/family earns sufficient income to support its basic needs without reliance on cash assistance grants.</w:t>
      </w:r>
    </w:p>
    <w:p w:rsidR="0010238F" w:rsidRPr="003B3F6C" w:rsidRDefault="0010238F" w:rsidP="0092552E">
      <w:pPr>
        <w:tabs>
          <w:tab w:val="num" w:pos="1080"/>
        </w:tabs>
        <w:ind w:left="1080" w:hanging="720"/>
        <w:rPr>
          <w:bCs/>
        </w:rPr>
      </w:pPr>
    </w:p>
    <w:p w:rsidR="00C512B4" w:rsidRDefault="00C512B4" w:rsidP="0092552E">
      <w:pPr>
        <w:pStyle w:val="ListParagraph"/>
        <w:numPr>
          <w:ilvl w:val="0"/>
          <w:numId w:val="24"/>
        </w:numPr>
        <w:tabs>
          <w:tab w:val="clear" w:pos="720"/>
          <w:tab w:val="num" w:pos="1080"/>
        </w:tabs>
        <w:ind w:left="1080" w:hanging="720"/>
        <w:rPr>
          <w:color w:val="19150F"/>
        </w:rPr>
      </w:pPr>
      <w:r w:rsidRPr="00C512B4">
        <w:rPr>
          <w:b/>
          <w:color w:val="19150F"/>
        </w:rPr>
        <w:t>Employability Services</w:t>
      </w:r>
      <w:r w:rsidR="008C08C2">
        <w:rPr>
          <w:b/>
          <w:color w:val="19150F"/>
        </w:rPr>
        <w:t xml:space="preserve">- </w:t>
      </w:r>
      <w:r w:rsidR="008C08C2" w:rsidRPr="008C08C2">
        <w:rPr>
          <w:color w:val="19150F"/>
        </w:rPr>
        <w:t>Assistance provided to refugees and asylees that aims</w:t>
      </w:r>
      <w:r w:rsidR="008C08C2">
        <w:rPr>
          <w:b/>
          <w:color w:val="19150F"/>
        </w:rPr>
        <w:t xml:space="preserve"> </w:t>
      </w:r>
      <w:r w:rsidRPr="00C512B4">
        <w:rPr>
          <w:color w:val="19150F"/>
        </w:rPr>
        <w:t>to improve refugee work skills and enable the individual to obtain employment. These services may include English Language Training, On-the-Job training, Skills Training, and other services as described  in 45 CFR 400.154 (b) - (k).</w:t>
      </w:r>
    </w:p>
    <w:p w:rsidR="003B3F6C" w:rsidRPr="003B3F6C" w:rsidRDefault="003B3F6C" w:rsidP="0092552E">
      <w:pPr>
        <w:pStyle w:val="ListParagraph"/>
        <w:tabs>
          <w:tab w:val="num" w:pos="1080"/>
        </w:tabs>
        <w:ind w:left="1080" w:hanging="720"/>
        <w:rPr>
          <w:color w:val="19150F"/>
        </w:rPr>
      </w:pPr>
    </w:p>
    <w:p w:rsidR="003B3F6C" w:rsidRPr="003B3F6C" w:rsidRDefault="003B3F6C" w:rsidP="0092552E">
      <w:pPr>
        <w:numPr>
          <w:ilvl w:val="0"/>
          <w:numId w:val="24"/>
        </w:numPr>
        <w:tabs>
          <w:tab w:val="clear" w:pos="720"/>
          <w:tab w:val="num" w:pos="1080"/>
        </w:tabs>
        <w:suppressAutoHyphens/>
        <w:ind w:left="1080" w:hanging="720"/>
        <w:rPr>
          <w:bCs/>
        </w:rPr>
      </w:pPr>
      <w:r w:rsidRPr="009607D5">
        <w:rPr>
          <w:b/>
          <w:bCs/>
        </w:rPr>
        <w:t xml:space="preserve">English as a Second Language (ESL) - </w:t>
      </w:r>
      <w:r w:rsidRPr="009607D5">
        <w:rPr>
          <w:bCs/>
        </w:rPr>
        <w:t xml:space="preserve">Intensive instruction in English for students with limited English proficiency, focusing on life skills and the American workplace, paying particular attention to verbal comprehension and communication. </w:t>
      </w:r>
    </w:p>
    <w:p w:rsidR="0010238F" w:rsidRDefault="0010238F" w:rsidP="0092552E">
      <w:pPr>
        <w:tabs>
          <w:tab w:val="num" w:pos="1080"/>
        </w:tabs>
        <w:suppressAutoHyphens/>
        <w:ind w:left="1080" w:hanging="720"/>
        <w:rPr>
          <w:bCs/>
        </w:rPr>
      </w:pPr>
    </w:p>
    <w:p w:rsidR="00C339AC" w:rsidRPr="009607D5" w:rsidRDefault="00C339AC" w:rsidP="0092552E">
      <w:pPr>
        <w:numPr>
          <w:ilvl w:val="0"/>
          <w:numId w:val="24"/>
        </w:numPr>
        <w:tabs>
          <w:tab w:val="clear" w:pos="720"/>
          <w:tab w:val="num" w:pos="1080"/>
        </w:tabs>
        <w:suppressAutoHyphens/>
        <w:ind w:left="1080" w:hanging="720"/>
      </w:pPr>
      <w:r w:rsidRPr="009607D5">
        <w:rPr>
          <w:b/>
        </w:rPr>
        <w:t xml:space="preserve">Family Investment Administration (FIA) </w:t>
      </w:r>
      <w:r w:rsidRPr="009607D5">
        <w:t>– The DHR Administration that manages the public assistance programs that help individuals move toward economic self-sufficiency.  These programs are administered statewide by the 24 local departments of social services and include Temporary Cash Assistance, Public Assistance to Adults, and Refugee and Asylee Assistance/Resettlement.</w:t>
      </w:r>
    </w:p>
    <w:p w:rsidR="00C339AC" w:rsidRPr="009607D5" w:rsidRDefault="00C339AC" w:rsidP="0092552E">
      <w:pPr>
        <w:pStyle w:val="ListParagraph"/>
        <w:tabs>
          <w:tab w:val="num" w:pos="1080"/>
        </w:tabs>
        <w:ind w:left="1080" w:hanging="720"/>
        <w:rPr>
          <w:b/>
        </w:rPr>
      </w:pPr>
    </w:p>
    <w:p w:rsidR="00C339AC" w:rsidRPr="009607D5" w:rsidRDefault="00C339AC" w:rsidP="0092552E">
      <w:pPr>
        <w:numPr>
          <w:ilvl w:val="0"/>
          <w:numId w:val="24"/>
        </w:numPr>
        <w:tabs>
          <w:tab w:val="clear" w:pos="720"/>
          <w:tab w:val="num" w:pos="1080"/>
        </w:tabs>
        <w:ind w:left="1080" w:hanging="720"/>
      </w:pPr>
      <w:r w:rsidRPr="009607D5">
        <w:rPr>
          <w:b/>
        </w:rPr>
        <w:t>Family Self-Sufficiency Plan (FSSP)</w:t>
      </w:r>
      <w:r w:rsidRPr="009607D5">
        <w:t xml:space="preserve"> - A plan that assesses the skills, assets, and/or barriers to employment of the employable members of a family.  The FSSP sets out goals and objectives for both client and service Provider for the purpose of enabling the family to become self-supporting through the employment of one or more family members.  The FSSP is developed by the Voluntary Resettlement Agency (</w:t>
      </w:r>
      <w:r w:rsidR="00ED4F4A" w:rsidRPr="009607D5">
        <w:t>VOLAG</w:t>
      </w:r>
      <w:r w:rsidRPr="009607D5">
        <w:t xml:space="preserve">). </w:t>
      </w:r>
    </w:p>
    <w:p w:rsidR="00C339AC" w:rsidRPr="009607D5" w:rsidRDefault="00C339AC" w:rsidP="0092552E">
      <w:pPr>
        <w:pStyle w:val="ListParagraph"/>
        <w:tabs>
          <w:tab w:val="num" w:pos="1080"/>
        </w:tabs>
        <w:ind w:left="1080" w:hanging="720"/>
      </w:pPr>
    </w:p>
    <w:p w:rsidR="00C339AC" w:rsidRPr="009607D5" w:rsidRDefault="00C339AC" w:rsidP="0092552E">
      <w:pPr>
        <w:numPr>
          <w:ilvl w:val="0"/>
          <w:numId w:val="24"/>
        </w:numPr>
        <w:tabs>
          <w:tab w:val="clear" w:pos="720"/>
          <w:tab w:val="num" w:pos="1080"/>
        </w:tabs>
        <w:ind w:left="1080" w:hanging="720"/>
      </w:pPr>
      <w:r w:rsidRPr="009607D5">
        <w:rPr>
          <w:b/>
        </w:rPr>
        <w:t>Federal Refugee Social Services Program (FRSSP)</w:t>
      </w:r>
      <w:r w:rsidRPr="009607D5">
        <w:t xml:space="preserve"> - That portion of ORR-funded services aimed directly at assisting Refugees to become self-sufficient. These include ES and ESL instruction.</w:t>
      </w:r>
    </w:p>
    <w:p w:rsidR="00023924" w:rsidRPr="009607D5" w:rsidRDefault="00023924" w:rsidP="0092552E">
      <w:pPr>
        <w:tabs>
          <w:tab w:val="num" w:pos="1080"/>
        </w:tabs>
        <w:ind w:left="1080" w:hanging="720"/>
      </w:pPr>
    </w:p>
    <w:p w:rsidR="003B3F6C" w:rsidRPr="003B3F6C" w:rsidRDefault="003B3F6C" w:rsidP="0092552E">
      <w:pPr>
        <w:pStyle w:val="NoSpacing"/>
        <w:numPr>
          <w:ilvl w:val="0"/>
          <w:numId w:val="24"/>
        </w:numPr>
        <w:tabs>
          <w:tab w:val="clear" w:pos="720"/>
          <w:tab w:val="num" w:pos="1080"/>
        </w:tabs>
        <w:ind w:left="1080" w:hanging="720"/>
      </w:pPr>
      <w:r w:rsidRPr="009607D5">
        <w:rPr>
          <w:b/>
        </w:rPr>
        <w:t>Go-Live Date</w:t>
      </w:r>
      <w:r w:rsidRPr="009607D5">
        <w:t xml:space="preserve"> – The date when the Grantee must begin providing all services required by this solicitation.  See Section 1.3.</w:t>
      </w:r>
    </w:p>
    <w:p w:rsidR="003B3F6C" w:rsidRDefault="003B3F6C" w:rsidP="0092552E">
      <w:pPr>
        <w:pStyle w:val="ListParagraph"/>
        <w:tabs>
          <w:tab w:val="num" w:pos="1080"/>
        </w:tabs>
        <w:ind w:left="1080" w:hanging="720"/>
        <w:rPr>
          <w:b/>
          <w:bCs/>
        </w:rPr>
      </w:pPr>
    </w:p>
    <w:p w:rsidR="00023924" w:rsidRPr="009607D5" w:rsidRDefault="00FE7BEE" w:rsidP="0092552E">
      <w:pPr>
        <w:numPr>
          <w:ilvl w:val="0"/>
          <w:numId w:val="24"/>
        </w:numPr>
        <w:tabs>
          <w:tab w:val="clear" w:pos="720"/>
          <w:tab w:val="num" w:pos="1080"/>
        </w:tabs>
        <w:ind w:left="1080" w:hanging="720"/>
      </w:pPr>
      <w:r w:rsidRPr="009607D5">
        <w:rPr>
          <w:b/>
          <w:bCs/>
        </w:rPr>
        <w:t>Gran</w:t>
      </w:r>
      <w:r w:rsidR="00023924" w:rsidRPr="009607D5">
        <w:rPr>
          <w:b/>
          <w:bCs/>
        </w:rPr>
        <w:t>t</w:t>
      </w:r>
      <w:r w:rsidR="00023924" w:rsidRPr="009607D5">
        <w:t xml:space="preserve"> – The </w:t>
      </w:r>
      <w:r w:rsidRPr="009607D5">
        <w:t>Gran</w:t>
      </w:r>
      <w:r w:rsidR="00023924" w:rsidRPr="009607D5">
        <w:t xml:space="preserve">t awarded to the successful </w:t>
      </w:r>
      <w:r w:rsidRPr="009607D5">
        <w:t>Applicant</w:t>
      </w:r>
      <w:r w:rsidR="00A2211C" w:rsidRPr="009607D5">
        <w:t xml:space="preserve"> pursuant to this RF</w:t>
      </w:r>
      <w:r w:rsidRPr="009607D5">
        <w:t>G</w:t>
      </w:r>
      <w:r w:rsidR="00A2211C" w:rsidRPr="009607D5">
        <w:t>P</w:t>
      </w:r>
      <w:r w:rsidR="00023924" w:rsidRPr="009607D5">
        <w:t xml:space="preserve">.  The </w:t>
      </w:r>
      <w:r w:rsidRPr="009607D5">
        <w:t>Gran</w:t>
      </w:r>
      <w:r w:rsidR="00023924" w:rsidRPr="009607D5">
        <w:t xml:space="preserve">t will be in the form of </w:t>
      </w:r>
      <w:r w:rsidR="00023924" w:rsidRPr="009607D5">
        <w:rPr>
          <w:b/>
          <w:u w:val="single"/>
        </w:rPr>
        <w:t>Attachment A</w:t>
      </w:r>
      <w:r w:rsidR="00023924" w:rsidRPr="009607D5">
        <w:t>.</w:t>
      </w:r>
    </w:p>
    <w:p w:rsidR="00A64494" w:rsidRPr="009607D5" w:rsidRDefault="00A64494" w:rsidP="0092552E">
      <w:pPr>
        <w:pStyle w:val="ListParagraph"/>
        <w:tabs>
          <w:tab w:val="num" w:pos="1080"/>
        </w:tabs>
        <w:ind w:left="1080" w:hanging="720"/>
      </w:pPr>
    </w:p>
    <w:p w:rsidR="00A64494" w:rsidRPr="009607D5" w:rsidRDefault="00FE7BEE" w:rsidP="0092552E">
      <w:pPr>
        <w:numPr>
          <w:ilvl w:val="0"/>
          <w:numId w:val="24"/>
        </w:numPr>
        <w:tabs>
          <w:tab w:val="clear" w:pos="720"/>
          <w:tab w:val="num" w:pos="1080"/>
        </w:tabs>
        <w:ind w:left="1080" w:hanging="720"/>
      </w:pPr>
      <w:r w:rsidRPr="009607D5">
        <w:rPr>
          <w:b/>
        </w:rPr>
        <w:t>Grant</w:t>
      </w:r>
      <w:r w:rsidR="00A64494" w:rsidRPr="009607D5">
        <w:rPr>
          <w:b/>
        </w:rPr>
        <w:t xml:space="preserve"> Commencement</w:t>
      </w:r>
      <w:r w:rsidR="00A64494" w:rsidRPr="009607D5">
        <w:t xml:space="preserve"> - </w:t>
      </w:r>
      <w:r w:rsidR="002B6FCF" w:rsidRPr="009607D5">
        <w:t xml:space="preserve">The date the </w:t>
      </w:r>
      <w:r w:rsidRPr="009607D5">
        <w:t>Gran</w:t>
      </w:r>
      <w:r w:rsidR="002B6FCF" w:rsidRPr="009607D5">
        <w:t xml:space="preserve">t is signed by the Department following any required approvals of the </w:t>
      </w:r>
      <w:r w:rsidRPr="009607D5">
        <w:t>Gran</w:t>
      </w:r>
      <w:r w:rsidR="002B6FCF" w:rsidRPr="009607D5">
        <w:t xml:space="preserve">t.  See </w:t>
      </w:r>
      <w:r w:rsidR="00061576" w:rsidRPr="009607D5">
        <w:t>Section 1</w:t>
      </w:r>
      <w:r w:rsidR="00283F02" w:rsidRPr="009607D5">
        <w:t>.3</w:t>
      </w:r>
      <w:r w:rsidR="002B6FCF" w:rsidRPr="009607D5">
        <w:t>.</w:t>
      </w:r>
    </w:p>
    <w:p w:rsidR="00023924" w:rsidRPr="009607D5" w:rsidRDefault="00023924" w:rsidP="0092552E">
      <w:pPr>
        <w:tabs>
          <w:tab w:val="num" w:pos="1080"/>
        </w:tabs>
        <w:ind w:left="1080" w:hanging="720"/>
        <w:rPr>
          <w:b/>
          <w:bCs/>
        </w:rPr>
      </w:pPr>
    </w:p>
    <w:p w:rsidR="00B637F0" w:rsidRPr="009607D5" w:rsidRDefault="00FE7BEE" w:rsidP="0092552E">
      <w:pPr>
        <w:numPr>
          <w:ilvl w:val="0"/>
          <w:numId w:val="24"/>
        </w:numPr>
        <w:tabs>
          <w:tab w:val="clear" w:pos="720"/>
          <w:tab w:val="num" w:pos="1080"/>
        </w:tabs>
        <w:ind w:left="1080" w:hanging="720"/>
      </w:pPr>
      <w:r w:rsidRPr="009607D5">
        <w:rPr>
          <w:b/>
          <w:bCs/>
        </w:rPr>
        <w:t>Grantee</w:t>
      </w:r>
      <w:r w:rsidR="00023924" w:rsidRPr="009607D5">
        <w:rPr>
          <w:b/>
          <w:bCs/>
        </w:rPr>
        <w:t xml:space="preserve"> </w:t>
      </w:r>
      <w:r w:rsidR="00023924" w:rsidRPr="009607D5">
        <w:t xml:space="preserve">– The selected </w:t>
      </w:r>
      <w:r w:rsidRPr="009607D5">
        <w:t>Applicant</w:t>
      </w:r>
      <w:r w:rsidR="00C51609" w:rsidRPr="009607D5">
        <w:t xml:space="preserve"> </w:t>
      </w:r>
      <w:r w:rsidR="00023924" w:rsidRPr="009607D5">
        <w:t xml:space="preserve">that is awarded a </w:t>
      </w:r>
      <w:r w:rsidRPr="009607D5">
        <w:t>Gran</w:t>
      </w:r>
      <w:r w:rsidR="00023924" w:rsidRPr="009607D5">
        <w:t>t by the State.</w:t>
      </w:r>
    </w:p>
    <w:p w:rsidR="00C339AC" w:rsidRPr="009607D5" w:rsidRDefault="00C339AC" w:rsidP="0092552E">
      <w:pPr>
        <w:tabs>
          <w:tab w:val="num" w:pos="1080"/>
        </w:tabs>
        <w:ind w:left="1080" w:hanging="720"/>
      </w:pPr>
    </w:p>
    <w:p w:rsidR="00C339AC" w:rsidRPr="009607D5" w:rsidRDefault="00C339AC" w:rsidP="0092552E">
      <w:pPr>
        <w:pStyle w:val="NoSpacing"/>
        <w:numPr>
          <w:ilvl w:val="0"/>
          <w:numId w:val="24"/>
        </w:numPr>
        <w:tabs>
          <w:tab w:val="clear" w:pos="720"/>
          <w:tab w:val="num" w:pos="1080"/>
        </w:tabs>
        <w:ind w:left="1080" w:hanging="720"/>
      </w:pPr>
      <w:r w:rsidRPr="009607D5">
        <w:rPr>
          <w:b/>
        </w:rPr>
        <w:t>Human Trafficking/Trafficking Victim/T-Visa Holder-</w:t>
      </w:r>
      <w:r w:rsidRPr="009607D5">
        <w:t xml:space="preserve"> An individual who has been subjected to force, fraud or coercion for the purpose of sexual exploitation or forced labor. If such an individual is certified as a victim of trafficking by the federal ORR, s/he is eligible for time-limited Refugee benefits.</w:t>
      </w:r>
    </w:p>
    <w:p w:rsidR="00C339AC" w:rsidRPr="009607D5" w:rsidRDefault="00C339AC" w:rsidP="0092552E">
      <w:pPr>
        <w:pStyle w:val="ListParagraph"/>
        <w:tabs>
          <w:tab w:val="num" w:pos="1080"/>
        </w:tabs>
        <w:ind w:left="1080" w:hanging="720"/>
      </w:pPr>
    </w:p>
    <w:p w:rsidR="00C339AC" w:rsidRPr="009607D5" w:rsidRDefault="00C339AC" w:rsidP="0092552E">
      <w:pPr>
        <w:pStyle w:val="NoSpacing"/>
        <w:numPr>
          <w:ilvl w:val="0"/>
          <w:numId w:val="24"/>
        </w:numPr>
        <w:tabs>
          <w:tab w:val="clear" w:pos="720"/>
          <w:tab w:val="num" w:pos="1080"/>
        </w:tabs>
        <w:ind w:left="1080" w:hanging="720"/>
      </w:pPr>
      <w:r w:rsidRPr="009607D5">
        <w:rPr>
          <w:b/>
        </w:rPr>
        <w:t>Humanitarian Parolee</w:t>
      </w:r>
      <w:r w:rsidRPr="009607D5">
        <w:t xml:space="preserve"> - An immigration status authorized by the U.S. Citizenship and Immigration Services (USCIS) for “urgent humanitarian reasons”; used primarily in cases of medical emergency.  Such persons are not eligible for Refugee services.</w:t>
      </w:r>
    </w:p>
    <w:p w:rsidR="00C339AC" w:rsidRPr="009607D5" w:rsidRDefault="00C339AC" w:rsidP="0092552E">
      <w:pPr>
        <w:pStyle w:val="ListParagraph"/>
        <w:tabs>
          <w:tab w:val="num" w:pos="1080"/>
        </w:tabs>
        <w:ind w:left="1080" w:hanging="720"/>
      </w:pPr>
    </w:p>
    <w:p w:rsidR="00C339AC" w:rsidRPr="009607D5" w:rsidRDefault="00C339AC" w:rsidP="0092552E">
      <w:pPr>
        <w:pStyle w:val="NoSpacing"/>
        <w:numPr>
          <w:ilvl w:val="0"/>
          <w:numId w:val="24"/>
        </w:numPr>
        <w:tabs>
          <w:tab w:val="clear" w:pos="720"/>
          <w:tab w:val="num" w:pos="1080"/>
        </w:tabs>
        <w:ind w:left="1080" w:hanging="720"/>
      </w:pPr>
      <w:r w:rsidRPr="009607D5">
        <w:rPr>
          <w:b/>
        </w:rPr>
        <w:t xml:space="preserve">Immigrant </w:t>
      </w:r>
      <w:r w:rsidRPr="009607D5">
        <w:t>- An alien admitted to the U.S. as an actual or prospective permanent resident with the right to eventually obtain citizenship.</w:t>
      </w:r>
    </w:p>
    <w:p w:rsidR="00C339AC" w:rsidRPr="009607D5" w:rsidRDefault="00C339AC" w:rsidP="0092552E">
      <w:pPr>
        <w:pStyle w:val="ListParagraph"/>
        <w:tabs>
          <w:tab w:val="num" w:pos="1080"/>
        </w:tabs>
        <w:ind w:left="1080" w:hanging="720"/>
      </w:pPr>
    </w:p>
    <w:p w:rsidR="00C339AC" w:rsidRPr="009607D5" w:rsidRDefault="00C339AC" w:rsidP="0092552E">
      <w:pPr>
        <w:numPr>
          <w:ilvl w:val="0"/>
          <w:numId w:val="24"/>
        </w:numPr>
        <w:tabs>
          <w:tab w:val="clear" w:pos="720"/>
          <w:tab w:val="num" w:pos="1080"/>
        </w:tabs>
        <w:suppressAutoHyphens/>
        <w:ind w:left="1080" w:hanging="720"/>
        <w:contextualSpacing/>
      </w:pPr>
      <w:r w:rsidRPr="009607D5">
        <w:rPr>
          <w:b/>
        </w:rPr>
        <w:t xml:space="preserve">Local Departments of Social Services (LDSS) - </w:t>
      </w:r>
      <w:r w:rsidRPr="009607D5">
        <w:rPr>
          <w:bCs/>
        </w:rPr>
        <w:t>The local social services unit in the 24 jurisdictions or counties in Maryland (including Baltimore City and the Montgomery County Department of Health and Human Services) through which the Department administers all major social services programs.</w:t>
      </w:r>
    </w:p>
    <w:p w:rsidR="00C339AC" w:rsidRPr="009607D5" w:rsidRDefault="00C339AC" w:rsidP="0092552E">
      <w:pPr>
        <w:tabs>
          <w:tab w:val="num" w:pos="1080"/>
        </w:tabs>
        <w:suppressAutoHyphens/>
        <w:ind w:left="1080" w:hanging="720"/>
        <w:contextualSpacing/>
      </w:pPr>
    </w:p>
    <w:p w:rsidR="00023924" w:rsidRPr="009607D5" w:rsidRDefault="00023924" w:rsidP="0092552E">
      <w:pPr>
        <w:numPr>
          <w:ilvl w:val="0"/>
          <w:numId w:val="24"/>
        </w:numPr>
        <w:tabs>
          <w:tab w:val="clear" w:pos="720"/>
          <w:tab w:val="num" w:pos="1080"/>
        </w:tabs>
        <w:ind w:left="1080" w:hanging="720"/>
      </w:pPr>
      <w:r w:rsidRPr="009607D5">
        <w:rPr>
          <w:b/>
          <w:bCs/>
        </w:rPr>
        <w:t>Local Time</w:t>
      </w:r>
      <w:r w:rsidRPr="009607D5">
        <w:t xml:space="preserve"> – Time in the Eastern Time Zone as observed by the State of Maryland.  Unless otherwise specified, all stated times shall be Local Time, even if not expressly designated as such.</w:t>
      </w:r>
    </w:p>
    <w:p w:rsidR="004B5C65" w:rsidRPr="009607D5" w:rsidRDefault="004B5C65" w:rsidP="0092552E">
      <w:pPr>
        <w:tabs>
          <w:tab w:val="num" w:pos="1080"/>
        </w:tabs>
        <w:ind w:left="1080" w:hanging="720"/>
      </w:pPr>
    </w:p>
    <w:p w:rsidR="003B3F6C" w:rsidRPr="003B3F6C" w:rsidRDefault="003B3F6C" w:rsidP="0092552E">
      <w:pPr>
        <w:numPr>
          <w:ilvl w:val="0"/>
          <w:numId w:val="24"/>
        </w:numPr>
        <w:tabs>
          <w:tab w:val="clear" w:pos="720"/>
          <w:tab w:val="num" w:pos="1080"/>
        </w:tabs>
        <w:ind w:left="1080" w:hanging="720"/>
      </w:pPr>
      <w:r w:rsidRPr="009607D5">
        <w:rPr>
          <w:b/>
        </w:rPr>
        <w:t>Matching Grant Program</w:t>
      </w:r>
      <w:r w:rsidRPr="009607D5">
        <w:t xml:space="preserve"> </w:t>
      </w:r>
      <w:r w:rsidRPr="009607D5">
        <w:rPr>
          <w:b/>
          <w:color w:val="000000"/>
        </w:rPr>
        <w:t xml:space="preserve">(MGP) </w:t>
      </w:r>
      <w:r w:rsidRPr="009607D5">
        <w:rPr>
          <w:b/>
        </w:rPr>
        <w:t>-</w:t>
      </w:r>
      <w:r w:rsidRPr="009607D5">
        <w:t xml:space="preserve"> Provides Refugee assistance and federal matching dollars to national VOLAGS for short-term intensive services to enrolled Refugees.  The MGP provides funding for food, shelter, and other support for the second through fourth months the Refugee is in the country.</w:t>
      </w:r>
    </w:p>
    <w:p w:rsidR="003B3F6C" w:rsidRDefault="003B3F6C" w:rsidP="0092552E">
      <w:pPr>
        <w:pStyle w:val="ListParagraph"/>
        <w:tabs>
          <w:tab w:val="num" w:pos="1080"/>
        </w:tabs>
        <w:ind w:left="1080" w:hanging="720"/>
        <w:rPr>
          <w:b/>
          <w:bCs/>
        </w:rPr>
      </w:pPr>
    </w:p>
    <w:p w:rsidR="004B5C65" w:rsidRPr="009607D5" w:rsidRDefault="004B5C65" w:rsidP="0092552E">
      <w:pPr>
        <w:pStyle w:val="NormalWeb"/>
        <w:numPr>
          <w:ilvl w:val="0"/>
          <w:numId w:val="24"/>
        </w:numPr>
        <w:tabs>
          <w:tab w:val="clear" w:pos="720"/>
          <w:tab w:val="num" w:pos="1080"/>
        </w:tabs>
        <w:spacing w:before="0" w:beforeAutospacing="0" w:after="0" w:afterAutospacing="0"/>
        <w:ind w:left="1080" w:hanging="720"/>
        <w:contextualSpacing/>
      </w:pPr>
      <w:r w:rsidRPr="009607D5">
        <w:rPr>
          <w:b/>
          <w:bCs/>
        </w:rPr>
        <w:t xml:space="preserve">Maryland Department of Human Resources (DHR or Department) - </w:t>
      </w:r>
      <w:r w:rsidRPr="009607D5">
        <w:rPr>
          <w:bCs/>
        </w:rPr>
        <w:t>Maryland’s fourth-largest State agency which administers the State’s Public Assistance, Social Services, Child Support</w:t>
      </w:r>
      <w:r w:rsidRPr="009607D5">
        <w:t>, and Medical Assistance/Health Coverage programs.  Code of Maryland Regulation (COMAR) Title 07 governs all programs under the Department.</w:t>
      </w:r>
    </w:p>
    <w:p w:rsidR="004B5C65" w:rsidRPr="009607D5" w:rsidRDefault="004B5C65" w:rsidP="0092552E">
      <w:pPr>
        <w:pStyle w:val="NormalWeb"/>
        <w:tabs>
          <w:tab w:val="num" w:pos="1080"/>
        </w:tabs>
        <w:spacing w:before="0" w:beforeAutospacing="0" w:after="0" w:afterAutospacing="0"/>
        <w:ind w:left="1080" w:hanging="720"/>
        <w:contextualSpacing/>
      </w:pPr>
    </w:p>
    <w:p w:rsidR="004B5C65" w:rsidRPr="009607D5" w:rsidRDefault="004B5C65" w:rsidP="0092552E">
      <w:pPr>
        <w:pStyle w:val="NormalWeb"/>
        <w:numPr>
          <w:ilvl w:val="0"/>
          <w:numId w:val="24"/>
        </w:numPr>
        <w:tabs>
          <w:tab w:val="clear" w:pos="720"/>
          <w:tab w:val="num" w:pos="1080"/>
        </w:tabs>
        <w:spacing w:before="0" w:beforeAutospacing="0" w:after="0" w:afterAutospacing="0"/>
        <w:ind w:left="1080" w:hanging="720"/>
        <w:contextualSpacing/>
      </w:pPr>
      <w:r w:rsidRPr="009607D5">
        <w:rPr>
          <w:b/>
          <w:color w:val="000000"/>
        </w:rPr>
        <w:t>Maryland Office for Refugees and Asylees (MORA</w:t>
      </w:r>
      <w:r w:rsidRPr="009607D5">
        <w:rPr>
          <w:color w:val="000000"/>
        </w:rPr>
        <w:t>) – A sub-unit of FIA that administers support and services to federally-recognized Refugees and political Asylees to ease their integration into American society.</w:t>
      </w:r>
    </w:p>
    <w:p w:rsidR="004B5C65" w:rsidRPr="009607D5" w:rsidRDefault="004B5C65" w:rsidP="0092552E">
      <w:pPr>
        <w:tabs>
          <w:tab w:val="num" w:pos="1080"/>
        </w:tabs>
        <w:ind w:left="1080" w:hanging="720"/>
      </w:pPr>
    </w:p>
    <w:p w:rsidR="004B5C65" w:rsidRPr="009607D5" w:rsidRDefault="004B5C65" w:rsidP="0092552E">
      <w:pPr>
        <w:numPr>
          <w:ilvl w:val="0"/>
          <w:numId w:val="24"/>
        </w:numPr>
        <w:tabs>
          <w:tab w:val="clear" w:pos="720"/>
          <w:tab w:val="num" w:pos="1080"/>
          <w:tab w:val="left" w:pos="1440"/>
        </w:tabs>
        <w:ind w:left="1080" w:hanging="720"/>
      </w:pPr>
      <w:r w:rsidRPr="009607D5">
        <w:rPr>
          <w:b/>
          <w:bCs/>
        </w:rPr>
        <w:t>Minority Business Enterprise (MBE)</w:t>
      </w:r>
      <w:r w:rsidRPr="009607D5">
        <w:t xml:space="preserve"> – Any legal entity certified as defined at COMAR 21.01.02.01B(54) which is certified by the Maryland Department of Transportation under COMAR 21.11.03.</w:t>
      </w:r>
    </w:p>
    <w:p w:rsidR="004B5C65" w:rsidRPr="009607D5" w:rsidRDefault="004B5C65" w:rsidP="0092552E">
      <w:pPr>
        <w:tabs>
          <w:tab w:val="num" w:pos="1080"/>
        </w:tabs>
        <w:ind w:left="1080" w:hanging="720"/>
      </w:pPr>
    </w:p>
    <w:p w:rsidR="003514EC" w:rsidRDefault="006151B1" w:rsidP="0092552E">
      <w:pPr>
        <w:numPr>
          <w:ilvl w:val="0"/>
          <w:numId w:val="24"/>
        </w:numPr>
        <w:tabs>
          <w:tab w:val="clear" w:pos="720"/>
          <w:tab w:val="num" w:pos="810"/>
          <w:tab w:val="num" w:pos="1080"/>
          <w:tab w:val="left" w:pos="1440"/>
        </w:tabs>
        <w:ind w:left="1080" w:hanging="720"/>
      </w:pPr>
      <w:r>
        <w:rPr>
          <w:b/>
        </w:rPr>
        <w:t xml:space="preserve">     </w:t>
      </w:r>
      <w:r w:rsidR="00633004" w:rsidRPr="00633004">
        <w:rPr>
          <w:b/>
        </w:rPr>
        <w:t>MORA Case Management System (CMS)-</w:t>
      </w:r>
      <w:r w:rsidR="00633004" w:rsidRPr="00633004">
        <w:t xml:space="preserve"> </w:t>
      </w:r>
      <w:r w:rsidR="003B3F6C">
        <w:t>A</w:t>
      </w:r>
      <w:r w:rsidR="00633004" w:rsidRPr="00633004">
        <w:rPr>
          <w:color w:val="222222"/>
          <w:shd w:val="clear" w:color="auto" w:fill="FFFFFF"/>
        </w:rPr>
        <w:t xml:space="preserve"> web-based database in which refugee services contractors</w:t>
      </w:r>
      <w:r w:rsidR="00633004">
        <w:rPr>
          <w:color w:val="222222"/>
          <w:shd w:val="clear" w:color="auto" w:fill="FFFFFF"/>
        </w:rPr>
        <w:t>/VOLAGs</w:t>
      </w:r>
      <w:r w:rsidR="00633004" w:rsidRPr="00633004">
        <w:rPr>
          <w:color w:val="222222"/>
          <w:shd w:val="clear" w:color="auto" w:fill="FFFFFF"/>
        </w:rPr>
        <w:t xml:space="preserve"> enter </w:t>
      </w:r>
      <w:r w:rsidR="00633004">
        <w:rPr>
          <w:color w:val="222222"/>
          <w:shd w:val="clear" w:color="auto" w:fill="FFFFFF"/>
        </w:rPr>
        <w:t>Refugee case</w:t>
      </w:r>
      <w:r w:rsidR="00633004" w:rsidRPr="00633004">
        <w:rPr>
          <w:rStyle w:val="apple-converted-space"/>
          <w:color w:val="222222"/>
          <w:shd w:val="clear" w:color="auto" w:fill="FFFFFF"/>
        </w:rPr>
        <w:t> </w:t>
      </w:r>
      <w:r w:rsidR="00633004" w:rsidRPr="00633004">
        <w:rPr>
          <w:color w:val="222222"/>
          <w:shd w:val="clear" w:color="auto" w:fill="FFFFFF"/>
        </w:rPr>
        <w:t>data and other information.</w:t>
      </w:r>
      <w:r w:rsidR="00633004" w:rsidRPr="00633004">
        <w:rPr>
          <w:rStyle w:val="apple-converted-space"/>
          <w:color w:val="222222"/>
          <w:shd w:val="clear" w:color="auto" w:fill="FFFFFF"/>
        </w:rPr>
        <w:t> </w:t>
      </w:r>
      <w:r w:rsidR="00633004" w:rsidRPr="00633004">
        <w:rPr>
          <w:color w:val="222222"/>
          <w:shd w:val="clear" w:color="auto" w:fill="FFFFFF"/>
        </w:rPr>
        <w:t>CMS</w:t>
      </w:r>
      <w:r w:rsidR="00633004" w:rsidRPr="00633004">
        <w:rPr>
          <w:rStyle w:val="apple-converted-space"/>
          <w:color w:val="222222"/>
          <w:shd w:val="clear" w:color="auto" w:fill="FFFFFF"/>
        </w:rPr>
        <w:t> </w:t>
      </w:r>
      <w:r w:rsidR="00633004" w:rsidRPr="00633004">
        <w:rPr>
          <w:color w:val="222222"/>
          <w:shd w:val="clear" w:color="auto" w:fill="FFFFFF"/>
        </w:rPr>
        <w:t>input fields inc</w:t>
      </w:r>
      <w:r w:rsidR="003514EC">
        <w:rPr>
          <w:color w:val="222222"/>
          <w:shd w:val="clear" w:color="auto" w:fill="FFFFFF"/>
        </w:rPr>
        <w:t xml:space="preserve">lude all client data </w:t>
      </w:r>
      <w:r w:rsidR="00633004" w:rsidRPr="00633004">
        <w:rPr>
          <w:color w:val="222222"/>
          <w:shd w:val="clear" w:color="auto" w:fill="FFFFFF"/>
        </w:rPr>
        <w:t>recorded in several Refugee Assistance Program forms (e.g., “RAP 10,” “RAP 15”). CMS</w:t>
      </w:r>
      <w:r w:rsidR="00633004" w:rsidRPr="00633004">
        <w:rPr>
          <w:rStyle w:val="apple-converted-space"/>
          <w:color w:val="222222"/>
          <w:shd w:val="clear" w:color="auto" w:fill="FFFFFF"/>
        </w:rPr>
        <w:t> </w:t>
      </w:r>
      <w:r w:rsidR="00633004" w:rsidRPr="00633004">
        <w:rPr>
          <w:color w:val="222222"/>
          <w:shd w:val="clear" w:color="auto" w:fill="FFFFFF"/>
        </w:rPr>
        <w:t>allows MORA and its providers to track client status without submitting many forms or duplicating data entry. The</w:t>
      </w:r>
      <w:r w:rsidR="00633004" w:rsidRPr="00633004">
        <w:rPr>
          <w:rStyle w:val="apple-converted-space"/>
          <w:color w:val="222222"/>
          <w:shd w:val="clear" w:color="auto" w:fill="FFFFFF"/>
        </w:rPr>
        <w:t> </w:t>
      </w:r>
      <w:r w:rsidR="00633004">
        <w:rPr>
          <w:rStyle w:val="apple-converted-space"/>
          <w:color w:val="222222"/>
          <w:shd w:val="clear" w:color="auto" w:fill="FFFFFF"/>
        </w:rPr>
        <w:t>system</w:t>
      </w:r>
      <w:r w:rsidR="00633004" w:rsidRPr="00633004">
        <w:rPr>
          <w:rStyle w:val="apple-converted-space"/>
          <w:color w:val="222222"/>
          <w:shd w:val="clear" w:color="auto" w:fill="FFFFFF"/>
        </w:rPr>
        <w:t> </w:t>
      </w:r>
      <w:r w:rsidR="00633004" w:rsidRPr="00633004">
        <w:rPr>
          <w:color w:val="222222"/>
          <w:shd w:val="clear" w:color="auto" w:fill="FFFFFF"/>
        </w:rPr>
        <w:t>also serves as a repository for up-to-date federal reporting data. </w:t>
      </w:r>
      <w:r w:rsidR="003514EC">
        <w:rPr>
          <w:color w:val="222222"/>
          <w:shd w:val="clear" w:color="auto" w:fill="FFFFFF"/>
        </w:rPr>
        <w:t xml:space="preserve"> DHR expects CMS to go live during the term of the Grant.</w:t>
      </w:r>
    </w:p>
    <w:p w:rsidR="003514EC" w:rsidRDefault="003514EC" w:rsidP="0092552E">
      <w:pPr>
        <w:pStyle w:val="ListParagraph"/>
        <w:tabs>
          <w:tab w:val="num" w:pos="1080"/>
        </w:tabs>
        <w:ind w:left="1080" w:hanging="720"/>
        <w:rPr>
          <w:b/>
          <w:bCs/>
        </w:rPr>
      </w:pPr>
    </w:p>
    <w:p w:rsidR="00023924" w:rsidRPr="009607D5" w:rsidRDefault="006151B1" w:rsidP="0092552E">
      <w:pPr>
        <w:numPr>
          <w:ilvl w:val="0"/>
          <w:numId w:val="24"/>
        </w:numPr>
        <w:tabs>
          <w:tab w:val="clear" w:pos="720"/>
          <w:tab w:val="num" w:pos="810"/>
          <w:tab w:val="num" w:pos="1080"/>
        </w:tabs>
        <w:ind w:left="1080" w:hanging="720"/>
      </w:pPr>
      <w:r>
        <w:rPr>
          <w:b/>
          <w:bCs/>
        </w:rPr>
        <w:t xml:space="preserve">     </w:t>
      </w:r>
      <w:r w:rsidR="00023924" w:rsidRPr="003514EC">
        <w:rPr>
          <w:b/>
          <w:bCs/>
        </w:rPr>
        <w:t>Normal State Business Hours</w:t>
      </w:r>
      <w:r w:rsidR="00023924" w:rsidRPr="009607D5">
        <w:t xml:space="preserve"> - Normal State business hours are 8:00 a.m. – 5:00 p.m. Monday through Friday except State Holidays, which can be found at:  </w:t>
      </w:r>
      <w:hyperlink r:id="rId23" w:history="1">
        <w:r w:rsidR="00023924" w:rsidRPr="003514EC">
          <w:rPr>
            <w:rStyle w:val="Hyperlink"/>
            <w:b/>
          </w:rPr>
          <w:t>www.dbm.maryland.gov</w:t>
        </w:r>
      </w:hyperlink>
      <w:r w:rsidR="00023924" w:rsidRPr="009607D5">
        <w:t xml:space="preserve"> – keyword:  State Holidays.</w:t>
      </w:r>
    </w:p>
    <w:p w:rsidR="00BC164A" w:rsidRPr="009607D5" w:rsidRDefault="00BC164A" w:rsidP="0092552E">
      <w:pPr>
        <w:pStyle w:val="ListParagraph"/>
        <w:tabs>
          <w:tab w:val="num" w:pos="1080"/>
        </w:tabs>
        <w:ind w:left="1080" w:hanging="720"/>
      </w:pPr>
    </w:p>
    <w:p w:rsidR="003514EC" w:rsidRDefault="00023924" w:rsidP="0092552E">
      <w:pPr>
        <w:numPr>
          <w:ilvl w:val="0"/>
          <w:numId w:val="24"/>
        </w:numPr>
        <w:tabs>
          <w:tab w:val="clear" w:pos="720"/>
          <w:tab w:val="num" w:pos="1080"/>
        </w:tabs>
        <w:ind w:left="1080" w:hanging="720"/>
      </w:pPr>
      <w:r w:rsidRPr="009607D5">
        <w:rPr>
          <w:b/>
          <w:bCs/>
        </w:rPr>
        <w:t xml:space="preserve">Notice to Proceed </w:t>
      </w:r>
      <w:r w:rsidR="00B3164A" w:rsidRPr="009607D5">
        <w:rPr>
          <w:b/>
          <w:bCs/>
        </w:rPr>
        <w:t xml:space="preserve">(NTP) </w:t>
      </w:r>
      <w:r w:rsidR="00B3164A" w:rsidRPr="009607D5">
        <w:t xml:space="preserve">– </w:t>
      </w:r>
      <w:r w:rsidR="00B3164A" w:rsidRPr="009607D5">
        <w:rPr>
          <w:color w:val="000000"/>
          <w:shd w:val="clear" w:color="auto" w:fill="FFFFFF"/>
        </w:rPr>
        <w:t xml:space="preserve">A written notice from the </w:t>
      </w:r>
      <w:r w:rsidR="00FE7BEE" w:rsidRPr="009607D5">
        <w:rPr>
          <w:color w:val="000000"/>
          <w:shd w:val="clear" w:color="auto" w:fill="FFFFFF"/>
        </w:rPr>
        <w:t xml:space="preserve">State Project Manager </w:t>
      </w:r>
      <w:r w:rsidR="00B3164A" w:rsidRPr="009607D5">
        <w:rPr>
          <w:color w:val="000000"/>
          <w:shd w:val="clear" w:color="auto" w:fill="FFFFFF"/>
        </w:rPr>
        <w:t xml:space="preserve">that, subject to the conditions of the </w:t>
      </w:r>
      <w:r w:rsidR="00FE7BEE" w:rsidRPr="009607D5">
        <w:rPr>
          <w:color w:val="000000"/>
          <w:shd w:val="clear" w:color="auto" w:fill="FFFFFF"/>
        </w:rPr>
        <w:t>Gran</w:t>
      </w:r>
      <w:r w:rsidR="00B3164A" w:rsidRPr="009607D5">
        <w:rPr>
          <w:color w:val="000000"/>
          <w:shd w:val="clear" w:color="auto" w:fill="FFFFFF"/>
        </w:rPr>
        <w:t xml:space="preserve">t, work under the </w:t>
      </w:r>
      <w:r w:rsidR="00FE7BEE" w:rsidRPr="009607D5">
        <w:rPr>
          <w:color w:val="000000"/>
          <w:shd w:val="clear" w:color="auto" w:fill="FFFFFF"/>
        </w:rPr>
        <w:t>Gran</w:t>
      </w:r>
      <w:r w:rsidR="00B3164A" w:rsidRPr="009607D5">
        <w:rPr>
          <w:color w:val="000000"/>
          <w:shd w:val="clear" w:color="auto" w:fill="FFFFFF"/>
        </w:rPr>
        <w:t xml:space="preserve">t is to begin as of a specified date.  The start date listed in the NTP is the Go Live Date, and is the official start date of the </w:t>
      </w:r>
      <w:r w:rsidR="00FE7BEE" w:rsidRPr="009607D5">
        <w:rPr>
          <w:color w:val="000000"/>
          <w:shd w:val="clear" w:color="auto" w:fill="FFFFFF"/>
        </w:rPr>
        <w:t>Gran</w:t>
      </w:r>
      <w:r w:rsidR="00B3164A" w:rsidRPr="009607D5">
        <w:rPr>
          <w:color w:val="000000"/>
          <w:shd w:val="clear" w:color="auto" w:fill="FFFFFF"/>
        </w:rPr>
        <w:t xml:space="preserve">t for the actual delivery of services as described in this solicitation.  After </w:t>
      </w:r>
      <w:r w:rsidR="00FE7BEE" w:rsidRPr="009607D5">
        <w:rPr>
          <w:color w:val="000000"/>
          <w:shd w:val="clear" w:color="auto" w:fill="FFFFFF"/>
        </w:rPr>
        <w:t>Gran</w:t>
      </w:r>
      <w:r w:rsidR="00B3164A" w:rsidRPr="009607D5">
        <w:rPr>
          <w:color w:val="000000"/>
          <w:shd w:val="clear" w:color="auto" w:fill="FFFFFF"/>
        </w:rPr>
        <w:t xml:space="preserve">t Commencement, additional NTPs may be issued by either the Procurement Officer or the </w:t>
      </w:r>
      <w:r w:rsidR="000046E1" w:rsidRPr="009607D5">
        <w:rPr>
          <w:color w:val="000000"/>
          <w:shd w:val="clear" w:color="auto" w:fill="FFFFFF"/>
        </w:rPr>
        <w:t xml:space="preserve">State Project Manager </w:t>
      </w:r>
      <w:r w:rsidR="00B3164A" w:rsidRPr="009607D5">
        <w:rPr>
          <w:color w:val="000000"/>
          <w:shd w:val="clear" w:color="auto" w:fill="FFFFFF"/>
        </w:rPr>
        <w:t>regarding the start date for any service included within this solicitation with a delayed or non-specified implementation date.</w:t>
      </w:r>
    </w:p>
    <w:p w:rsidR="003514EC" w:rsidRDefault="003514EC" w:rsidP="0092552E">
      <w:pPr>
        <w:pStyle w:val="ListParagraph"/>
        <w:tabs>
          <w:tab w:val="num" w:pos="1080"/>
        </w:tabs>
        <w:ind w:left="1080" w:hanging="720"/>
        <w:rPr>
          <w:b/>
        </w:rPr>
      </w:pPr>
    </w:p>
    <w:p w:rsidR="004B5C65" w:rsidRPr="009607D5" w:rsidRDefault="004B5C65" w:rsidP="0092552E">
      <w:pPr>
        <w:numPr>
          <w:ilvl w:val="0"/>
          <w:numId w:val="24"/>
        </w:numPr>
        <w:tabs>
          <w:tab w:val="clear" w:pos="720"/>
          <w:tab w:val="num" w:pos="1080"/>
          <w:tab w:val="left" w:pos="1440"/>
        </w:tabs>
        <w:ind w:left="1080" w:hanging="720"/>
      </w:pPr>
      <w:r w:rsidRPr="003514EC">
        <w:rPr>
          <w:b/>
        </w:rPr>
        <w:t>Office of Refugee Resettlement (ORR)</w:t>
      </w:r>
      <w:r w:rsidRPr="009607D5">
        <w:t xml:space="preserve"> – Located within the Administration for Children and Families within the Department of Health and Human Services, ORR is charged with providing Refugees with the assistance and services they need to successfully resettle in the U.S. ORR funds employment training, English language training, cash assistance, job Placement and other services through 49 state-administered resettlement programs.</w:t>
      </w:r>
    </w:p>
    <w:p w:rsidR="004B5C65" w:rsidRPr="009607D5" w:rsidRDefault="004B5C65" w:rsidP="0092552E">
      <w:pPr>
        <w:pStyle w:val="ListParagraph"/>
        <w:tabs>
          <w:tab w:val="num" w:pos="1080"/>
        </w:tabs>
        <w:ind w:left="1080" w:hanging="720"/>
        <w:rPr>
          <w:b/>
        </w:rPr>
      </w:pPr>
    </w:p>
    <w:p w:rsidR="004B5C65" w:rsidRPr="009607D5" w:rsidRDefault="004B5C65" w:rsidP="0092552E">
      <w:pPr>
        <w:numPr>
          <w:ilvl w:val="0"/>
          <w:numId w:val="24"/>
        </w:numPr>
        <w:tabs>
          <w:tab w:val="clear" w:pos="720"/>
          <w:tab w:val="num" w:pos="1080"/>
        </w:tabs>
        <w:ind w:left="1080" w:hanging="720"/>
      </w:pPr>
      <w:r w:rsidRPr="009607D5">
        <w:rPr>
          <w:b/>
        </w:rPr>
        <w:t>One-Stop Service Center</w:t>
      </w:r>
      <w:r w:rsidR="00D2279D">
        <w:rPr>
          <w:b/>
        </w:rPr>
        <w:t xml:space="preserve"> (Center)</w:t>
      </w:r>
      <w:r w:rsidRPr="009607D5">
        <w:t xml:space="preserve"> - The Baltimore Resettlement Center (BRC) and the Suburban Washington Resettlement Center (SWRC) which provide multiple services to Refugees at single locations.</w:t>
      </w:r>
    </w:p>
    <w:p w:rsidR="004B5C65" w:rsidRPr="009607D5" w:rsidRDefault="004B5C65" w:rsidP="0092552E">
      <w:pPr>
        <w:tabs>
          <w:tab w:val="num" w:pos="1080"/>
        </w:tabs>
        <w:ind w:left="1080" w:hanging="720"/>
      </w:pPr>
    </w:p>
    <w:p w:rsidR="00BC164A" w:rsidRPr="009607D5" w:rsidRDefault="00023924" w:rsidP="0092552E">
      <w:pPr>
        <w:numPr>
          <w:ilvl w:val="0"/>
          <w:numId w:val="24"/>
        </w:numPr>
        <w:tabs>
          <w:tab w:val="clear" w:pos="720"/>
          <w:tab w:val="num" w:pos="1080"/>
        </w:tabs>
        <w:ind w:left="1080" w:hanging="720"/>
        <w:rPr>
          <w:b/>
          <w:bCs/>
        </w:rPr>
      </w:pPr>
      <w:r w:rsidRPr="009607D5">
        <w:rPr>
          <w:b/>
          <w:bCs/>
        </w:rPr>
        <w:t xml:space="preserve">Procurement Officer </w:t>
      </w:r>
      <w:r w:rsidRPr="009607D5">
        <w:t xml:space="preserve">– </w:t>
      </w:r>
      <w:r w:rsidR="00215B99" w:rsidRPr="009607D5">
        <w:rPr>
          <w:color w:val="222222"/>
          <w:shd w:val="clear" w:color="auto" w:fill="FFFFFF"/>
        </w:rPr>
        <w:t xml:space="preserve">Prior to the award of any </w:t>
      </w:r>
      <w:r w:rsidR="00FE7BEE" w:rsidRPr="009607D5">
        <w:rPr>
          <w:color w:val="222222"/>
          <w:shd w:val="clear" w:color="auto" w:fill="FFFFFF"/>
        </w:rPr>
        <w:t>Gran</w:t>
      </w:r>
      <w:r w:rsidR="00215B99" w:rsidRPr="009607D5">
        <w:rPr>
          <w:color w:val="222222"/>
          <w:shd w:val="clear" w:color="auto" w:fill="FFFFFF"/>
        </w:rPr>
        <w:t xml:space="preserve">t, the sole point of contact in the State for purposes of this solicitation.  After </w:t>
      </w:r>
      <w:r w:rsidR="00FE7BEE" w:rsidRPr="009607D5">
        <w:rPr>
          <w:color w:val="222222"/>
          <w:shd w:val="clear" w:color="auto" w:fill="FFFFFF"/>
        </w:rPr>
        <w:t>Gran</w:t>
      </w:r>
      <w:r w:rsidR="00215B99" w:rsidRPr="009607D5">
        <w:rPr>
          <w:color w:val="222222"/>
          <w:shd w:val="clear" w:color="auto" w:fill="FFFFFF"/>
        </w:rPr>
        <w:t xml:space="preserve">t award, the Procurement Officer has responsibilities as detailed in the </w:t>
      </w:r>
      <w:r w:rsidR="00FE7BEE" w:rsidRPr="009607D5">
        <w:rPr>
          <w:color w:val="222222"/>
          <w:shd w:val="clear" w:color="auto" w:fill="FFFFFF"/>
        </w:rPr>
        <w:t>Gran</w:t>
      </w:r>
      <w:r w:rsidR="00215B99" w:rsidRPr="009607D5">
        <w:rPr>
          <w:color w:val="222222"/>
          <w:shd w:val="clear" w:color="auto" w:fill="FFFFFF"/>
        </w:rPr>
        <w:t xml:space="preserve">t (Attachment A), including being the only State representative who can authorize changes to the </w:t>
      </w:r>
      <w:r w:rsidR="00FE7BEE" w:rsidRPr="009607D5">
        <w:rPr>
          <w:color w:val="222222"/>
          <w:shd w:val="clear" w:color="auto" w:fill="FFFFFF"/>
        </w:rPr>
        <w:t>Gran</w:t>
      </w:r>
      <w:r w:rsidR="00215B99" w:rsidRPr="009607D5">
        <w:rPr>
          <w:color w:val="222222"/>
          <w:shd w:val="clear" w:color="auto" w:fill="FFFFFF"/>
        </w:rPr>
        <w:t xml:space="preserve">t.  The Department may change the Procurement Officer at any time by </w:t>
      </w:r>
      <w:r w:rsidR="00FE7BEE" w:rsidRPr="009607D5">
        <w:rPr>
          <w:color w:val="222222"/>
          <w:shd w:val="clear" w:color="auto" w:fill="FFFFFF"/>
        </w:rPr>
        <w:t>written notice to the Grantee</w:t>
      </w:r>
      <w:r w:rsidR="00215B99" w:rsidRPr="009607D5">
        <w:rPr>
          <w:color w:val="222222"/>
          <w:shd w:val="clear" w:color="auto" w:fill="FFFFFF"/>
        </w:rPr>
        <w:t>.</w:t>
      </w:r>
      <w:r w:rsidR="00046999" w:rsidRPr="009607D5">
        <w:rPr>
          <w:color w:val="222222"/>
          <w:shd w:val="clear" w:color="auto" w:fill="FFFFFF"/>
        </w:rPr>
        <w:t xml:space="preserve"> (See RFGP Section 1.4.)</w:t>
      </w:r>
    </w:p>
    <w:p w:rsidR="00B637F0" w:rsidRPr="009607D5" w:rsidRDefault="00B637F0" w:rsidP="0092552E">
      <w:pPr>
        <w:pStyle w:val="ListParagraph"/>
        <w:tabs>
          <w:tab w:val="num" w:pos="1080"/>
        </w:tabs>
        <w:ind w:left="1080" w:hanging="720"/>
        <w:rPr>
          <w:b/>
          <w:bCs/>
        </w:rPr>
      </w:pPr>
    </w:p>
    <w:p w:rsidR="00BC164A" w:rsidRPr="009607D5" w:rsidRDefault="00BC164A" w:rsidP="0092552E">
      <w:pPr>
        <w:pStyle w:val="NoSpacing"/>
        <w:numPr>
          <w:ilvl w:val="0"/>
          <w:numId w:val="24"/>
        </w:numPr>
        <w:tabs>
          <w:tab w:val="clear" w:pos="720"/>
          <w:tab w:val="num" w:pos="1080"/>
        </w:tabs>
        <w:ind w:left="1080" w:hanging="720"/>
      </w:pPr>
      <w:r w:rsidRPr="009607D5">
        <w:rPr>
          <w:b/>
          <w:bCs/>
        </w:rPr>
        <w:t xml:space="preserve">Proposal – </w:t>
      </w:r>
      <w:r w:rsidRPr="009607D5">
        <w:rPr>
          <w:bCs/>
        </w:rPr>
        <w:t>As appro</w:t>
      </w:r>
      <w:r w:rsidRPr="009607D5">
        <w:t xml:space="preserve">priate, either or both of an </w:t>
      </w:r>
      <w:r w:rsidR="00FE7BEE" w:rsidRPr="009607D5">
        <w:t>Applicant</w:t>
      </w:r>
      <w:r w:rsidRPr="009607D5">
        <w:t>’s Technical or Financial Proposal.</w:t>
      </w:r>
    </w:p>
    <w:p w:rsidR="00B821E6" w:rsidRPr="009607D5" w:rsidRDefault="00B821E6" w:rsidP="0092552E">
      <w:pPr>
        <w:pStyle w:val="ListParagraph"/>
        <w:tabs>
          <w:tab w:val="num" w:pos="1080"/>
        </w:tabs>
        <w:ind w:left="1080" w:hanging="720"/>
      </w:pPr>
    </w:p>
    <w:p w:rsidR="00B821E6" w:rsidRPr="009607D5" w:rsidRDefault="00B821E6" w:rsidP="0092552E">
      <w:pPr>
        <w:pStyle w:val="NoSpacing"/>
        <w:numPr>
          <w:ilvl w:val="0"/>
          <w:numId w:val="24"/>
        </w:numPr>
        <w:tabs>
          <w:tab w:val="clear" w:pos="720"/>
          <w:tab w:val="left" w:pos="360"/>
          <w:tab w:val="num" w:pos="1080"/>
        </w:tabs>
        <w:ind w:left="1080" w:hanging="720"/>
      </w:pPr>
      <w:r w:rsidRPr="0092552E">
        <w:rPr>
          <w:b/>
        </w:rPr>
        <w:t xml:space="preserve">Provider – </w:t>
      </w:r>
      <w:r w:rsidRPr="009607D5">
        <w:t xml:space="preserve">An agency offering services to Refugees and Asylees under </w:t>
      </w:r>
      <w:r w:rsidR="0024106A">
        <w:t>Grant</w:t>
      </w:r>
      <w:r w:rsidRPr="009607D5">
        <w:t xml:space="preserve"> or Grant</w:t>
      </w:r>
      <w:r w:rsidR="0092552E">
        <w:t xml:space="preserve"> </w:t>
      </w:r>
      <w:r w:rsidRPr="009607D5">
        <w:t>Agreement with MORA.</w:t>
      </w:r>
    </w:p>
    <w:p w:rsidR="00B821E6" w:rsidRPr="009607D5" w:rsidRDefault="00B821E6" w:rsidP="0092552E">
      <w:pPr>
        <w:pStyle w:val="NoSpacing"/>
        <w:tabs>
          <w:tab w:val="left" w:pos="540"/>
          <w:tab w:val="num" w:pos="1080"/>
        </w:tabs>
        <w:ind w:left="1080" w:hanging="720"/>
      </w:pPr>
    </w:p>
    <w:p w:rsidR="00B821E6" w:rsidRPr="009607D5" w:rsidRDefault="00B821E6" w:rsidP="0092552E">
      <w:pPr>
        <w:pStyle w:val="NoSpacing"/>
        <w:numPr>
          <w:ilvl w:val="0"/>
          <w:numId w:val="24"/>
        </w:numPr>
        <w:tabs>
          <w:tab w:val="clear" w:pos="720"/>
          <w:tab w:val="num" w:pos="1080"/>
        </w:tabs>
        <w:ind w:left="1080" w:hanging="720"/>
      </w:pPr>
      <w:r w:rsidRPr="009607D5">
        <w:rPr>
          <w:b/>
        </w:rPr>
        <w:t xml:space="preserve">Public Interest Parolee </w:t>
      </w:r>
      <w:r w:rsidRPr="009607D5">
        <w:t>– An alien given special permission to enter the U.S. by the U.S. Attorney General. Only Cuban and Haitian parolees are eligible for Refugee services.</w:t>
      </w:r>
    </w:p>
    <w:p w:rsidR="00B821E6" w:rsidRPr="009607D5" w:rsidRDefault="00B821E6" w:rsidP="0092552E">
      <w:pPr>
        <w:pStyle w:val="NoSpacing"/>
        <w:tabs>
          <w:tab w:val="num" w:pos="1080"/>
        </w:tabs>
        <w:ind w:left="1080" w:hanging="720"/>
      </w:pPr>
    </w:p>
    <w:p w:rsidR="00B821E6" w:rsidRPr="009607D5" w:rsidRDefault="00B821E6" w:rsidP="0092552E">
      <w:pPr>
        <w:pStyle w:val="NoSpacing"/>
        <w:numPr>
          <w:ilvl w:val="0"/>
          <w:numId w:val="24"/>
        </w:numPr>
        <w:tabs>
          <w:tab w:val="clear" w:pos="720"/>
          <w:tab w:val="num" w:pos="1080"/>
        </w:tabs>
        <w:ind w:left="1080" w:hanging="720"/>
      </w:pPr>
      <w:r w:rsidRPr="0092552E">
        <w:rPr>
          <w:b/>
        </w:rPr>
        <w:t>Public-Private Partnership</w:t>
      </w:r>
      <w:r w:rsidR="00950EDF" w:rsidRPr="0092552E">
        <w:rPr>
          <w:b/>
        </w:rPr>
        <w:t xml:space="preserve"> (PPP)</w:t>
      </w:r>
      <w:r w:rsidRPr="009607D5">
        <w:t xml:space="preserve"> – Maryland’s Public-Private Partnership</w:t>
      </w:r>
      <w:r w:rsidR="002E0FA7">
        <w:t xml:space="preserve">, established pursuant to </w:t>
      </w:r>
      <w:r w:rsidR="00950EDF">
        <w:t>45 C.F.R. §400.56 (2011), which</w:t>
      </w:r>
      <w:r w:rsidRPr="009607D5">
        <w:t xml:space="preserve"> offers mostly single and childless couple refugees Refugee Transitional Cash Assistance and such services as case management, employment services and English language instruction at </w:t>
      </w:r>
      <w:r w:rsidR="008C08C2">
        <w:t>the One-Stop Service Centers.</w:t>
      </w:r>
    </w:p>
    <w:p w:rsidR="00B821E6" w:rsidRPr="009607D5" w:rsidRDefault="00B821E6" w:rsidP="0092552E">
      <w:pPr>
        <w:pStyle w:val="ListParagraph"/>
        <w:tabs>
          <w:tab w:val="num" w:pos="1080"/>
        </w:tabs>
        <w:ind w:left="1080" w:hanging="720"/>
      </w:pPr>
    </w:p>
    <w:p w:rsidR="00BE00F0" w:rsidRDefault="006151B1" w:rsidP="0092552E">
      <w:pPr>
        <w:pStyle w:val="NoSpacing"/>
        <w:numPr>
          <w:ilvl w:val="0"/>
          <w:numId w:val="24"/>
        </w:numPr>
        <w:tabs>
          <w:tab w:val="clear" w:pos="720"/>
          <w:tab w:val="num" w:pos="1080"/>
          <w:tab w:val="left" w:pos="1440"/>
        </w:tabs>
        <w:ind w:left="1080" w:hanging="720"/>
      </w:pPr>
      <w:r>
        <w:rPr>
          <w:b/>
        </w:rPr>
        <w:t xml:space="preserve"> </w:t>
      </w:r>
      <w:r w:rsidR="00B821E6" w:rsidRPr="009607D5">
        <w:rPr>
          <w:b/>
        </w:rPr>
        <w:t>Refugee</w:t>
      </w:r>
      <w:r w:rsidR="00B821E6" w:rsidRPr="009607D5">
        <w:t xml:space="preserve"> - An individual who, while outside the U.S, has been able to establish, to the satisfaction of the U.S. government, that s/he will be in grave danger of persecution or death if s/he returns to his or her homeland, on account of ethnicity, religion, or political opinion.  Refugees are legally admitted to the U.S. and are eligible for Refugee-specific transitional assistance for their first eight (8) months in this country.  A Refugee may file papers to adjust to legal permanent resident status.   For the purposes of this RFP, the term “Refugee” also refers to Asylees, Victims of Human Trafficking, Cuban-Haitian entrants, and Iraqi and Afghani Special Immigrants (See 3.1.2A, Client Eligibility).</w:t>
      </w:r>
    </w:p>
    <w:p w:rsidR="00BE00F0" w:rsidRDefault="00BE00F0" w:rsidP="0092552E">
      <w:pPr>
        <w:pStyle w:val="ListParagraph"/>
        <w:tabs>
          <w:tab w:val="num" w:pos="1080"/>
        </w:tabs>
        <w:ind w:left="1080" w:hanging="720"/>
        <w:rPr>
          <w:b/>
        </w:rPr>
      </w:pPr>
    </w:p>
    <w:p w:rsidR="00453759" w:rsidRDefault="00453759" w:rsidP="0092552E">
      <w:pPr>
        <w:pStyle w:val="NoSpacing"/>
        <w:numPr>
          <w:ilvl w:val="0"/>
          <w:numId w:val="24"/>
        </w:numPr>
        <w:tabs>
          <w:tab w:val="clear" w:pos="720"/>
          <w:tab w:val="num" w:pos="1080"/>
        </w:tabs>
        <w:ind w:left="1080" w:hanging="720"/>
      </w:pPr>
      <w:r w:rsidRPr="00BE00F0">
        <w:rPr>
          <w:b/>
        </w:rPr>
        <w:t>Refugee Resettlement Program</w:t>
      </w:r>
      <w:r w:rsidRPr="009607D5">
        <w:t xml:space="preserve"> -With the Refugee Act of 1980, Pub. L. No. 96-212, Congress codified and strengthened the U.S.’s historic policy of aiding individuals fleeing persecution in their homelands.  The Act provided foundation for the development of an ORR within the U.S. HHS.  ORR’s mission is to assist Refugees and Asylees in obtaining economic and social self-sufficiency in their new homes in the U.S.  To do this, ORR funds and facilitates a variety of programs that offer,- among other benefits and services,- cash and medical assistance, employment preparation and job Placement, skills training, English language training and social adjustment.</w:t>
      </w:r>
    </w:p>
    <w:p w:rsidR="0010238F" w:rsidRDefault="0010238F" w:rsidP="0092552E">
      <w:pPr>
        <w:pStyle w:val="ListParagraph"/>
        <w:tabs>
          <w:tab w:val="num" w:pos="1080"/>
        </w:tabs>
        <w:ind w:left="1080" w:hanging="720"/>
      </w:pPr>
    </w:p>
    <w:p w:rsidR="0023240D" w:rsidRPr="008C08C2" w:rsidRDefault="00664951" w:rsidP="0092552E">
      <w:pPr>
        <w:pStyle w:val="ListParagraph"/>
        <w:numPr>
          <w:ilvl w:val="0"/>
          <w:numId w:val="24"/>
        </w:numPr>
        <w:tabs>
          <w:tab w:val="clear" w:pos="720"/>
          <w:tab w:val="num" w:pos="1080"/>
        </w:tabs>
        <w:spacing w:after="147" w:line="193" w:lineRule="atLeast"/>
        <w:ind w:left="1080" w:hanging="720"/>
        <w:rPr>
          <w:color w:val="19150F"/>
        </w:rPr>
      </w:pPr>
      <w:r w:rsidRPr="00664951">
        <w:rPr>
          <w:b/>
          <w:bCs/>
          <w:color w:val="19150F"/>
        </w:rPr>
        <w:t xml:space="preserve">Refugee Social Services Program </w:t>
      </w:r>
      <w:r w:rsidRPr="00664951">
        <w:rPr>
          <w:color w:val="19150F"/>
        </w:rPr>
        <w:t xml:space="preserve">supports employability services and other services that address barriers to employment such as: social adjustment, interpretation and translation, say care for children, and citizenship and naturalization. A state receives its Social Services allocation based on refugee arrival numbers for the two-year period prior to award. </w:t>
      </w:r>
    </w:p>
    <w:p w:rsidR="00453759" w:rsidRPr="009607D5" w:rsidRDefault="00453759" w:rsidP="0092552E">
      <w:pPr>
        <w:pStyle w:val="ListParagraph"/>
        <w:tabs>
          <w:tab w:val="num" w:pos="1080"/>
        </w:tabs>
        <w:ind w:left="1080" w:hanging="720"/>
      </w:pPr>
    </w:p>
    <w:p w:rsidR="00453759" w:rsidRPr="009607D5" w:rsidRDefault="00453759" w:rsidP="0092552E">
      <w:pPr>
        <w:pStyle w:val="NoSpacing"/>
        <w:numPr>
          <w:ilvl w:val="0"/>
          <w:numId w:val="24"/>
        </w:numPr>
        <w:tabs>
          <w:tab w:val="clear" w:pos="720"/>
          <w:tab w:val="num" w:pos="1080"/>
        </w:tabs>
        <w:ind w:left="1080" w:hanging="720"/>
      </w:pPr>
      <w:r w:rsidRPr="009607D5">
        <w:rPr>
          <w:b/>
        </w:rPr>
        <w:t>Refugee Transitional Cash Assistance</w:t>
      </w:r>
      <w:r w:rsidRPr="009607D5">
        <w:t xml:space="preserve"> (RTCA) - The short-term federally-funded cash assistance program that provides a monthly allotment similar to TANF for those Refugees and other eligible persons enrolled in the Public/Private Partnership program, not participating in the MGP, and not receiving TANF or RCA.  This program provides short-term coverage to Refugees and Humanitarian Parolees for up to eight (8) months from date of arrival as a Refugee or Parolee, or eight (8) months from the effective date of grant of Asylee status or trafficking victim/T Visa status,   provided the individual/family/assistance unit’s income does not exceed the program income ceiling.  Only persons who reside in one of the Maryland jurisdictions covered by one of the Public/Private Partnerships for Refugee Resettlement may qualify.</w:t>
      </w:r>
    </w:p>
    <w:p w:rsidR="00453759" w:rsidRPr="009607D5" w:rsidRDefault="00453759" w:rsidP="0092552E">
      <w:pPr>
        <w:pStyle w:val="NoSpacing"/>
        <w:tabs>
          <w:tab w:val="num" w:pos="1080"/>
        </w:tabs>
        <w:ind w:left="1080" w:hanging="720"/>
      </w:pPr>
    </w:p>
    <w:p w:rsidR="00023924" w:rsidRDefault="00A6708C" w:rsidP="0092552E">
      <w:pPr>
        <w:pStyle w:val="NoSpacing"/>
        <w:numPr>
          <w:ilvl w:val="0"/>
          <w:numId w:val="24"/>
        </w:numPr>
        <w:tabs>
          <w:tab w:val="clear" w:pos="720"/>
          <w:tab w:val="num" w:pos="1080"/>
          <w:tab w:val="left" w:pos="1440"/>
        </w:tabs>
        <w:ind w:left="1080" w:hanging="720"/>
      </w:pPr>
      <w:r w:rsidRPr="009607D5">
        <w:rPr>
          <w:b/>
          <w:bCs/>
        </w:rPr>
        <w:t xml:space="preserve">Request for </w:t>
      </w:r>
      <w:r w:rsidR="00FE7BEE" w:rsidRPr="009607D5">
        <w:rPr>
          <w:b/>
          <w:bCs/>
        </w:rPr>
        <w:t xml:space="preserve">Grant </w:t>
      </w:r>
      <w:r w:rsidRPr="009607D5">
        <w:rPr>
          <w:b/>
          <w:bCs/>
        </w:rPr>
        <w:t>Proposals (RF</w:t>
      </w:r>
      <w:r w:rsidR="00FE7BEE" w:rsidRPr="009607D5">
        <w:rPr>
          <w:b/>
          <w:bCs/>
        </w:rPr>
        <w:t>G</w:t>
      </w:r>
      <w:r w:rsidRPr="009607D5">
        <w:rPr>
          <w:b/>
          <w:bCs/>
        </w:rPr>
        <w:t>P)</w:t>
      </w:r>
      <w:r w:rsidRPr="009607D5">
        <w:t xml:space="preserve"> – This Request for</w:t>
      </w:r>
      <w:r w:rsidR="00FE7BEE" w:rsidRPr="009607D5">
        <w:t xml:space="preserve"> Grant</w:t>
      </w:r>
      <w:r w:rsidR="004E1C1E" w:rsidRPr="009607D5">
        <w:t xml:space="preserve"> Proposals issued by the </w:t>
      </w:r>
      <w:r w:rsidR="00092528" w:rsidRPr="009607D5">
        <w:t>Department</w:t>
      </w:r>
      <w:r w:rsidR="00B637F0" w:rsidRPr="009607D5">
        <w:t xml:space="preserve"> of Human Resources</w:t>
      </w:r>
      <w:r w:rsidR="00092528" w:rsidRPr="009607D5">
        <w:t xml:space="preserve">, Solicitation Number </w:t>
      </w:r>
      <w:r w:rsidR="00F91422">
        <w:t>FIA/ORA 15-001-S</w:t>
      </w:r>
      <w:r w:rsidRPr="009607D5">
        <w:t xml:space="preserve"> dated </w:t>
      </w:r>
      <w:r w:rsidR="00F91422">
        <w:t>November 7, 2015</w:t>
      </w:r>
      <w:r w:rsidRPr="009607D5">
        <w:t>, including any addenda.</w:t>
      </w:r>
    </w:p>
    <w:p w:rsidR="003B3F6C" w:rsidRDefault="003B3F6C" w:rsidP="0092552E">
      <w:pPr>
        <w:pStyle w:val="ListParagraph"/>
        <w:tabs>
          <w:tab w:val="num" w:pos="1080"/>
        </w:tabs>
        <w:ind w:left="1080" w:hanging="720"/>
      </w:pPr>
    </w:p>
    <w:p w:rsidR="003B3F6C" w:rsidRPr="009607D5" w:rsidRDefault="003B3F6C" w:rsidP="0092552E">
      <w:pPr>
        <w:pStyle w:val="NoSpacing"/>
        <w:numPr>
          <w:ilvl w:val="0"/>
          <w:numId w:val="24"/>
        </w:numPr>
        <w:tabs>
          <w:tab w:val="clear" w:pos="720"/>
          <w:tab w:val="num" w:pos="1080"/>
        </w:tabs>
        <w:ind w:left="1080" w:hanging="720"/>
      </w:pPr>
      <w:r w:rsidRPr="009607D5">
        <w:rPr>
          <w:b/>
        </w:rPr>
        <w:t>Resettlement</w:t>
      </w:r>
      <w:r w:rsidRPr="009607D5">
        <w:t>- A process of assistance to Refugees that is considered successful when an individual Refugee or an entire family achieves economic and social self-sufficiency in their new homes in the U.S.</w:t>
      </w:r>
    </w:p>
    <w:p w:rsidR="00422E92" w:rsidRPr="009607D5" w:rsidRDefault="00422E92" w:rsidP="0092552E">
      <w:pPr>
        <w:pStyle w:val="ListParagraph"/>
        <w:tabs>
          <w:tab w:val="num" w:pos="1080"/>
        </w:tabs>
        <w:ind w:left="1080" w:hanging="720"/>
      </w:pPr>
    </w:p>
    <w:p w:rsidR="00422E92" w:rsidRPr="009607D5" w:rsidRDefault="0092552E" w:rsidP="0092552E">
      <w:pPr>
        <w:pStyle w:val="NoSpacing"/>
        <w:numPr>
          <w:ilvl w:val="0"/>
          <w:numId w:val="24"/>
        </w:numPr>
        <w:tabs>
          <w:tab w:val="clear" w:pos="720"/>
          <w:tab w:val="num" w:pos="1080"/>
        </w:tabs>
        <w:ind w:left="1080" w:hanging="720"/>
      </w:pPr>
      <w:r>
        <w:rPr>
          <w:b/>
        </w:rPr>
        <w:t>S</w:t>
      </w:r>
      <w:r w:rsidR="00422E92" w:rsidRPr="009607D5">
        <w:rPr>
          <w:b/>
        </w:rPr>
        <w:t xml:space="preserve">pecial Immigrant Visa (SIV) – </w:t>
      </w:r>
      <w:r w:rsidR="00422E92" w:rsidRPr="009607D5">
        <w:t>A status granted under Section 101(a) 27 of the Immigration and Naturalization Act and, as a result of Section 525 of Public Law 110-161 to individuals from Afghanistan or Iraq.  These individuals are eligible for Refugee program benefits for a limited time period (six (6) months from effective date of status for Afghans, eight (8) months from effective date status for Iraqis) provided that they meet other program requirements.</w:t>
      </w:r>
    </w:p>
    <w:p w:rsidR="00422E92" w:rsidRPr="009607D5" w:rsidRDefault="00422E92" w:rsidP="0092552E">
      <w:pPr>
        <w:pStyle w:val="ListParagraph"/>
        <w:tabs>
          <w:tab w:val="num" w:pos="1080"/>
        </w:tabs>
        <w:ind w:left="1080" w:hanging="720"/>
      </w:pPr>
    </w:p>
    <w:p w:rsidR="00422E92" w:rsidRPr="009607D5" w:rsidRDefault="00422E92" w:rsidP="0092552E">
      <w:pPr>
        <w:numPr>
          <w:ilvl w:val="0"/>
          <w:numId w:val="24"/>
        </w:numPr>
        <w:tabs>
          <w:tab w:val="clear" w:pos="720"/>
          <w:tab w:val="num" w:pos="1080"/>
        </w:tabs>
        <w:ind w:left="1080" w:hanging="720"/>
      </w:pPr>
      <w:r w:rsidRPr="009607D5">
        <w:rPr>
          <w:b/>
          <w:bCs/>
        </w:rPr>
        <w:t xml:space="preserve">State </w:t>
      </w:r>
      <w:r w:rsidRPr="009607D5">
        <w:t>– The State of Maryland.</w:t>
      </w:r>
    </w:p>
    <w:p w:rsidR="00422E92" w:rsidRPr="009607D5" w:rsidRDefault="00422E92" w:rsidP="0092552E">
      <w:pPr>
        <w:pStyle w:val="ListParagraph"/>
        <w:tabs>
          <w:tab w:val="num" w:pos="1080"/>
        </w:tabs>
        <w:ind w:left="1080" w:hanging="720"/>
      </w:pPr>
    </w:p>
    <w:p w:rsidR="00422E92" w:rsidRPr="009607D5" w:rsidRDefault="00422E92" w:rsidP="0092552E">
      <w:pPr>
        <w:numPr>
          <w:ilvl w:val="0"/>
          <w:numId w:val="24"/>
        </w:numPr>
        <w:tabs>
          <w:tab w:val="clear" w:pos="720"/>
          <w:tab w:val="num" w:pos="1080"/>
          <w:tab w:val="num" w:pos="1440"/>
        </w:tabs>
        <w:ind w:left="1080" w:hanging="720"/>
      </w:pPr>
      <w:r w:rsidRPr="009607D5">
        <w:rPr>
          <w:b/>
          <w:bCs/>
        </w:rPr>
        <w:t>State Project Manager (SPM)</w:t>
      </w:r>
      <w:r w:rsidRPr="009607D5">
        <w:t xml:space="preserve"> – The State representative for this Grant who is primarily responsible for Grant administration functions, including issuing written direction, invoice approval, monitoring this Grant to ensure compliance with the terms and conditions of the Grant, and achieving completion of the Grant on budget, on time, and within scope. (See RFGP Section 1.5.)</w:t>
      </w:r>
    </w:p>
    <w:p w:rsidR="00422E92" w:rsidRPr="009607D5" w:rsidRDefault="00422E92" w:rsidP="0092552E">
      <w:pPr>
        <w:pStyle w:val="ListParagraph"/>
        <w:tabs>
          <w:tab w:val="num" w:pos="1080"/>
        </w:tabs>
        <w:ind w:left="1080" w:hanging="720"/>
      </w:pPr>
    </w:p>
    <w:p w:rsidR="008C08C2" w:rsidRDefault="00422E92" w:rsidP="0092552E">
      <w:pPr>
        <w:numPr>
          <w:ilvl w:val="0"/>
          <w:numId w:val="24"/>
        </w:numPr>
        <w:tabs>
          <w:tab w:val="clear" w:pos="720"/>
          <w:tab w:val="num" w:pos="1080"/>
        </w:tabs>
        <w:ind w:left="1080" w:hanging="720"/>
      </w:pPr>
      <w:r w:rsidRPr="009607D5">
        <w:rPr>
          <w:b/>
        </w:rPr>
        <w:t>Suburban Washington Resettlement Center (SWRC)</w:t>
      </w:r>
      <w:r w:rsidR="0056638F">
        <w:t xml:space="preserve"> – A One-Stop Service Center</w:t>
      </w:r>
      <w:r w:rsidRPr="009607D5">
        <w:t xml:space="preserve"> for Refugees</w:t>
      </w:r>
      <w:r w:rsidR="000F7B85">
        <w:t xml:space="preserve">, located in Silver Spring, which </w:t>
      </w:r>
      <w:r w:rsidRPr="009607D5">
        <w:t xml:space="preserve">houses staff of several agencies, including BCCC, the Ethiopian </w:t>
      </w:r>
      <w:r w:rsidR="002A2309" w:rsidRPr="009607D5">
        <w:t xml:space="preserve">Community Development Council, </w:t>
      </w:r>
      <w:r w:rsidRPr="009607D5">
        <w:t>the International Rescue Committee, Lutheran Social Services, and the Montgomery County Department of Health and Human Services, who provide such services to Refugees as case management, cash and medical assistance, E</w:t>
      </w:r>
      <w:r w:rsidR="000F7B85">
        <w:t xml:space="preserve">mployability </w:t>
      </w:r>
      <w:r w:rsidRPr="009607D5">
        <w:t>S</w:t>
      </w:r>
      <w:r w:rsidR="000F7B85">
        <w:t>ervices</w:t>
      </w:r>
      <w:r w:rsidRPr="009607D5">
        <w:t xml:space="preserve"> and ESL instruction.</w:t>
      </w:r>
    </w:p>
    <w:p w:rsidR="008C08C2" w:rsidRDefault="008C08C2" w:rsidP="0092552E">
      <w:pPr>
        <w:tabs>
          <w:tab w:val="num" w:pos="1080"/>
        </w:tabs>
        <w:ind w:left="1080" w:hanging="720"/>
      </w:pPr>
    </w:p>
    <w:p w:rsidR="00422E92" w:rsidRPr="008C08C2" w:rsidRDefault="008C08C2" w:rsidP="0092552E">
      <w:pPr>
        <w:pStyle w:val="ListParagraph"/>
        <w:numPr>
          <w:ilvl w:val="0"/>
          <w:numId w:val="24"/>
        </w:numPr>
        <w:tabs>
          <w:tab w:val="clear" w:pos="720"/>
          <w:tab w:val="num" w:pos="1080"/>
        </w:tabs>
        <w:spacing w:after="147" w:line="193" w:lineRule="atLeast"/>
        <w:ind w:left="1080" w:hanging="720"/>
        <w:rPr>
          <w:color w:val="19150F"/>
        </w:rPr>
      </w:pPr>
      <w:r w:rsidRPr="00664951">
        <w:rPr>
          <w:b/>
          <w:color w:val="19150F"/>
        </w:rPr>
        <w:t xml:space="preserve">Targeted Assistance </w:t>
      </w:r>
      <w:r w:rsidRPr="008C08C2">
        <w:rPr>
          <w:b/>
          <w:color w:val="19150F"/>
        </w:rPr>
        <w:t>Program (TAP)</w:t>
      </w:r>
      <w:r>
        <w:rPr>
          <w:b/>
          <w:color w:val="19150F"/>
        </w:rPr>
        <w:t xml:space="preserve">- </w:t>
      </w:r>
      <w:r w:rsidRPr="008C08C2">
        <w:rPr>
          <w:color w:val="19150F"/>
        </w:rPr>
        <w:t>A service that aims to</w:t>
      </w:r>
      <w:r w:rsidRPr="00664951">
        <w:rPr>
          <w:color w:val="19150F"/>
        </w:rPr>
        <w:t xml:space="preserve"> </w:t>
      </w:r>
      <w:r>
        <w:rPr>
          <w:color w:val="19150F"/>
        </w:rPr>
        <w:t>help</w:t>
      </w:r>
      <w:r w:rsidRPr="00664951">
        <w:rPr>
          <w:color w:val="19150F"/>
        </w:rPr>
        <w:t xml:space="preserve"> refugees obtain employment within one year's participation in a training and placement program designed to help refugees achieve self-sufficiency.  ORR provides TAP funding to Maryland through formula and discretionary grants separate from other program grants. </w:t>
      </w:r>
    </w:p>
    <w:p w:rsidR="00422E92" w:rsidRPr="009607D5" w:rsidRDefault="00422E92" w:rsidP="0092552E">
      <w:pPr>
        <w:pStyle w:val="ListParagraph"/>
        <w:tabs>
          <w:tab w:val="num" w:pos="1080"/>
        </w:tabs>
        <w:ind w:left="1080" w:hanging="720"/>
        <w:rPr>
          <w:b/>
        </w:rPr>
      </w:pPr>
    </w:p>
    <w:p w:rsidR="003514EC" w:rsidRDefault="00422E92" w:rsidP="0092552E">
      <w:pPr>
        <w:numPr>
          <w:ilvl w:val="0"/>
          <w:numId w:val="24"/>
        </w:numPr>
        <w:tabs>
          <w:tab w:val="clear" w:pos="720"/>
          <w:tab w:val="left" w:pos="810"/>
          <w:tab w:val="num" w:pos="1080"/>
        </w:tabs>
        <w:ind w:left="1080" w:hanging="720"/>
      </w:pPr>
      <w:r w:rsidRPr="009607D5">
        <w:rPr>
          <w:b/>
        </w:rPr>
        <w:t>Temporary Assistance to Needy Families (TANF)</w:t>
      </w:r>
      <w:r w:rsidRPr="009607D5">
        <w:t xml:space="preserve"> - A federally-funded program of cash assistance for families with children if the family’s income is below the certain federal poverty guidelines.  Refugees who are not on MGP may qualify for this program if they meet other TANF-program criteria</w:t>
      </w:r>
      <w:r w:rsidR="001370CE" w:rsidRPr="009607D5">
        <w:t>.</w:t>
      </w:r>
    </w:p>
    <w:p w:rsidR="003514EC" w:rsidRDefault="003514EC" w:rsidP="0092552E">
      <w:pPr>
        <w:pStyle w:val="ListParagraph"/>
        <w:tabs>
          <w:tab w:val="num" w:pos="1080"/>
        </w:tabs>
        <w:ind w:left="1080" w:hanging="720"/>
        <w:rPr>
          <w:b/>
        </w:rPr>
      </w:pPr>
    </w:p>
    <w:p w:rsidR="001370CE" w:rsidRPr="009607D5" w:rsidRDefault="001370CE" w:rsidP="0092552E">
      <w:pPr>
        <w:numPr>
          <w:ilvl w:val="0"/>
          <w:numId w:val="24"/>
        </w:numPr>
        <w:tabs>
          <w:tab w:val="clear" w:pos="720"/>
          <w:tab w:val="num" w:pos="1080"/>
        </w:tabs>
        <w:ind w:left="1080" w:hanging="720"/>
      </w:pPr>
      <w:r w:rsidRPr="003514EC">
        <w:rPr>
          <w:b/>
        </w:rPr>
        <w:t>Total Proposal Price</w:t>
      </w:r>
      <w:r w:rsidRPr="009607D5">
        <w:t xml:space="preserve"> – The Applicant’s total proposed price for services in response to this solicitation, included in the Fina</w:t>
      </w:r>
      <w:r w:rsidR="000F7B85">
        <w:t>ncial Proposal with Attachment D</w:t>
      </w:r>
      <w:r w:rsidRPr="009607D5">
        <w:t xml:space="preserve"> – Price Form, and used in the financial evaluation of Proposals (see RFGP Section 5.3).</w:t>
      </w:r>
    </w:p>
    <w:p w:rsidR="001370CE" w:rsidRPr="009607D5" w:rsidRDefault="001370CE" w:rsidP="0092552E">
      <w:pPr>
        <w:pStyle w:val="ListParagraph"/>
        <w:tabs>
          <w:tab w:val="num" w:pos="1080"/>
        </w:tabs>
        <w:ind w:left="1080" w:hanging="720"/>
      </w:pPr>
    </w:p>
    <w:p w:rsidR="001370CE" w:rsidRPr="009607D5" w:rsidRDefault="001370CE" w:rsidP="0092552E">
      <w:pPr>
        <w:numPr>
          <w:ilvl w:val="0"/>
          <w:numId w:val="24"/>
        </w:numPr>
        <w:tabs>
          <w:tab w:val="clear" w:pos="720"/>
          <w:tab w:val="num" w:pos="1080"/>
        </w:tabs>
        <w:ind w:left="1080" w:hanging="720"/>
      </w:pPr>
      <w:r w:rsidRPr="009607D5">
        <w:rPr>
          <w:b/>
        </w:rPr>
        <w:t xml:space="preserve">T-Visa - </w:t>
      </w:r>
      <w:r w:rsidRPr="009607D5">
        <w:t>see Human Trafficking/Trafficking Victim/T-Visa Holder</w:t>
      </w:r>
    </w:p>
    <w:p w:rsidR="001370CE" w:rsidRPr="009607D5" w:rsidRDefault="001370CE" w:rsidP="0092552E">
      <w:pPr>
        <w:tabs>
          <w:tab w:val="num" w:pos="1080"/>
        </w:tabs>
        <w:ind w:left="1080" w:hanging="720"/>
      </w:pPr>
      <w:r w:rsidRPr="009607D5">
        <w:t xml:space="preserve">  </w:t>
      </w:r>
    </w:p>
    <w:p w:rsidR="00091D55" w:rsidRPr="009607D5" w:rsidRDefault="00091D55" w:rsidP="0092552E">
      <w:pPr>
        <w:numPr>
          <w:ilvl w:val="0"/>
          <w:numId w:val="24"/>
        </w:numPr>
        <w:tabs>
          <w:tab w:val="clear" w:pos="720"/>
          <w:tab w:val="left" w:pos="270"/>
          <w:tab w:val="left" w:pos="360"/>
          <w:tab w:val="num" w:pos="1080"/>
        </w:tabs>
        <w:ind w:left="1080" w:hanging="720"/>
      </w:pPr>
      <w:r w:rsidRPr="009607D5">
        <w:rPr>
          <w:b/>
        </w:rPr>
        <w:t>Veteran-owned Small Business Enterprise (VSBE) –</w:t>
      </w:r>
      <w:r w:rsidRPr="009607D5">
        <w:t xml:space="preserve"> a business that is verified by the Center for Veterans Enterprise of the United States Department of Veterans Affairs as a veteran-owned small business. See Code of Maryland Regulations (COMAR) 21.11.13.</w:t>
      </w:r>
    </w:p>
    <w:p w:rsidR="00091D55" w:rsidRPr="009607D5" w:rsidRDefault="00091D55" w:rsidP="0092552E">
      <w:pPr>
        <w:tabs>
          <w:tab w:val="left" w:pos="270"/>
          <w:tab w:val="left" w:pos="360"/>
          <w:tab w:val="num" w:pos="1080"/>
        </w:tabs>
        <w:ind w:left="1080" w:hanging="720"/>
      </w:pPr>
    </w:p>
    <w:p w:rsidR="00091D55" w:rsidRDefault="00091D55" w:rsidP="0092552E">
      <w:pPr>
        <w:numPr>
          <w:ilvl w:val="0"/>
          <w:numId w:val="24"/>
        </w:numPr>
        <w:tabs>
          <w:tab w:val="clear" w:pos="720"/>
          <w:tab w:val="num" w:pos="1080"/>
        </w:tabs>
        <w:ind w:left="1080" w:hanging="720"/>
      </w:pPr>
      <w:r w:rsidRPr="009607D5">
        <w:rPr>
          <w:b/>
        </w:rPr>
        <w:t>Voluntary Resettlement Agency (</w:t>
      </w:r>
      <w:r w:rsidR="00ED4F4A" w:rsidRPr="009607D5">
        <w:rPr>
          <w:b/>
        </w:rPr>
        <w:t>VOLAG</w:t>
      </w:r>
      <w:r w:rsidRPr="009607D5">
        <w:rPr>
          <w:b/>
        </w:rPr>
        <w:t>)-</w:t>
      </w:r>
      <w:r w:rsidRPr="009607D5">
        <w:t xml:space="preserve"> One</w:t>
      </w:r>
      <w:r w:rsidR="00473AAD" w:rsidRPr="009607D5">
        <w:t xml:space="preserve"> (1)</w:t>
      </w:r>
      <w:r w:rsidRPr="009607D5">
        <w:t xml:space="preserve"> of nine (9) national resettlement agencies that has entered into a grant agreement, contract, or c</w:t>
      </w:r>
      <w:r w:rsidRPr="009607D5">
        <w:rPr>
          <w:color w:val="000000"/>
        </w:rPr>
        <w:t>ooperative a</w:t>
      </w:r>
      <w:r w:rsidRPr="009607D5">
        <w:t xml:space="preserve">greement with the U.S. Department of State or other appropriate federal agency in order to provide for the reception and initial Placement of Refugees in the U.S..  In FY 2014, it is expected that the affiliates of the following </w:t>
      </w:r>
      <w:r w:rsidR="00ED4F4A" w:rsidRPr="009607D5">
        <w:t>VOLAGS</w:t>
      </w:r>
      <w:r w:rsidRPr="009607D5">
        <w:t xml:space="preserve"> (aka “resettlement agencies”) wil</w:t>
      </w:r>
      <w:r w:rsidR="0092552E">
        <w:t>l resettle Refugees in Maryland:</w:t>
      </w:r>
    </w:p>
    <w:p w:rsidR="0092552E" w:rsidRDefault="0092552E" w:rsidP="0092552E">
      <w:pPr>
        <w:pStyle w:val="ListParagraph"/>
        <w:numPr>
          <w:ilvl w:val="0"/>
          <w:numId w:val="74"/>
        </w:numPr>
        <w:tabs>
          <w:tab w:val="num" w:pos="1440"/>
        </w:tabs>
        <w:ind w:left="1440"/>
      </w:pPr>
      <w:r w:rsidRPr="009607D5">
        <w:t>Ethiopian Community Development Council (ECDC);</w:t>
      </w:r>
    </w:p>
    <w:p w:rsidR="0092552E" w:rsidRDefault="0092552E" w:rsidP="0092552E">
      <w:pPr>
        <w:pStyle w:val="ListParagraph"/>
        <w:numPr>
          <w:ilvl w:val="0"/>
          <w:numId w:val="74"/>
        </w:numPr>
        <w:tabs>
          <w:tab w:val="num" w:pos="1440"/>
        </w:tabs>
        <w:ind w:left="1440"/>
      </w:pPr>
      <w:r w:rsidRPr="009607D5">
        <w:t>Hebrew Immigrant Aid Society (HIAS) - Local affiliates are Jewish Community Services (JCS) in Baltimore and the Jewish Social Services Agency (JSSA) in Montgomery County;</w:t>
      </w:r>
    </w:p>
    <w:p w:rsidR="0092552E" w:rsidRDefault="0092552E" w:rsidP="0092552E">
      <w:pPr>
        <w:pStyle w:val="ListParagraph"/>
        <w:numPr>
          <w:ilvl w:val="0"/>
          <w:numId w:val="74"/>
        </w:numPr>
        <w:tabs>
          <w:tab w:val="num" w:pos="1440"/>
        </w:tabs>
        <w:ind w:left="1440"/>
      </w:pPr>
      <w:r w:rsidRPr="009607D5">
        <w:t>International Rescue Committee (IRC);</w:t>
      </w:r>
    </w:p>
    <w:p w:rsidR="0092552E" w:rsidRDefault="0092552E" w:rsidP="0092552E">
      <w:pPr>
        <w:pStyle w:val="ListParagraph"/>
        <w:numPr>
          <w:ilvl w:val="0"/>
          <w:numId w:val="74"/>
        </w:numPr>
        <w:tabs>
          <w:tab w:val="num" w:pos="1440"/>
        </w:tabs>
        <w:ind w:left="1440"/>
      </w:pPr>
      <w:r w:rsidRPr="009607D5">
        <w:t>Lutheran Immigration and Refugee Services (LIRS) – The local affiliate is Lutheran Social Services of the National Capital Area (LSS/NCA); and</w:t>
      </w:r>
    </w:p>
    <w:p w:rsidR="0092552E" w:rsidRPr="009607D5" w:rsidRDefault="0092552E" w:rsidP="0092552E">
      <w:pPr>
        <w:pStyle w:val="ListParagraph"/>
        <w:numPr>
          <w:ilvl w:val="0"/>
          <w:numId w:val="74"/>
        </w:numPr>
        <w:tabs>
          <w:tab w:val="num" w:pos="1440"/>
        </w:tabs>
        <w:ind w:left="1440"/>
      </w:pPr>
      <w:r w:rsidRPr="009607D5">
        <w:t>World Relief</w:t>
      </w:r>
    </w:p>
    <w:p w:rsidR="0092552E" w:rsidRDefault="0092552E" w:rsidP="0092552E">
      <w:pPr>
        <w:ind w:left="1080"/>
      </w:pPr>
    </w:p>
    <w:p w:rsidR="001370CE" w:rsidRPr="009607D5" w:rsidRDefault="00ED4F4A" w:rsidP="0092552E">
      <w:pPr>
        <w:numPr>
          <w:ilvl w:val="0"/>
          <w:numId w:val="24"/>
        </w:numPr>
        <w:tabs>
          <w:tab w:val="clear" w:pos="720"/>
          <w:tab w:val="num" w:pos="1080"/>
        </w:tabs>
        <w:ind w:left="1080" w:hanging="720"/>
      </w:pPr>
      <w:r w:rsidRPr="0092552E">
        <w:rPr>
          <w:b/>
        </w:rPr>
        <w:t>VOLAG</w:t>
      </w:r>
      <w:r w:rsidR="001370CE" w:rsidRPr="0092552E">
        <w:rPr>
          <w:b/>
        </w:rPr>
        <w:t xml:space="preserve"> Caseworker</w:t>
      </w:r>
      <w:r w:rsidR="001370CE" w:rsidRPr="009607D5">
        <w:t xml:space="preserve"> A staff member of a </w:t>
      </w:r>
      <w:r w:rsidRPr="009607D5">
        <w:t>VOLAG</w:t>
      </w:r>
      <w:r w:rsidR="001370CE" w:rsidRPr="009607D5">
        <w:t xml:space="preserve"> whose chief duties include counseling and otherwise assisting Refugees to become economically self-sufficient, either as individuals or as members of a family unit.</w:t>
      </w:r>
    </w:p>
    <w:p w:rsidR="001370CE" w:rsidRPr="009607D5" w:rsidRDefault="001370CE" w:rsidP="0092552E">
      <w:pPr>
        <w:tabs>
          <w:tab w:val="num" w:pos="1080"/>
        </w:tabs>
        <w:ind w:left="1080" w:hanging="720"/>
      </w:pPr>
    </w:p>
    <w:p w:rsidR="00023924" w:rsidRPr="009607D5" w:rsidRDefault="00023924" w:rsidP="00136691">
      <w:pPr>
        <w:pStyle w:val="Heading2"/>
        <w:pBdr>
          <w:top w:val="single" w:sz="4" w:space="2" w:color="auto"/>
        </w:pBdr>
        <w:rPr>
          <w:rFonts w:ascii="Times New Roman" w:hAnsi="Times New Roman"/>
        </w:rPr>
      </w:pPr>
      <w:bookmarkStart w:id="11" w:name="_Toc83537665"/>
      <w:bookmarkStart w:id="12" w:name="_Toc83538572"/>
      <w:bookmarkStart w:id="13" w:name="_Toc403118702"/>
      <w:r w:rsidRPr="009607D5">
        <w:rPr>
          <w:rFonts w:ascii="Times New Roman" w:hAnsi="Times New Roman"/>
        </w:rPr>
        <w:t>1.</w:t>
      </w:r>
      <w:r w:rsidR="00F86CD4" w:rsidRPr="009607D5">
        <w:rPr>
          <w:rFonts w:ascii="Times New Roman" w:hAnsi="Times New Roman"/>
        </w:rPr>
        <w:t>3</w:t>
      </w:r>
      <w:r w:rsidRPr="009607D5">
        <w:rPr>
          <w:rFonts w:ascii="Times New Roman" w:hAnsi="Times New Roman"/>
        </w:rPr>
        <w:tab/>
      </w:r>
      <w:r w:rsidR="00F86CD4" w:rsidRPr="009607D5">
        <w:rPr>
          <w:rFonts w:ascii="Times New Roman" w:hAnsi="Times New Roman"/>
        </w:rPr>
        <w:t>Gran</w:t>
      </w:r>
      <w:r w:rsidRPr="009607D5">
        <w:rPr>
          <w:rFonts w:ascii="Times New Roman" w:hAnsi="Times New Roman"/>
        </w:rPr>
        <w:t>t Duration</w:t>
      </w:r>
      <w:bookmarkEnd w:id="11"/>
      <w:bookmarkEnd w:id="12"/>
      <w:bookmarkEnd w:id="13"/>
      <w:r w:rsidRPr="009607D5">
        <w:rPr>
          <w:rFonts w:ascii="Times New Roman" w:hAnsi="Times New Roman"/>
        </w:rPr>
        <w:t xml:space="preserve">  </w:t>
      </w:r>
    </w:p>
    <w:p w:rsidR="00023924" w:rsidRPr="009607D5" w:rsidRDefault="00023924">
      <w:pPr>
        <w:pStyle w:val="BodyText"/>
        <w:rPr>
          <w:sz w:val="24"/>
        </w:rPr>
      </w:pPr>
      <w:bookmarkStart w:id="14" w:name="_Toc83537666"/>
      <w:bookmarkStart w:id="15" w:name="_Toc83538573"/>
    </w:p>
    <w:p w:rsidR="000B2D13" w:rsidRPr="009607D5" w:rsidRDefault="000B2D13" w:rsidP="000B2D13">
      <w:pPr>
        <w:pStyle w:val="BodyText"/>
        <w:ind w:left="720" w:hanging="720"/>
        <w:rPr>
          <w:color w:val="FF0000"/>
          <w:sz w:val="24"/>
        </w:rPr>
      </w:pPr>
      <w:r w:rsidRPr="009607D5">
        <w:rPr>
          <w:sz w:val="24"/>
        </w:rPr>
        <w:t>1.</w:t>
      </w:r>
      <w:r w:rsidR="00F86CD4" w:rsidRPr="009607D5">
        <w:rPr>
          <w:sz w:val="24"/>
        </w:rPr>
        <w:t>3</w:t>
      </w:r>
      <w:r w:rsidRPr="009607D5">
        <w:rPr>
          <w:sz w:val="24"/>
        </w:rPr>
        <w:t>.1</w:t>
      </w:r>
      <w:r w:rsidRPr="009607D5">
        <w:rPr>
          <w:sz w:val="24"/>
        </w:rPr>
        <w:tab/>
        <w:t xml:space="preserve">The </w:t>
      </w:r>
      <w:r w:rsidR="00F86CD4" w:rsidRPr="009607D5">
        <w:rPr>
          <w:sz w:val="24"/>
        </w:rPr>
        <w:t>Gran</w:t>
      </w:r>
      <w:r w:rsidRPr="009607D5">
        <w:rPr>
          <w:sz w:val="24"/>
        </w:rPr>
        <w:t xml:space="preserve">t that results from this solicitation shall commence as of the date the </w:t>
      </w:r>
      <w:r w:rsidR="00F86CD4" w:rsidRPr="009607D5">
        <w:rPr>
          <w:sz w:val="24"/>
        </w:rPr>
        <w:t>Gran</w:t>
      </w:r>
      <w:r w:rsidRPr="009607D5">
        <w:rPr>
          <w:sz w:val="24"/>
        </w:rPr>
        <w:t xml:space="preserve">t is signed by the Department following any required approvals of the </w:t>
      </w:r>
      <w:r w:rsidR="00F86CD4" w:rsidRPr="009607D5">
        <w:rPr>
          <w:sz w:val="24"/>
        </w:rPr>
        <w:t>Gran</w:t>
      </w:r>
      <w:r w:rsidRPr="009607D5">
        <w:rPr>
          <w:sz w:val="24"/>
        </w:rPr>
        <w:t>t (“</w:t>
      </w:r>
      <w:r w:rsidR="0024106A">
        <w:rPr>
          <w:sz w:val="24"/>
        </w:rPr>
        <w:t>Grant</w:t>
      </w:r>
      <w:r w:rsidRPr="009607D5">
        <w:rPr>
          <w:sz w:val="24"/>
        </w:rPr>
        <w:t xml:space="preserve"> Commencement”).</w:t>
      </w:r>
      <w:r w:rsidR="006534CE" w:rsidRPr="009607D5">
        <w:rPr>
          <w:sz w:val="24"/>
        </w:rPr>
        <w:t xml:space="preserve"> </w:t>
      </w:r>
    </w:p>
    <w:p w:rsidR="000B2D13" w:rsidRPr="009607D5" w:rsidRDefault="000B2D13" w:rsidP="000B2D13">
      <w:pPr>
        <w:pStyle w:val="BodyText"/>
        <w:ind w:left="720" w:hanging="720"/>
        <w:rPr>
          <w:sz w:val="24"/>
        </w:rPr>
      </w:pPr>
    </w:p>
    <w:p w:rsidR="000B2D13" w:rsidRPr="009607D5" w:rsidRDefault="000B2D13" w:rsidP="000B2D13">
      <w:pPr>
        <w:pStyle w:val="BodyText"/>
        <w:ind w:left="720" w:hanging="720"/>
        <w:rPr>
          <w:color w:val="FF0000"/>
          <w:sz w:val="24"/>
        </w:rPr>
      </w:pPr>
      <w:r w:rsidRPr="009607D5">
        <w:rPr>
          <w:sz w:val="24"/>
        </w:rPr>
        <w:t>1.</w:t>
      </w:r>
      <w:r w:rsidR="00F86CD4" w:rsidRPr="009607D5">
        <w:rPr>
          <w:sz w:val="24"/>
        </w:rPr>
        <w:t>3</w:t>
      </w:r>
      <w:r w:rsidR="003514EC">
        <w:rPr>
          <w:sz w:val="24"/>
        </w:rPr>
        <w:t>.2</w:t>
      </w:r>
      <w:r w:rsidRPr="009607D5">
        <w:rPr>
          <w:sz w:val="24"/>
        </w:rPr>
        <w:tab/>
        <w:t>As of the Go-Live Date</w:t>
      </w:r>
      <w:r w:rsidR="00102F3C" w:rsidRPr="009607D5">
        <w:rPr>
          <w:color w:val="000000"/>
          <w:sz w:val="24"/>
          <w:shd w:val="clear" w:color="auto" w:fill="FFFFFF"/>
        </w:rPr>
        <w:t xml:space="preserve"> </w:t>
      </w:r>
      <w:r w:rsidRPr="009607D5">
        <w:rPr>
          <w:color w:val="000000"/>
          <w:sz w:val="24"/>
          <w:shd w:val="clear" w:color="auto" w:fill="FFFFFF"/>
        </w:rPr>
        <w:t xml:space="preserve">contained in a Notice to Proceed (see Section 1.2 definition), the </w:t>
      </w:r>
      <w:r w:rsidR="00F86CD4" w:rsidRPr="009607D5">
        <w:rPr>
          <w:color w:val="000000"/>
          <w:sz w:val="24"/>
          <w:shd w:val="clear" w:color="auto" w:fill="FFFFFF"/>
        </w:rPr>
        <w:t>Grantee</w:t>
      </w:r>
      <w:r w:rsidRPr="009607D5">
        <w:rPr>
          <w:color w:val="000000"/>
          <w:sz w:val="24"/>
          <w:shd w:val="clear" w:color="auto" w:fill="FFFFFF"/>
        </w:rPr>
        <w:t xml:space="preserve"> shall perform all activities required by the </w:t>
      </w:r>
      <w:r w:rsidR="00F86CD4" w:rsidRPr="009607D5">
        <w:rPr>
          <w:color w:val="000000"/>
          <w:sz w:val="24"/>
          <w:shd w:val="clear" w:color="auto" w:fill="FFFFFF"/>
        </w:rPr>
        <w:t>Gran</w:t>
      </w:r>
      <w:r w:rsidRPr="009607D5">
        <w:rPr>
          <w:color w:val="000000"/>
          <w:sz w:val="24"/>
          <w:shd w:val="clear" w:color="auto" w:fill="FFFFFF"/>
        </w:rPr>
        <w:t>t, including the requirements of this solicitation, and the offerings in its Technical Proposal, for the compensation described in its Financial Proposal.</w:t>
      </w:r>
    </w:p>
    <w:p w:rsidR="000B2D13" w:rsidRPr="009607D5" w:rsidRDefault="000B2D13" w:rsidP="000B2D13">
      <w:pPr>
        <w:pStyle w:val="BodyText"/>
        <w:ind w:left="720" w:hanging="720"/>
        <w:rPr>
          <w:sz w:val="24"/>
        </w:rPr>
      </w:pPr>
    </w:p>
    <w:p w:rsidR="000B2D13" w:rsidRPr="009607D5" w:rsidRDefault="000B2D13" w:rsidP="000B2D13">
      <w:pPr>
        <w:pStyle w:val="BodyText"/>
        <w:ind w:left="720" w:hanging="720"/>
        <w:rPr>
          <w:color w:val="FF0000"/>
          <w:sz w:val="24"/>
        </w:rPr>
      </w:pPr>
      <w:r w:rsidRPr="009607D5">
        <w:rPr>
          <w:sz w:val="24"/>
        </w:rPr>
        <w:t>1.</w:t>
      </w:r>
      <w:r w:rsidR="00F86CD4" w:rsidRPr="009607D5">
        <w:rPr>
          <w:sz w:val="24"/>
        </w:rPr>
        <w:t>3</w:t>
      </w:r>
      <w:r w:rsidR="003514EC">
        <w:rPr>
          <w:sz w:val="24"/>
        </w:rPr>
        <w:t>.3</w:t>
      </w:r>
      <w:r w:rsidRPr="009607D5">
        <w:rPr>
          <w:sz w:val="24"/>
        </w:rPr>
        <w:tab/>
        <w:t xml:space="preserve">The duration of the </w:t>
      </w:r>
      <w:r w:rsidR="00F86CD4" w:rsidRPr="009607D5">
        <w:rPr>
          <w:sz w:val="24"/>
        </w:rPr>
        <w:t>Gran</w:t>
      </w:r>
      <w:r w:rsidRPr="009607D5">
        <w:rPr>
          <w:sz w:val="24"/>
        </w:rPr>
        <w:t xml:space="preserve">t will be for the period of time from </w:t>
      </w:r>
      <w:r w:rsidR="00F86CD4" w:rsidRPr="009607D5">
        <w:rPr>
          <w:sz w:val="24"/>
        </w:rPr>
        <w:t>Gran</w:t>
      </w:r>
      <w:r w:rsidRPr="009607D5">
        <w:rPr>
          <w:sz w:val="24"/>
        </w:rPr>
        <w:t>t Co</w:t>
      </w:r>
      <w:r w:rsidR="000F7B85">
        <w:rPr>
          <w:sz w:val="24"/>
        </w:rPr>
        <w:t xml:space="preserve">mmencement to the Go-Live Date </w:t>
      </w:r>
      <w:r w:rsidRPr="009607D5">
        <w:rPr>
          <w:sz w:val="24"/>
        </w:rPr>
        <w:t>plus</w:t>
      </w:r>
      <w:r w:rsidR="000F7B85">
        <w:rPr>
          <w:sz w:val="24"/>
        </w:rPr>
        <w:t xml:space="preserve"> ten mont</w:t>
      </w:r>
      <w:r w:rsidR="003C52CE">
        <w:rPr>
          <w:sz w:val="24"/>
        </w:rPr>
        <w:t>h</w:t>
      </w:r>
      <w:r w:rsidR="000F7B85">
        <w:rPr>
          <w:sz w:val="24"/>
        </w:rPr>
        <w:t>s</w:t>
      </w:r>
      <w:r w:rsidR="003C52CE">
        <w:rPr>
          <w:sz w:val="24"/>
        </w:rPr>
        <w:t xml:space="preserve"> </w:t>
      </w:r>
      <w:r w:rsidRPr="009607D5">
        <w:rPr>
          <w:sz w:val="24"/>
        </w:rPr>
        <w:t xml:space="preserve">from the Go-Live Date for the provision of all services required by the </w:t>
      </w:r>
      <w:r w:rsidR="00F86CD4" w:rsidRPr="009607D5">
        <w:rPr>
          <w:sz w:val="24"/>
        </w:rPr>
        <w:t>Gran</w:t>
      </w:r>
      <w:r w:rsidRPr="009607D5">
        <w:rPr>
          <w:sz w:val="24"/>
        </w:rPr>
        <w:t xml:space="preserve">t and the requirements of this solicitation. </w:t>
      </w:r>
    </w:p>
    <w:p w:rsidR="000B2D13" w:rsidRPr="009607D5" w:rsidRDefault="000B2D13" w:rsidP="000B2D13">
      <w:pPr>
        <w:pStyle w:val="BodyText"/>
        <w:ind w:left="720" w:hanging="720"/>
        <w:rPr>
          <w:sz w:val="24"/>
        </w:rPr>
      </w:pPr>
    </w:p>
    <w:p w:rsidR="000B2D13" w:rsidRPr="009607D5" w:rsidRDefault="000B2D13" w:rsidP="000B2D13">
      <w:pPr>
        <w:pStyle w:val="BodyText"/>
        <w:ind w:left="720" w:hanging="720"/>
        <w:rPr>
          <w:color w:val="FF0000"/>
          <w:sz w:val="24"/>
        </w:rPr>
      </w:pPr>
      <w:r w:rsidRPr="009607D5">
        <w:rPr>
          <w:sz w:val="24"/>
        </w:rPr>
        <w:t>1.</w:t>
      </w:r>
      <w:r w:rsidR="00F86CD4" w:rsidRPr="009607D5">
        <w:rPr>
          <w:sz w:val="24"/>
        </w:rPr>
        <w:t>3</w:t>
      </w:r>
      <w:r w:rsidR="003514EC">
        <w:rPr>
          <w:sz w:val="24"/>
        </w:rPr>
        <w:t>.4</w:t>
      </w:r>
      <w:r w:rsidRPr="009607D5">
        <w:rPr>
          <w:sz w:val="24"/>
        </w:rPr>
        <w:tab/>
        <w:t xml:space="preserve">The </w:t>
      </w:r>
      <w:r w:rsidR="00F86CD4" w:rsidRPr="009607D5">
        <w:rPr>
          <w:sz w:val="24"/>
        </w:rPr>
        <w:t>Grantee</w:t>
      </w:r>
      <w:r w:rsidRPr="009607D5">
        <w:rPr>
          <w:sz w:val="24"/>
        </w:rPr>
        <w:t xml:space="preserve">’s obligations to pay invoices to subcontractors that provided services during the </w:t>
      </w:r>
      <w:r w:rsidR="00F86CD4" w:rsidRPr="009607D5">
        <w:rPr>
          <w:sz w:val="24"/>
        </w:rPr>
        <w:t>Gran</w:t>
      </w:r>
      <w:r w:rsidRPr="009607D5">
        <w:rPr>
          <w:sz w:val="24"/>
        </w:rPr>
        <w:t xml:space="preserve">t term, as well as the audit, confidentiality, document retention, and indemnification obligations of the </w:t>
      </w:r>
      <w:r w:rsidR="00F86CD4" w:rsidRPr="009607D5">
        <w:rPr>
          <w:sz w:val="24"/>
        </w:rPr>
        <w:t>Gran</w:t>
      </w:r>
      <w:r w:rsidRPr="009607D5">
        <w:rPr>
          <w:sz w:val="24"/>
        </w:rPr>
        <w:t xml:space="preserve">t (see Attachment A) shall survive expiration or termination of the </w:t>
      </w:r>
      <w:r w:rsidR="00F86CD4" w:rsidRPr="009607D5">
        <w:rPr>
          <w:sz w:val="24"/>
        </w:rPr>
        <w:t>Gran</w:t>
      </w:r>
      <w:r w:rsidRPr="009607D5">
        <w:rPr>
          <w:sz w:val="24"/>
        </w:rPr>
        <w:t>t and continue in effect until all such obligations are satisfied.</w:t>
      </w:r>
    </w:p>
    <w:p w:rsidR="00023924" w:rsidRPr="009607D5" w:rsidRDefault="00023924">
      <w:pPr>
        <w:rPr>
          <w:color w:val="000000"/>
        </w:rPr>
      </w:pPr>
    </w:p>
    <w:p w:rsidR="00023924" w:rsidRPr="009607D5" w:rsidRDefault="00023924">
      <w:pPr>
        <w:pStyle w:val="Heading2"/>
        <w:rPr>
          <w:rFonts w:ascii="Times New Roman" w:hAnsi="Times New Roman"/>
        </w:rPr>
      </w:pPr>
      <w:bookmarkStart w:id="16" w:name="_Toc83537667"/>
      <w:bookmarkStart w:id="17" w:name="_Toc83538574"/>
      <w:bookmarkStart w:id="18" w:name="_Toc403118703"/>
      <w:bookmarkEnd w:id="14"/>
      <w:bookmarkEnd w:id="15"/>
      <w:r w:rsidRPr="009607D5">
        <w:rPr>
          <w:rFonts w:ascii="Times New Roman" w:hAnsi="Times New Roman"/>
        </w:rPr>
        <w:t>1.</w:t>
      </w:r>
      <w:r w:rsidR="00F86CD4" w:rsidRPr="009607D5">
        <w:rPr>
          <w:rFonts w:ascii="Times New Roman" w:hAnsi="Times New Roman"/>
        </w:rPr>
        <w:t>4</w:t>
      </w:r>
      <w:r w:rsidRPr="009607D5">
        <w:rPr>
          <w:rFonts w:ascii="Times New Roman" w:hAnsi="Times New Roman"/>
        </w:rPr>
        <w:tab/>
        <w:t>Procurement Officer</w:t>
      </w:r>
      <w:bookmarkEnd w:id="16"/>
      <w:bookmarkEnd w:id="17"/>
      <w:bookmarkEnd w:id="18"/>
    </w:p>
    <w:p w:rsidR="00023924" w:rsidRPr="009607D5" w:rsidRDefault="00023924"/>
    <w:p w:rsidR="005E24A6" w:rsidRPr="009607D5" w:rsidRDefault="005E24A6" w:rsidP="005E24A6">
      <w:r w:rsidRPr="009607D5">
        <w:t xml:space="preserve">The sole point of contact in the State for purposes of this solicitation prior to the award of any </w:t>
      </w:r>
      <w:r w:rsidR="00F86CD4" w:rsidRPr="009607D5">
        <w:t>Gran</w:t>
      </w:r>
      <w:r w:rsidRPr="009607D5">
        <w:t>t is the Procurement Officer at the address listed below:</w:t>
      </w:r>
    </w:p>
    <w:p w:rsidR="005E24A6" w:rsidRPr="009607D5" w:rsidRDefault="005E24A6" w:rsidP="005E24A6"/>
    <w:p w:rsidR="005E24A6" w:rsidRPr="009607D5" w:rsidRDefault="005E24A6" w:rsidP="005E24A6">
      <w:pPr>
        <w:jc w:val="both"/>
        <w:rPr>
          <w:color w:val="FF0000"/>
        </w:rPr>
      </w:pPr>
      <w:r w:rsidRPr="009607D5">
        <w:tab/>
      </w:r>
      <w:r w:rsidR="00091D55" w:rsidRPr="009607D5">
        <w:t>Elsa Singleton</w:t>
      </w:r>
    </w:p>
    <w:p w:rsidR="005E24A6" w:rsidRPr="009607D5" w:rsidRDefault="005E24A6" w:rsidP="005E24A6">
      <w:pPr>
        <w:ind w:firstLine="720"/>
        <w:jc w:val="both"/>
      </w:pPr>
      <w:r w:rsidRPr="009607D5">
        <w:t>Procurement Officer</w:t>
      </w:r>
    </w:p>
    <w:p w:rsidR="00091D55" w:rsidRPr="009607D5" w:rsidRDefault="00F901D3" w:rsidP="00F901D3">
      <w:r w:rsidRPr="009607D5">
        <w:rPr>
          <w:color w:val="FF0000"/>
        </w:rPr>
        <w:tab/>
      </w:r>
      <w:r w:rsidR="00091D55" w:rsidRPr="009607D5">
        <w:t>Department of Human Resources</w:t>
      </w:r>
    </w:p>
    <w:p w:rsidR="00F901D3" w:rsidRPr="009607D5" w:rsidRDefault="00091D55" w:rsidP="00091D55">
      <w:pPr>
        <w:ind w:firstLine="720"/>
      </w:pPr>
      <w:r w:rsidRPr="009607D5">
        <w:t xml:space="preserve">311 W. Saratoga Street Room 946 </w:t>
      </w:r>
    </w:p>
    <w:p w:rsidR="00F901D3" w:rsidRPr="009607D5" w:rsidRDefault="00091D55" w:rsidP="00F901D3">
      <w:pPr>
        <w:ind w:firstLine="720"/>
        <w:jc w:val="both"/>
      </w:pPr>
      <w:r w:rsidRPr="009607D5">
        <w:t>Baltimore, MD 21201</w:t>
      </w:r>
    </w:p>
    <w:p w:rsidR="005E24A6" w:rsidRPr="009607D5" w:rsidRDefault="00F901D3" w:rsidP="005E24A6">
      <w:pPr>
        <w:ind w:firstLine="720"/>
        <w:jc w:val="both"/>
      </w:pPr>
      <w:r w:rsidRPr="009607D5">
        <w:t xml:space="preserve">Phone Number:  </w:t>
      </w:r>
      <w:r w:rsidR="00091D55" w:rsidRPr="009607D5">
        <w:t xml:space="preserve">(410-767-7525) </w:t>
      </w:r>
    </w:p>
    <w:p w:rsidR="00091D55" w:rsidRPr="009607D5" w:rsidRDefault="005E24A6" w:rsidP="005E24A6">
      <w:pPr>
        <w:ind w:left="720"/>
        <w:jc w:val="both"/>
      </w:pPr>
      <w:r w:rsidRPr="009607D5">
        <w:t>Fax Number:</w:t>
      </w:r>
      <w:r w:rsidR="00F901D3" w:rsidRPr="009607D5">
        <w:t xml:space="preserve">  </w:t>
      </w:r>
      <w:r w:rsidR="00091D55" w:rsidRPr="009607D5">
        <w:t xml:space="preserve">(410-333-0258) </w:t>
      </w:r>
    </w:p>
    <w:p w:rsidR="005E24A6" w:rsidRPr="009607D5" w:rsidRDefault="005E24A6" w:rsidP="005E24A6">
      <w:pPr>
        <w:ind w:left="720"/>
        <w:jc w:val="both"/>
      </w:pPr>
      <w:r w:rsidRPr="009607D5">
        <w:t>E</w:t>
      </w:r>
      <w:r w:rsidR="00F901D3" w:rsidRPr="009607D5">
        <w:t xml:space="preserve">-mail:  </w:t>
      </w:r>
      <w:hyperlink r:id="rId24" w:history="1">
        <w:r w:rsidR="00091D55" w:rsidRPr="00826221">
          <w:rPr>
            <w:rStyle w:val="Hyperlink"/>
            <w:b/>
          </w:rPr>
          <w:t>elsa.singleton@gmail.com</w:t>
        </w:r>
      </w:hyperlink>
      <w:r w:rsidR="00091D55" w:rsidRPr="009607D5">
        <w:t xml:space="preserve"> </w:t>
      </w:r>
    </w:p>
    <w:p w:rsidR="005E24A6" w:rsidRPr="009607D5" w:rsidRDefault="005E24A6" w:rsidP="005E24A6"/>
    <w:p w:rsidR="005E24A6" w:rsidRPr="009607D5" w:rsidRDefault="005E24A6" w:rsidP="005E24A6">
      <w:r w:rsidRPr="009607D5">
        <w:t>The Department may change the Procurement Officer at any time by written notice.</w:t>
      </w:r>
    </w:p>
    <w:p w:rsidR="00023924" w:rsidRPr="009607D5" w:rsidRDefault="00023924"/>
    <w:p w:rsidR="00023924" w:rsidRPr="009607D5" w:rsidRDefault="00F86CD4">
      <w:pPr>
        <w:pStyle w:val="Heading2"/>
        <w:rPr>
          <w:rFonts w:ascii="Times New Roman" w:hAnsi="Times New Roman"/>
        </w:rPr>
      </w:pPr>
      <w:bookmarkStart w:id="19" w:name="_Toc83537668"/>
      <w:bookmarkStart w:id="20" w:name="_Toc83538575"/>
      <w:bookmarkStart w:id="21" w:name="_Toc403118704"/>
      <w:r w:rsidRPr="009607D5">
        <w:rPr>
          <w:rFonts w:ascii="Times New Roman" w:hAnsi="Times New Roman"/>
        </w:rPr>
        <w:t>1.5</w:t>
      </w:r>
      <w:r w:rsidR="00023924" w:rsidRPr="009607D5">
        <w:rPr>
          <w:rFonts w:ascii="Times New Roman" w:hAnsi="Times New Roman"/>
        </w:rPr>
        <w:tab/>
      </w:r>
      <w:bookmarkEnd w:id="19"/>
      <w:bookmarkEnd w:id="20"/>
      <w:r w:rsidR="00724B7D" w:rsidRPr="009607D5">
        <w:rPr>
          <w:rFonts w:ascii="Times New Roman" w:hAnsi="Times New Roman"/>
        </w:rPr>
        <w:t>State Project Manager</w:t>
      </w:r>
      <w:bookmarkEnd w:id="21"/>
    </w:p>
    <w:p w:rsidR="00023924" w:rsidRPr="009607D5" w:rsidRDefault="00023924">
      <w:pPr>
        <w:jc w:val="both"/>
      </w:pPr>
    </w:p>
    <w:p w:rsidR="00023924" w:rsidRPr="009607D5" w:rsidRDefault="00023924">
      <w:pPr>
        <w:jc w:val="both"/>
      </w:pPr>
      <w:r w:rsidRPr="009607D5">
        <w:t xml:space="preserve">The </w:t>
      </w:r>
      <w:r w:rsidR="00724B7D" w:rsidRPr="009607D5">
        <w:t xml:space="preserve">State Project Manager </w:t>
      </w:r>
      <w:r w:rsidRPr="009607D5">
        <w:t>is:</w:t>
      </w:r>
    </w:p>
    <w:p w:rsidR="00023924" w:rsidRPr="009607D5" w:rsidRDefault="00023924">
      <w:pPr>
        <w:jc w:val="both"/>
      </w:pPr>
    </w:p>
    <w:p w:rsidR="00023924" w:rsidRPr="0036341E" w:rsidRDefault="00023924">
      <w:pPr>
        <w:jc w:val="both"/>
      </w:pPr>
      <w:r w:rsidRPr="009607D5">
        <w:rPr>
          <w:color w:val="FF0000"/>
        </w:rPr>
        <w:tab/>
      </w:r>
      <w:r w:rsidR="0036341E" w:rsidRPr="0036341E">
        <w:rPr>
          <w:noProof/>
        </w:rPr>
        <w:t>Martin Ford</w:t>
      </w:r>
    </w:p>
    <w:p w:rsidR="00894C04" w:rsidRPr="0036341E" w:rsidRDefault="00F901D3">
      <w:pPr>
        <w:jc w:val="both"/>
      </w:pPr>
      <w:r w:rsidRPr="0036341E">
        <w:tab/>
      </w:r>
      <w:r w:rsidR="00724B7D" w:rsidRPr="0036341E">
        <w:rPr>
          <w:noProof/>
        </w:rPr>
        <w:t>State Project Manager</w:t>
      </w:r>
      <w:r w:rsidR="00023924" w:rsidRPr="0036341E">
        <w:tab/>
      </w:r>
    </w:p>
    <w:p w:rsidR="00023924" w:rsidRPr="0036341E" w:rsidRDefault="00F901D3" w:rsidP="00894C04">
      <w:pPr>
        <w:ind w:firstLine="720"/>
        <w:jc w:val="both"/>
      </w:pPr>
      <w:r w:rsidRPr="0036341E">
        <w:t>Department</w:t>
      </w:r>
      <w:r w:rsidR="00724B7D" w:rsidRPr="0036341E">
        <w:t xml:space="preserve"> of Human Resources</w:t>
      </w:r>
    </w:p>
    <w:p w:rsidR="00023924" w:rsidRPr="0036341E" w:rsidRDefault="00023924">
      <w:r w:rsidRPr="0036341E">
        <w:tab/>
      </w:r>
      <w:r w:rsidR="0036341E" w:rsidRPr="0036341E">
        <w:t xml:space="preserve">311 W. Saratoga St. </w:t>
      </w:r>
    </w:p>
    <w:p w:rsidR="00023924" w:rsidRPr="0036341E" w:rsidRDefault="0036341E">
      <w:pPr>
        <w:ind w:firstLine="720"/>
        <w:jc w:val="both"/>
      </w:pPr>
      <w:r w:rsidRPr="0036341E">
        <w:rPr>
          <w:noProof/>
        </w:rPr>
        <w:t>Baltimore, MD 21201</w:t>
      </w:r>
    </w:p>
    <w:p w:rsidR="00F901D3" w:rsidRPr="0036341E" w:rsidRDefault="00F901D3" w:rsidP="00F901D3">
      <w:pPr>
        <w:ind w:firstLine="720"/>
        <w:jc w:val="both"/>
      </w:pPr>
      <w:r w:rsidRPr="0036341E">
        <w:t xml:space="preserve">Phone Number:  </w:t>
      </w:r>
      <w:r w:rsidR="0036341E" w:rsidRPr="0036341E">
        <w:t>410-767-7192</w:t>
      </w:r>
    </w:p>
    <w:p w:rsidR="00F901D3" w:rsidRPr="0036341E" w:rsidRDefault="00F901D3" w:rsidP="00F901D3">
      <w:pPr>
        <w:ind w:left="720"/>
        <w:jc w:val="both"/>
      </w:pPr>
      <w:r w:rsidRPr="0036341E">
        <w:t xml:space="preserve">Fax Number:  </w:t>
      </w:r>
      <w:r w:rsidR="0036341E" w:rsidRPr="0036341E">
        <w:t>410-333-0244</w:t>
      </w:r>
    </w:p>
    <w:p w:rsidR="00F901D3" w:rsidRDefault="0036341E" w:rsidP="00F901D3">
      <w:pPr>
        <w:ind w:left="720"/>
        <w:jc w:val="both"/>
      </w:pPr>
      <w:r w:rsidRPr="0036341E">
        <w:t xml:space="preserve">E-mail: </w:t>
      </w:r>
      <w:hyperlink r:id="rId25" w:history="1">
        <w:r w:rsidR="00826221" w:rsidRPr="00826221">
          <w:rPr>
            <w:rStyle w:val="Hyperlink"/>
            <w:b/>
          </w:rPr>
          <w:t>martin.ford@maryland.gov</w:t>
        </w:r>
      </w:hyperlink>
    </w:p>
    <w:p w:rsidR="00826221" w:rsidRPr="0036341E" w:rsidRDefault="00826221" w:rsidP="00F901D3">
      <w:pPr>
        <w:ind w:left="720"/>
        <w:jc w:val="both"/>
      </w:pPr>
    </w:p>
    <w:p w:rsidR="00724B7D" w:rsidRPr="009607D5" w:rsidRDefault="00724B7D" w:rsidP="00724B7D">
      <w:pPr>
        <w:jc w:val="both"/>
        <w:rPr>
          <w:color w:val="000000"/>
        </w:rPr>
      </w:pPr>
      <w:r w:rsidRPr="009607D5">
        <w:t xml:space="preserve">The Department has delegated responsibility for the management of this </w:t>
      </w:r>
      <w:r w:rsidR="00F86CD4" w:rsidRPr="009607D5">
        <w:t>Gran</w:t>
      </w:r>
      <w:r w:rsidRPr="009607D5">
        <w:t>t to the individual named above.</w:t>
      </w:r>
      <w:r w:rsidRPr="009607D5">
        <w:rPr>
          <w:color w:val="000000"/>
        </w:rPr>
        <w:t xml:space="preserve"> The State Project Manager has the sole authority to order the </w:t>
      </w:r>
      <w:r w:rsidR="00F86CD4" w:rsidRPr="009607D5">
        <w:rPr>
          <w:color w:val="000000"/>
        </w:rPr>
        <w:t>Grantee</w:t>
      </w:r>
      <w:r w:rsidRPr="009607D5">
        <w:rPr>
          <w:color w:val="000000"/>
        </w:rPr>
        <w:t xml:space="preserve"> to take specific actions that the Department deems appropriate that are consistent with the terms of the </w:t>
      </w:r>
      <w:r w:rsidR="00F86CD4" w:rsidRPr="009607D5">
        <w:rPr>
          <w:color w:val="000000"/>
        </w:rPr>
        <w:t>Gran</w:t>
      </w:r>
      <w:r w:rsidRPr="009607D5">
        <w:rPr>
          <w:color w:val="000000"/>
        </w:rPr>
        <w:t xml:space="preserve">t. The Department may change the State Project Manager at any time by written notice. </w:t>
      </w:r>
    </w:p>
    <w:p w:rsidR="00724B7D" w:rsidRPr="009607D5" w:rsidRDefault="00724B7D" w:rsidP="00724B7D">
      <w:pPr>
        <w:jc w:val="both"/>
        <w:rPr>
          <w:color w:val="000000"/>
        </w:rPr>
      </w:pPr>
    </w:p>
    <w:p w:rsidR="00724B7D" w:rsidRDefault="00724B7D" w:rsidP="00724B7D">
      <w:pPr>
        <w:jc w:val="both"/>
      </w:pPr>
      <w:r w:rsidRPr="009607D5">
        <w:rPr>
          <w:color w:val="000000"/>
        </w:rPr>
        <w:t>The State Project Manager,</w:t>
      </w:r>
      <w:r w:rsidRPr="009607D5">
        <w:t xml:space="preserve"> at </w:t>
      </w:r>
      <w:r w:rsidR="00AF34F4" w:rsidRPr="009607D5">
        <w:t>his/</w:t>
      </w:r>
      <w:r w:rsidRPr="009607D5">
        <w:t>her discretion, may identify a designee to utilize such authority as described above. Anytime the State Project Manager is listed throughout the RF</w:t>
      </w:r>
      <w:r w:rsidR="00F86CD4" w:rsidRPr="009607D5">
        <w:t>G</w:t>
      </w:r>
      <w:r w:rsidRPr="009607D5">
        <w:t xml:space="preserve">P, such identification shall be construed to include a designee, who shall be identified in writing to the </w:t>
      </w:r>
      <w:r w:rsidR="00F86CD4" w:rsidRPr="009607D5">
        <w:t>Grantee</w:t>
      </w:r>
      <w:r w:rsidRPr="009607D5">
        <w:t xml:space="preserve"> by the State Project Manager. Such written identification will typically occur via email. </w:t>
      </w:r>
    </w:p>
    <w:p w:rsidR="0036341E" w:rsidRDefault="0036341E" w:rsidP="00724B7D">
      <w:pPr>
        <w:jc w:val="both"/>
      </w:pPr>
    </w:p>
    <w:p w:rsidR="0036341E" w:rsidRDefault="0036341E" w:rsidP="00724B7D">
      <w:pPr>
        <w:jc w:val="both"/>
      </w:pPr>
      <w:r>
        <w:t>Additionally, the Grantee will provide certain documentation to MORA’s Administrative Coordinator, Lisa Chernin, who may be reached at:</w:t>
      </w:r>
    </w:p>
    <w:p w:rsidR="0036341E" w:rsidRDefault="0036341E" w:rsidP="00724B7D">
      <w:pPr>
        <w:jc w:val="both"/>
      </w:pPr>
    </w:p>
    <w:p w:rsidR="0036341E" w:rsidRDefault="0036341E" w:rsidP="0036341E">
      <w:pPr>
        <w:ind w:left="720"/>
        <w:jc w:val="both"/>
      </w:pPr>
      <w:r>
        <w:t>Department of Human Resources</w:t>
      </w:r>
    </w:p>
    <w:p w:rsidR="0036341E" w:rsidRDefault="0036341E" w:rsidP="0036341E">
      <w:pPr>
        <w:ind w:left="720"/>
        <w:jc w:val="both"/>
      </w:pPr>
      <w:r>
        <w:t>311 W. Saratoga St., Rm. 213</w:t>
      </w:r>
    </w:p>
    <w:p w:rsidR="0036341E" w:rsidRDefault="0036341E" w:rsidP="0036341E">
      <w:pPr>
        <w:ind w:left="720"/>
        <w:jc w:val="both"/>
      </w:pPr>
      <w:r>
        <w:t>Baltimore, Maryland 21201</w:t>
      </w:r>
    </w:p>
    <w:p w:rsidR="0036341E" w:rsidRDefault="0036341E" w:rsidP="0036341E">
      <w:pPr>
        <w:ind w:left="720"/>
        <w:jc w:val="both"/>
      </w:pPr>
      <w:r>
        <w:t>Phone Number: 4107-767-7021</w:t>
      </w:r>
    </w:p>
    <w:p w:rsidR="0036341E" w:rsidRDefault="0036341E" w:rsidP="0036341E">
      <w:pPr>
        <w:ind w:left="720"/>
        <w:jc w:val="both"/>
      </w:pPr>
      <w:r>
        <w:t>Fax Number: 410-333-0244</w:t>
      </w:r>
    </w:p>
    <w:p w:rsidR="0036341E" w:rsidRDefault="0036341E" w:rsidP="0036341E">
      <w:pPr>
        <w:ind w:left="720"/>
        <w:jc w:val="both"/>
      </w:pPr>
      <w:r>
        <w:t xml:space="preserve">E-mail: </w:t>
      </w:r>
      <w:hyperlink r:id="rId26" w:history="1">
        <w:r w:rsidR="00826221" w:rsidRPr="00826221">
          <w:rPr>
            <w:rStyle w:val="Hyperlink"/>
            <w:b/>
          </w:rPr>
          <w:t>lisa.chernin@maryland.gov</w:t>
        </w:r>
      </w:hyperlink>
    </w:p>
    <w:p w:rsidR="00826221" w:rsidRPr="009607D5" w:rsidRDefault="00826221" w:rsidP="0036341E">
      <w:pPr>
        <w:ind w:left="720"/>
        <w:jc w:val="both"/>
      </w:pPr>
    </w:p>
    <w:p w:rsidR="00023924" w:rsidRPr="009607D5" w:rsidRDefault="00023924">
      <w:pPr>
        <w:pStyle w:val="Heading2"/>
        <w:jc w:val="both"/>
        <w:rPr>
          <w:rFonts w:ascii="Times New Roman" w:hAnsi="Times New Roman"/>
        </w:rPr>
      </w:pPr>
      <w:bookmarkStart w:id="22" w:name="_Toc83537669"/>
      <w:bookmarkStart w:id="23" w:name="_Toc83538576"/>
      <w:bookmarkStart w:id="24" w:name="_Toc403118705"/>
      <w:r w:rsidRPr="009607D5">
        <w:rPr>
          <w:rFonts w:ascii="Times New Roman" w:hAnsi="Times New Roman"/>
        </w:rPr>
        <w:t>1.</w:t>
      </w:r>
      <w:r w:rsidR="00F86CD4" w:rsidRPr="009607D5">
        <w:rPr>
          <w:rFonts w:ascii="Times New Roman" w:hAnsi="Times New Roman"/>
        </w:rPr>
        <w:t>6</w:t>
      </w:r>
      <w:r w:rsidRPr="009607D5">
        <w:rPr>
          <w:rFonts w:ascii="Times New Roman" w:hAnsi="Times New Roman"/>
        </w:rPr>
        <w:tab/>
        <w:t>Pre-</w:t>
      </w:r>
      <w:r w:rsidR="000F6C7D" w:rsidRPr="009607D5">
        <w:rPr>
          <w:rFonts w:ascii="Times New Roman" w:hAnsi="Times New Roman"/>
        </w:rPr>
        <w:t>Proposal</w:t>
      </w:r>
      <w:r w:rsidRPr="009607D5">
        <w:rPr>
          <w:rFonts w:ascii="Times New Roman" w:hAnsi="Times New Roman"/>
        </w:rPr>
        <w:t xml:space="preserve"> Conference</w:t>
      </w:r>
      <w:bookmarkEnd w:id="22"/>
      <w:bookmarkEnd w:id="23"/>
      <w:bookmarkEnd w:id="24"/>
    </w:p>
    <w:p w:rsidR="00023924" w:rsidRPr="009607D5" w:rsidRDefault="00023924">
      <w:pPr>
        <w:jc w:val="both"/>
      </w:pPr>
    </w:p>
    <w:p w:rsidR="00023924" w:rsidRPr="009607D5" w:rsidRDefault="000F6C7D">
      <w:pPr>
        <w:jc w:val="both"/>
      </w:pPr>
      <w:r w:rsidRPr="009607D5">
        <w:t xml:space="preserve">A Pre-Proposal </w:t>
      </w:r>
      <w:r w:rsidR="00023924" w:rsidRPr="009607D5">
        <w:t xml:space="preserve">Conference (the Conference) will be held on </w:t>
      </w:r>
      <w:r w:rsidR="006151B1" w:rsidRPr="006151B1">
        <w:rPr>
          <w:b/>
        </w:rPr>
        <w:t>Tuesday, November 18, 2014</w:t>
      </w:r>
      <w:r w:rsidR="006151B1">
        <w:t xml:space="preserve"> </w:t>
      </w:r>
      <w:r w:rsidR="00023924" w:rsidRPr="009607D5">
        <w:t xml:space="preserve">beginning at </w:t>
      </w:r>
      <w:r w:rsidR="006151B1" w:rsidRPr="006151B1">
        <w:rPr>
          <w:b/>
        </w:rPr>
        <w:t>10:00 am.</w:t>
      </w:r>
      <w:r w:rsidR="006151B1">
        <w:rPr>
          <w:b/>
        </w:rPr>
        <w:t xml:space="preserve"> </w:t>
      </w:r>
      <w:r w:rsidR="00023924" w:rsidRPr="009607D5">
        <w:t xml:space="preserve">Local Time, at </w:t>
      </w:r>
      <w:r w:rsidR="006151B1">
        <w:t xml:space="preserve">the </w:t>
      </w:r>
      <w:r w:rsidR="006151B1" w:rsidRPr="006151B1">
        <w:rPr>
          <w:b/>
        </w:rPr>
        <w:t xml:space="preserve">Department of Human Resources, 311 W. Saratoga Street, Room 104, Baltimore, Maryland 21201-3500. </w:t>
      </w:r>
      <w:r w:rsidR="00E80C56" w:rsidRPr="009607D5">
        <w:t>A</w:t>
      </w:r>
      <w:r w:rsidR="00023924" w:rsidRPr="009607D5">
        <w:t xml:space="preserve">ll prospective </w:t>
      </w:r>
      <w:r w:rsidR="00F86CD4" w:rsidRPr="009607D5">
        <w:t>Applicants</w:t>
      </w:r>
      <w:r w:rsidR="00023924" w:rsidRPr="009607D5">
        <w:t xml:space="preserve"> are encouraged to attend in order to facilitate better preparation of their </w:t>
      </w:r>
      <w:r w:rsidRPr="009607D5">
        <w:t>Proposals</w:t>
      </w:r>
      <w:r w:rsidR="00023924" w:rsidRPr="009607D5">
        <w:t xml:space="preserve">.  </w:t>
      </w:r>
    </w:p>
    <w:p w:rsidR="00023924" w:rsidRPr="009607D5" w:rsidRDefault="00023924"/>
    <w:p w:rsidR="00023924" w:rsidRPr="009607D5" w:rsidRDefault="00023924">
      <w:r w:rsidRPr="009607D5">
        <w:t xml:space="preserve">The Conference will be </w:t>
      </w:r>
      <w:r w:rsidR="00D00965" w:rsidRPr="009607D5">
        <w:t>transcribed</w:t>
      </w:r>
      <w:r w:rsidRPr="009607D5">
        <w:t xml:space="preserve">.  As promptly as is feasible subsequent to the Conference, a </w:t>
      </w:r>
      <w:r w:rsidR="00D00965" w:rsidRPr="009607D5">
        <w:t>transcription</w:t>
      </w:r>
      <w:r w:rsidRPr="009607D5">
        <w:t xml:space="preserve"> of the Conference and all questions and answers known at that time will be distributed to all prospective </w:t>
      </w:r>
      <w:r w:rsidR="00F86CD4" w:rsidRPr="009607D5">
        <w:t>Applicants</w:t>
      </w:r>
      <w:r w:rsidRPr="009607D5">
        <w:t xml:space="preserve"> known to have received a copy of this</w:t>
      </w:r>
      <w:r w:rsidR="000F6C7D" w:rsidRPr="009607D5">
        <w:t xml:space="preserve"> RF</w:t>
      </w:r>
      <w:r w:rsidR="00F86CD4" w:rsidRPr="009607D5">
        <w:t>G</w:t>
      </w:r>
      <w:r w:rsidR="000F6C7D" w:rsidRPr="009607D5">
        <w:t>P</w:t>
      </w:r>
      <w:r w:rsidRPr="009607D5">
        <w:t xml:space="preserve">.  This </w:t>
      </w:r>
      <w:r w:rsidR="00D00965" w:rsidRPr="009607D5">
        <w:t>transcript</w:t>
      </w:r>
      <w:r w:rsidRPr="009607D5">
        <w:t xml:space="preserve">, as well as the questions and answers, will also be posted on </w:t>
      </w:r>
      <w:r w:rsidR="00F95BBD" w:rsidRPr="009607D5">
        <w:t>the DHR website</w:t>
      </w:r>
      <w:r w:rsidR="00F86CD4" w:rsidRPr="009607D5">
        <w:t xml:space="preserve">. </w:t>
      </w:r>
    </w:p>
    <w:p w:rsidR="00023924" w:rsidRPr="009607D5" w:rsidRDefault="00023924"/>
    <w:p w:rsidR="00023924" w:rsidRPr="009607D5" w:rsidRDefault="00023924">
      <w:pPr>
        <w:pStyle w:val="BodyText2"/>
        <w:jc w:val="left"/>
        <w:rPr>
          <w:sz w:val="24"/>
        </w:rPr>
      </w:pPr>
      <w:r w:rsidRPr="009607D5">
        <w:rPr>
          <w:sz w:val="24"/>
        </w:rPr>
        <w:t>In order to assure adequate seating and other accommodations at the Conference</w:t>
      </w:r>
      <w:r w:rsidR="005F7628" w:rsidRPr="009607D5">
        <w:rPr>
          <w:sz w:val="24"/>
        </w:rPr>
        <w:t>, please e-mail, mail, or fax to</w:t>
      </w:r>
      <w:r w:rsidRPr="009607D5">
        <w:rPr>
          <w:sz w:val="24"/>
        </w:rPr>
        <w:t xml:space="preserve"> </w:t>
      </w:r>
      <w:r w:rsidR="00B54C94">
        <w:rPr>
          <w:sz w:val="24"/>
        </w:rPr>
        <w:t xml:space="preserve">410-333-0258 </w:t>
      </w:r>
      <w:r w:rsidRPr="009607D5">
        <w:rPr>
          <w:sz w:val="24"/>
        </w:rPr>
        <w:t>the Pre-</w:t>
      </w:r>
      <w:r w:rsidR="0039263B" w:rsidRPr="009607D5">
        <w:rPr>
          <w:sz w:val="24"/>
        </w:rPr>
        <w:t>Proposal</w:t>
      </w:r>
      <w:r w:rsidRPr="009607D5">
        <w:rPr>
          <w:sz w:val="24"/>
        </w:rPr>
        <w:t xml:space="preserve"> Conference Response Form to the attention of the </w:t>
      </w:r>
      <w:r w:rsidR="009B02FC" w:rsidRPr="009607D5">
        <w:rPr>
          <w:sz w:val="24"/>
        </w:rPr>
        <w:t>Procurement Officer</w:t>
      </w:r>
      <w:r w:rsidR="006C33C9" w:rsidRPr="009607D5">
        <w:rPr>
          <w:color w:val="FF0000"/>
          <w:sz w:val="24"/>
        </w:rPr>
        <w:t xml:space="preserve"> </w:t>
      </w:r>
      <w:r w:rsidRPr="009607D5">
        <w:rPr>
          <w:sz w:val="24"/>
        </w:rPr>
        <w:t xml:space="preserve">no later than </w:t>
      </w:r>
      <w:r w:rsidRPr="00B54C94">
        <w:rPr>
          <w:b/>
          <w:sz w:val="24"/>
        </w:rPr>
        <w:t xml:space="preserve">4:00 p.m. Local Time on </w:t>
      </w:r>
      <w:r w:rsidR="00B54C94" w:rsidRPr="00B54C94">
        <w:rPr>
          <w:b/>
          <w:sz w:val="24"/>
        </w:rPr>
        <w:t>Monday, November 1</w:t>
      </w:r>
      <w:r w:rsidR="00B54C94">
        <w:rPr>
          <w:b/>
          <w:sz w:val="24"/>
        </w:rPr>
        <w:t>7</w:t>
      </w:r>
      <w:r w:rsidR="00B54C94" w:rsidRPr="00B54C94">
        <w:rPr>
          <w:b/>
          <w:sz w:val="24"/>
        </w:rPr>
        <w:t>, 2014</w:t>
      </w:r>
      <w:r w:rsidR="00B54C94">
        <w:rPr>
          <w:sz w:val="24"/>
        </w:rPr>
        <w:t>.</w:t>
      </w:r>
      <w:r w:rsidR="0039263B" w:rsidRPr="009607D5">
        <w:rPr>
          <w:sz w:val="24"/>
        </w:rPr>
        <w:t xml:space="preserve">  The </w:t>
      </w:r>
      <w:r w:rsidR="0039263B" w:rsidRPr="009607D5">
        <w:rPr>
          <w:b/>
          <w:sz w:val="24"/>
        </w:rPr>
        <w:t>Pre-Proposal</w:t>
      </w:r>
      <w:r w:rsidRPr="009607D5">
        <w:rPr>
          <w:b/>
          <w:sz w:val="24"/>
        </w:rPr>
        <w:t xml:space="preserve"> Conference Response Form </w:t>
      </w:r>
      <w:r w:rsidRPr="009607D5">
        <w:rPr>
          <w:sz w:val="24"/>
        </w:rPr>
        <w:t xml:space="preserve">is included as </w:t>
      </w:r>
      <w:r w:rsidRPr="009607D5">
        <w:rPr>
          <w:b/>
          <w:sz w:val="24"/>
          <w:u w:val="single"/>
        </w:rPr>
        <w:t xml:space="preserve">Attachment </w:t>
      </w:r>
      <w:r w:rsidR="00046999" w:rsidRPr="009607D5">
        <w:rPr>
          <w:b/>
          <w:sz w:val="24"/>
          <w:u w:val="single"/>
        </w:rPr>
        <w:t>C</w:t>
      </w:r>
      <w:r w:rsidRPr="009607D5">
        <w:rPr>
          <w:sz w:val="24"/>
        </w:rPr>
        <w:t xml:space="preserve"> to this </w:t>
      </w:r>
      <w:r w:rsidR="0039263B" w:rsidRPr="009607D5">
        <w:rPr>
          <w:sz w:val="24"/>
        </w:rPr>
        <w:t>RF</w:t>
      </w:r>
      <w:r w:rsidR="00F86CD4" w:rsidRPr="009607D5">
        <w:rPr>
          <w:sz w:val="24"/>
        </w:rPr>
        <w:t>G</w:t>
      </w:r>
      <w:r w:rsidR="0039263B" w:rsidRPr="009607D5">
        <w:rPr>
          <w:sz w:val="24"/>
        </w:rPr>
        <w:t>P</w:t>
      </w:r>
      <w:r w:rsidRPr="009607D5">
        <w:rPr>
          <w:sz w:val="24"/>
        </w:rPr>
        <w:t xml:space="preserve">.  In addition, if there is a need for sign language interpretation and/or other special accommodations due to a disability, please notify the </w:t>
      </w:r>
      <w:r w:rsidR="009B02FC" w:rsidRPr="009607D5">
        <w:rPr>
          <w:sz w:val="24"/>
        </w:rPr>
        <w:t xml:space="preserve">Procurement Officer </w:t>
      </w:r>
      <w:r w:rsidRPr="009607D5">
        <w:rPr>
          <w:sz w:val="24"/>
        </w:rPr>
        <w:t xml:space="preserve">no later than </w:t>
      </w:r>
      <w:r w:rsidR="00B54C94" w:rsidRPr="00B54C94">
        <w:rPr>
          <w:b/>
          <w:sz w:val="24"/>
        </w:rPr>
        <w:t>Monday, November 1</w:t>
      </w:r>
      <w:r w:rsidR="00B54C94">
        <w:rPr>
          <w:b/>
          <w:sz w:val="24"/>
        </w:rPr>
        <w:t>7</w:t>
      </w:r>
      <w:r w:rsidR="00B54C94" w:rsidRPr="00B54C94">
        <w:rPr>
          <w:b/>
          <w:sz w:val="24"/>
        </w:rPr>
        <w:t xml:space="preserve">, </w:t>
      </w:r>
      <w:r w:rsidR="00442891" w:rsidRPr="00B54C94">
        <w:rPr>
          <w:b/>
          <w:sz w:val="24"/>
        </w:rPr>
        <w:t>2014</w:t>
      </w:r>
      <w:r w:rsidR="00442891">
        <w:rPr>
          <w:b/>
          <w:sz w:val="24"/>
        </w:rPr>
        <w:t>.</w:t>
      </w:r>
      <w:r w:rsidR="00442891" w:rsidRPr="009607D5">
        <w:rPr>
          <w:noProof/>
          <w:color w:val="FF0000"/>
          <w:sz w:val="24"/>
        </w:rPr>
        <w:t xml:space="preserve"> </w:t>
      </w:r>
      <w:r w:rsidR="00442891" w:rsidRPr="009607D5">
        <w:rPr>
          <w:sz w:val="24"/>
        </w:rPr>
        <w:t>The</w:t>
      </w:r>
      <w:r w:rsidR="00EC6953" w:rsidRPr="009607D5">
        <w:rPr>
          <w:sz w:val="24"/>
        </w:rPr>
        <w:t xml:space="preserve"> Department</w:t>
      </w:r>
      <w:r w:rsidRPr="009607D5">
        <w:rPr>
          <w:sz w:val="24"/>
        </w:rPr>
        <w:t xml:space="preserve"> will make a reasonable effort to provide such special accommodation.</w:t>
      </w:r>
    </w:p>
    <w:p w:rsidR="00C50382" w:rsidRPr="009607D5" w:rsidRDefault="00C50382"/>
    <w:p w:rsidR="00023924" w:rsidRPr="009607D5" w:rsidRDefault="00023924">
      <w:pPr>
        <w:pStyle w:val="Heading2"/>
        <w:rPr>
          <w:rFonts w:ascii="Times New Roman" w:hAnsi="Times New Roman"/>
        </w:rPr>
      </w:pPr>
      <w:bookmarkStart w:id="25" w:name="_Toc83537671"/>
      <w:bookmarkStart w:id="26" w:name="_Toc83538578"/>
      <w:bookmarkStart w:id="27" w:name="_Toc403118706"/>
      <w:r w:rsidRPr="009607D5">
        <w:rPr>
          <w:rFonts w:ascii="Times New Roman" w:hAnsi="Times New Roman"/>
        </w:rPr>
        <w:t>1</w:t>
      </w:r>
      <w:r w:rsidR="00F86CD4" w:rsidRPr="009607D5">
        <w:rPr>
          <w:rFonts w:ascii="Times New Roman" w:hAnsi="Times New Roman"/>
        </w:rPr>
        <w:t>.7</w:t>
      </w:r>
      <w:r w:rsidRPr="009607D5">
        <w:rPr>
          <w:rFonts w:ascii="Times New Roman" w:hAnsi="Times New Roman"/>
        </w:rPr>
        <w:tab/>
        <w:t>Questions</w:t>
      </w:r>
      <w:bookmarkEnd w:id="25"/>
      <w:bookmarkEnd w:id="26"/>
      <w:bookmarkEnd w:id="27"/>
    </w:p>
    <w:p w:rsidR="00023924" w:rsidRPr="009607D5" w:rsidRDefault="00023924"/>
    <w:p w:rsidR="00023924" w:rsidRPr="009607D5" w:rsidRDefault="00023924">
      <w:r w:rsidRPr="009607D5">
        <w:t xml:space="preserve">Written questions from prospective </w:t>
      </w:r>
      <w:r w:rsidR="00F86CD4" w:rsidRPr="009607D5">
        <w:t>Applicants</w:t>
      </w:r>
      <w:r w:rsidRPr="009607D5">
        <w:t xml:space="preserve"> will be accepted by the Procurement Officer prior to the Conference. </w:t>
      </w:r>
      <w:r w:rsidR="00FB3628" w:rsidRPr="009607D5">
        <w:t xml:space="preserve"> </w:t>
      </w:r>
      <w:r w:rsidRPr="009607D5">
        <w:t>If possible and appropriate, such questions will be answered at the Conference.  (No substantive question will be answered prior to the Conference.)  Questions to the Procurement Officer shall be submitted via e-mail to the following e-mail address</w:t>
      </w:r>
      <w:r w:rsidRPr="00826221">
        <w:t>:</w:t>
      </w:r>
      <w:r w:rsidRPr="00826221">
        <w:rPr>
          <w:b/>
        </w:rPr>
        <w:t xml:space="preserve"> </w:t>
      </w:r>
      <w:hyperlink r:id="rId27" w:history="1">
        <w:r w:rsidR="00B54C94" w:rsidRPr="00826221">
          <w:rPr>
            <w:rStyle w:val="Hyperlink"/>
            <w:b/>
          </w:rPr>
          <w:t>elsa.singleton@maryland.gov</w:t>
        </w:r>
      </w:hyperlink>
      <w:r w:rsidR="00B54C94">
        <w:t xml:space="preserve">. </w:t>
      </w:r>
      <w:r w:rsidRPr="009607D5">
        <w:t xml:space="preserve">  Please identify in the subject line the Solicitation Number and Title.  Questions, both oral and written, will also be accepted from prospective </w:t>
      </w:r>
      <w:r w:rsidR="00F86CD4" w:rsidRPr="009607D5">
        <w:t>Applicant</w:t>
      </w:r>
      <w:r w:rsidRPr="009607D5">
        <w:t>s attending the Conference.  If possible and appropriate, these questions will be answered at the Conference.</w:t>
      </w:r>
    </w:p>
    <w:p w:rsidR="00023924" w:rsidRPr="009607D5" w:rsidRDefault="00023924"/>
    <w:p w:rsidR="00023924" w:rsidRPr="009607D5" w:rsidRDefault="00023924">
      <w:r w:rsidRPr="009607D5">
        <w:t>Questions will also be accepted subsequent to the Conference and should be submitted to the Procurement Officer (</w:t>
      </w:r>
      <w:r w:rsidR="00FB3628" w:rsidRPr="009607D5">
        <w:rPr>
          <w:b/>
        </w:rPr>
        <w:t>see above email address</w:t>
      </w:r>
      <w:r w:rsidRPr="009607D5">
        <w:t xml:space="preserve">) in a timely manner prior to the </w:t>
      </w:r>
      <w:r w:rsidR="0078367E" w:rsidRPr="009607D5">
        <w:t>Proposal</w:t>
      </w:r>
      <w:r w:rsidRPr="009607D5">
        <w:t xml:space="preserve"> due date.  Questions are requested to be submitted at least five (5) days prior to the </w:t>
      </w:r>
      <w:r w:rsidR="0078367E" w:rsidRPr="009607D5">
        <w:t>Proposal</w:t>
      </w:r>
      <w:r w:rsidRPr="009607D5">
        <w:t xml:space="preserve"> due date.  The Procurement Officer, based on the availability of time to research and communicate an answer, shall decide whether an answer can be given before the </w:t>
      </w:r>
      <w:r w:rsidR="0078367E" w:rsidRPr="009607D5">
        <w:t>Proposal</w:t>
      </w:r>
      <w:r w:rsidRPr="009607D5">
        <w:t xml:space="preserve"> due date.  Time permitting, answers to all substantive questions that have not previously been answered, and are not clearly specific only to the requestor, will be distributed to all vendors that are known to have received a copy of the </w:t>
      </w:r>
      <w:r w:rsidR="0078367E" w:rsidRPr="009607D5">
        <w:t>RF</w:t>
      </w:r>
      <w:r w:rsidR="00F86CD4" w:rsidRPr="009607D5">
        <w:t>G</w:t>
      </w:r>
      <w:r w:rsidR="0078367E" w:rsidRPr="009607D5">
        <w:t>P</w:t>
      </w:r>
      <w:r w:rsidRPr="009607D5">
        <w:t xml:space="preserve"> in sufficient time for the answer to be taken into consideration in the </w:t>
      </w:r>
      <w:r w:rsidR="0078367E" w:rsidRPr="009607D5">
        <w:t>Proposal</w:t>
      </w:r>
      <w:r w:rsidRPr="009607D5">
        <w:t>.</w:t>
      </w:r>
    </w:p>
    <w:p w:rsidR="00F12810" w:rsidRPr="009607D5" w:rsidRDefault="00F12810" w:rsidP="00F12810"/>
    <w:p w:rsidR="00023924" w:rsidRPr="009607D5" w:rsidRDefault="00023924">
      <w:pPr>
        <w:pStyle w:val="Heading2"/>
        <w:rPr>
          <w:rFonts w:ascii="Times New Roman" w:hAnsi="Times New Roman"/>
        </w:rPr>
      </w:pPr>
      <w:bookmarkStart w:id="28" w:name="_Toc83537672"/>
      <w:bookmarkStart w:id="29" w:name="_Toc83538579"/>
      <w:bookmarkStart w:id="30" w:name="_Toc403118707"/>
      <w:r w:rsidRPr="009607D5">
        <w:rPr>
          <w:rFonts w:ascii="Times New Roman" w:hAnsi="Times New Roman"/>
        </w:rPr>
        <w:t>1.</w:t>
      </w:r>
      <w:r w:rsidR="00B52CF9" w:rsidRPr="009607D5">
        <w:rPr>
          <w:rFonts w:ascii="Times New Roman" w:hAnsi="Times New Roman"/>
        </w:rPr>
        <w:t>8</w:t>
      </w:r>
      <w:r w:rsidRPr="009607D5">
        <w:rPr>
          <w:rFonts w:ascii="Times New Roman" w:hAnsi="Times New Roman"/>
        </w:rPr>
        <w:tab/>
      </w:r>
      <w:r w:rsidR="0078367E" w:rsidRPr="009607D5">
        <w:rPr>
          <w:rFonts w:ascii="Times New Roman" w:hAnsi="Times New Roman"/>
        </w:rPr>
        <w:t>Proposal</w:t>
      </w:r>
      <w:r w:rsidR="006E7425" w:rsidRPr="009607D5">
        <w:rPr>
          <w:rFonts w:ascii="Times New Roman" w:hAnsi="Times New Roman"/>
        </w:rPr>
        <w:t>s Due (Closing)</w:t>
      </w:r>
      <w:r w:rsidRPr="009607D5">
        <w:rPr>
          <w:rFonts w:ascii="Times New Roman" w:hAnsi="Times New Roman"/>
        </w:rPr>
        <w:t xml:space="preserve"> Date</w:t>
      </w:r>
      <w:bookmarkEnd w:id="28"/>
      <w:bookmarkEnd w:id="29"/>
      <w:r w:rsidRPr="009607D5">
        <w:rPr>
          <w:rFonts w:ascii="Times New Roman" w:hAnsi="Times New Roman"/>
        </w:rPr>
        <w:t xml:space="preserve"> and Time</w:t>
      </w:r>
      <w:bookmarkEnd w:id="30"/>
    </w:p>
    <w:p w:rsidR="00023924" w:rsidRPr="009607D5" w:rsidRDefault="00023924"/>
    <w:p w:rsidR="00023924" w:rsidRPr="009607D5" w:rsidRDefault="0078367E">
      <w:r w:rsidRPr="009607D5">
        <w:t>Proposal</w:t>
      </w:r>
      <w:r w:rsidR="00023924" w:rsidRPr="009607D5">
        <w:t>s</w:t>
      </w:r>
      <w:r w:rsidR="00DF1C63" w:rsidRPr="009607D5">
        <w:t>, in the number and form set forth in Section 4.2 “Proposals”</w:t>
      </w:r>
      <w:r w:rsidR="00844327">
        <w:t xml:space="preserve"> </w:t>
      </w:r>
      <w:r w:rsidR="00023924" w:rsidRPr="009607D5">
        <w:t xml:space="preserve"> must be received by the </w:t>
      </w:r>
      <w:r w:rsidR="0099119A" w:rsidRPr="009607D5">
        <w:t xml:space="preserve">Procurement Officer </w:t>
      </w:r>
      <w:r w:rsidR="00023924" w:rsidRPr="009607D5">
        <w:t xml:space="preserve">at the address listed on the Key Information Summary Sheet, no later than </w:t>
      </w:r>
      <w:r w:rsidR="00B54C94" w:rsidRPr="00826221">
        <w:rPr>
          <w:b/>
          <w:u w:val="single"/>
        </w:rPr>
        <w:t>3:00 p.m.</w:t>
      </w:r>
      <w:r w:rsidR="00023924" w:rsidRPr="009607D5">
        <w:t xml:space="preserve"> Local Time on </w:t>
      </w:r>
      <w:r w:rsidR="00844327" w:rsidRPr="00826221">
        <w:rPr>
          <w:b/>
          <w:u w:val="single"/>
        </w:rPr>
        <w:t xml:space="preserve">Monday, </w:t>
      </w:r>
      <w:r w:rsidR="00826221" w:rsidRPr="00826221">
        <w:rPr>
          <w:b/>
          <w:u w:val="single"/>
        </w:rPr>
        <w:t>December 1, 2014</w:t>
      </w:r>
      <w:r w:rsidR="00023924" w:rsidRPr="009607D5">
        <w:rPr>
          <w:color w:val="FF0000"/>
          <w:u w:val="words"/>
        </w:rPr>
        <w:t xml:space="preserve"> </w:t>
      </w:r>
      <w:r w:rsidR="00023924" w:rsidRPr="009607D5">
        <w:t>in order to be considered.</w:t>
      </w:r>
    </w:p>
    <w:p w:rsidR="00023924" w:rsidRPr="009607D5" w:rsidRDefault="00023924"/>
    <w:p w:rsidR="00023924" w:rsidRPr="009607D5" w:rsidRDefault="00023924">
      <w:r w:rsidRPr="009607D5">
        <w:t xml:space="preserve">Requests for extension of this time or date will not be granted.  </w:t>
      </w:r>
      <w:r w:rsidR="00B52CF9" w:rsidRPr="009607D5">
        <w:t>Applicants</w:t>
      </w:r>
      <w:r w:rsidRPr="009607D5">
        <w:t xml:space="preserve"> mailing </w:t>
      </w:r>
      <w:r w:rsidR="0078367E" w:rsidRPr="009607D5">
        <w:t>Proposal</w:t>
      </w:r>
      <w:r w:rsidRPr="009607D5">
        <w:t xml:space="preserve">s should allow sufficient mail delivery time to ensure timely receipt by the </w:t>
      </w:r>
      <w:r w:rsidR="0099119A" w:rsidRPr="009607D5">
        <w:t>Procurement Officer</w:t>
      </w:r>
      <w:r w:rsidRPr="009607D5">
        <w:t xml:space="preserve">.  Except as provided in COMAR </w:t>
      </w:r>
      <w:r w:rsidR="00D00965" w:rsidRPr="009607D5">
        <w:t xml:space="preserve">21.05.03.02 F and </w:t>
      </w:r>
      <w:r w:rsidRPr="009607D5">
        <w:t>2</w:t>
      </w:r>
      <w:r w:rsidRPr="00826221">
        <w:t xml:space="preserve">1.05.02.10, </w:t>
      </w:r>
      <w:r w:rsidR="0078367E" w:rsidRPr="00826221">
        <w:t>Proposal</w:t>
      </w:r>
      <w:r w:rsidRPr="00826221">
        <w:t>s received after the due date and time listed in this section will not be considered.</w:t>
      </w:r>
    </w:p>
    <w:p w:rsidR="00023924" w:rsidRPr="009607D5" w:rsidRDefault="00023924"/>
    <w:p w:rsidR="00023924" w:rsidRPr="009607D5" w:rsidRDefault="0078367E">
      <w:r w:rsidRPr="009607D5">
        <w:t>Proposal</w:t>
      </w:r>
      <w:r w:rsidR="00023924" w:rsidRPr="009607D5">
        <w:t>s may be modified or withdrawn by written notice received by the Procurement Officer before the time and date set for</w:t>
      </w:r>
      <w:r w:rsidR="003B1096" w:rsidRPr="009607D5">
        <w:t>th in this section for receipt of Proposals.</w:t>
      </w:r>
    </w:p>
    <w:p w:rsidR="00023924" w:rsidRPr="009607D5" w:rsidRDefault="00023924"/>
    <w:p w:rsidR="00023924" w:rsidRPr="009607D5" w:rsidRDefault="0078367E">
      <w:pPr>
        <w:rPr>
          <w:b/>
        </w:rPr>
      </w:pPr>
      <w:r w:rsidRPr="009607D5">
        <w:rPr>
          <w:b/>
        </w:rPr>
        <w:t>Proposal</w:t>
      </w:r>
      <w:r w:rsidR="00023924" w:rsidRPr="009607D5">
        <w:rPr>
          <w:b/>
        </w:rPr>
        <w:t>s may not be submitted by e-mail or facsimile.</w:t>
      </w:r>
      <w:r w:rsidR="00612966" w:rsidRPr="009607D5">
        <w:rPr>
          <w:b/>
        </w:rPr>
        <w:t xml:space="preserve">  Proposals will not be opened publicly.</w:t>
      </w:r>
    </w:p>
    <w:p w:rsidR="00023924" w:rsidRPr="009607D5" w:rsidRDefault="00023924"/>
    <w:p w:rsidR="00023924" w:rsidRPr="009607D5" w:rsidRDefault="00023924">
      <w:r w:rsidRPr="009607D5">
        <w:rPr>
          <w:bCs/>
        </w:rPr>
        <w:t xml:space="preserve">Vendors not responding to this solicitation are requested to submit the “Notice to Vendors” form, </w:t>
      </w:r>
      <w:r w:rsidRPr="009607D5">
        <w:t xml:space="preserve">which includes company information </w:t>
      </w:r>
      <w:r w:rsidRPr="009607D5">
        <w:rPr>
          <w:bCs/>
        </w:rPr>
        <w:t>and the reason for not responding</w:t>
      </w:r>
      <w:r w:rsidRPr="009607D5">
        <w:rPr>
          <w:b/>
          <w:bCs/>
        </w:rPr>
        <w:t xml:space="preserve"> </w:t>
      </w:r>
      <w:r w:rsidRPr="009607D5">
        <w:t xml:space="preserve">(e.g., too busy, cannot meet mandatory requirements, etc.).  This form is located in the </w:t>
      </w:r>
      <w:r w:rsidR="00B52CF9" w:rsidRPr="009607D5">
        <w:t>RFGP</w:t>
      </w:r>
      <w:r w:rsidRPr="009607D5">
        <w:t xml:space="preserve"> immediately following the Title Page (page ii).</w:t>
      </w:r>
    </w:p>
    <w:p w:rsidR="00F12810" w:rsidRPr="009607D5" w:rsidRDefault="00F12810" w:rsidP="00487286">
      <w:pPr>
        <w:autoSpaceDE w:val="0"/>
        <w:autoSpaceDN w:val="0"/>
        <w:adjustRightInd w:val="0"/>
        <w:rPr>
          <w:color w:val="000000"/>
        </w:rPr>
      </w:pPr>
    </w:p>
    <w:p w:rsidR="00F12810" w:rsidRPr="009607D5" w:rsidRDefault="00F12810" w:rsidP="00F12810">
      <w:pPr>
        <w:pStyle w:val="Heading2"/>
        <w:rPr>
          <w:rFonts w:ascii="Times New Roman" w:hAnsi="Times New Roman"/>
        </w:rPr>
      </w:pPr>
      <w:bookmarkStart w:id="31" w:name="_Toc403118708"/>
      <w:r w:rsidRPr="009607D5">
        <w:rPr>
          <w:rFonts w:ascii="Times New Roman" w:hAnsi="Times New Roman"/>
        </w:rPr>
        <w:t>1.</w:t>
      </w:r>
      <w:r w:rsidR="00D60D71" w:rsidRPr="009607D5">
        <w:rPr>
          <w:rFonts w:ascii="Times New Roman" w:hAnsi="Times New Roman"/>
        </w:rPr>
        <w:t>9</w:t>
      </w:r>
      <w:r w:rsidRPr="009607D5">
        <w:rPr>
          <w:rFonts w:ascii="Times New Roman" w:hAnsi="Times New Roman"/>
        </w:rPr>
        <w:tab/>
        <w:t xml:space="preserve">Multiple or Alternate </w:t>
      </w:r>
      <w:r w:rsidR="0078367E" w:rsidRPr="009607D5">
        <w:rPr>
          <w:rFonts w:ascii="Times New Roman" w:hAnsi="Times New Roman"/>
        </w:rPr>
        <w:t>Proposal</w:t>
      </w:r>
      <w:r w:rsidRPr="009607D5">
        <w:rPr>
          <w:rFonts w:ascii="Times New Roman" w:hAnsi="Times New Roman"/>
        </w:rPr>
        <w:t>s</w:t>
      </w:r>
      <w:bookmarkEnd w:id="31"/>
    </w:p>
    <w:p w:rsidR="00F12810" w:rsidRPr="009607D5" w:rsidRDefault="00F12810" w:rsidP="00F12810"/>
    <w:p w:rsidR="00F12810" w:rsidRPr="009607D5" w:rsidRDefault="00F12810" w:rsidP="00F12810">
      <w:r w:rsidRPr="009607D5">
        <w:t xml:space="preserve">Multiple and/or alternate </w:t>
      </w:r>
      <w:r w:rsidR="0078367E" w:rsidRPr="009607D5">
        <w:t>Proposal</w:t>
      </w:r>
      <w:r w:rsidRPr="009607D5">
        <w:t>s</w:t>
      </w:r>
      <w:r w:rsidR="00BA310F" w:rsidRPr="009607D5">
        <w:t xml:space="preserve"> will not</w:t>
      </w:r>
      <w:r w:rsidRPr="009607D5">
        <w:t xml:space="preserve"> be accepted</w:t>
      </w:r>
    </w:p>
    <w:p w:rsidR="00F12810" w:rsidRPr="009607D5" w:rsidRDefault="00F12810"/>
    <w:p w:rsidR="00023924" w:rsidRPr="009607D5" w:rsidRDefault="000F7B85" w:rsidP="00CE314A">
      <w:pPr>
        <w:pStyle w:val="Heading2"/>
        <w:numPr>
          <w:ilvl w:val="1"/>
          <w:numId w:val="35"/>
        </w:numPr>
        <w:rPr>
          <w:rFonts w:ascii="Times New Roman" w:hAnsi="Times New Roman"/>
        </w:rPr>
      </w:pPr>
      <w:r>
        <w:rPr>
          <w:rFonts w:ascii="Times New Roman" w:hAnsi="Times New Roman"/>
        </w:rPr>
        <w:t xml:space="preserve">      </w:t>
      </w:r>
      <w:bookmarkStart w:id="32" w:name="_Toc403118709"/>
      <w:r w:rsidR="00A53CCF" w:rsidRPr="009607D5">
        <w:rPr>
          <w:rFonts w:ascii="Times New Roman" w:hAnsi="Times New Roman"/>
        </w:rPr>
        <w:t>Economy of Preparation</w:t>
      </w:r>
      <w:bookmarkEnd w:id="32"/>
    </w:p>
    <w:p w:rsidR="00023924" w:rsidRPr="009607D5" w:rsidRDefault="00023924"/>
    <w:p w:rsidR="00A53CCF" w:rsidRPr="009607D5" w:rsidRDefault="00A53CCF" w:rsidP="00A53CCF">
      <w:r w:rsidRPr="009607D5">
        <w:t xml:space="preserve">Proposals should be prepared simply and economically and provide a straightforward and concise description of the </w:t>
      </w:r>
      <w:r w:rsidR="00B52CF9" w:rsidRPr="009607D5">
        <w:t>Applicant</w:t>
      </w:r>
      <w:r w:rsidRPr="009607D5">
        <w:t xml:space="preserve">’s Proposal to meet the requirements of this </w:t>
      </w:r>
      <w:r w:rsidR="00B52CF9" w:rsidRPr="009607D5">
        <w:t>RFGP</w:t>
      </w:r>
      <w:r w:rsidRPr="009607D5">
        <w:t>.</w:t>
      </w:r>
    </w:p>
    <w:p w:rsidR="00023924" w:rsidRPr="009607D5" w:rsidRDefault="00023924"/>
    <w:p w:rsidR="00023924" w:rsidRPr="009607D5" w:rsidRDefault="00023924">
      <w:pPr>
        <w:pStyle w:val="Heading2"/>
        <w:rPr>
          <w:rFonts w:ascii="Times New Roman" w:hAnsi="Times New Roman"/>
        </w:rPr>
      </w:pPr>
      <w:bookmarkStart w:id="33" w:name="_Toc403118710"/>
      <w:r w:rsidRPr="009607D5">
        <w:rPr>
          <w:rFonts w:ascii="Times New Roman" w:hAnsi="Times New Roman"/>
        </w:rPr>
        <w:t>1.1</w:t>
      </w:r>
      <w:r w:rsidR="00D60D71" w:rsidRPr="009607D5">
        <w:rPr>
          <w:rFonts w:ascii="Times New Roman" w:hAnsi="Times New Roman"/>
        </w:rPr>
        <w:t>1</w:t>
      </w:r>
      <w:r w:rsidRPr="009607D5">
        <w:rPr>
          <w:rFonts w:ascii="Times New Roman" w:hAnsi="Times New Roman"/>
        </w:rPr>
        <w:tab/>
      </w:r>
      <w:r w:rsidR="00230581" w:rsidRPr="009607D5">
        <w:rPr>
          <w:rFonts w:ascii="Times New Roman" w:hAnsi="Times New Roman"/>
        </w:rPr>
        <w:t>Public Information Act Notice</w:t>
      </w:r>
      <w:bookmarkEnd w:id="33"/>
      <w:r w:rsidRPr="009607D5">
        <w:rPr>
          <w:rFonts w:ascii="Times New Roman" w:hAnsi="Times New Roman"/>
        </w:rPr>
        <w:t xml:space="preserve"> </w:t>
      </w:r>
    </w:p>
    <w:p w:rsidR="00023924" w:rsidRPr="009607D5" w:rsidRDefault="00023924"/>
    <w:p w:rsidR="00230581" w:rsidRPr="009607D5" w:rsidRDefault="00230581" w:rsidP="00230581">
      <w:r w:rsidRPr="009607D5">
        <w:t xml:space="preserve">An </w:t>
      </w:r>
      <w:r w:rsidR="00B52CF9" w:rsidRPr="009607D5">
        <w:t>Applicant</w:t>
      </w:r>
      <w:r w:rsidRPr="009607D5">
        <w:t xml:space="preserve">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w:t>
      </w:r>
      <w:r w:rsidR="00266720">
        <w:t>General Provisions Article, Title 4, Subtitle 3</w:t>
      </w:r>
      <w:r w:rsidRPr="009607D5">
        <w:t xml:space="preserve">.  (Also, see </w:t>
      </w:r>
      <w:r w:rsidR="00B52CF9" w:rsidRPr="009607D5">
        <w:t>RFGP</w:t>
      </w:r>
      <w:r w:rsidRPr="009607D5">
        <w:t xml:space="preserve"> Section 4.4.</w:t>
      </w:r>
      <w:r w:rsidR="00772CD9" w:rsidRPr="009607D5">
        <w:t>2</w:t>
      </w:r>
      <w:r w:rsidRPr="009607D5">
        <w:t xml:space="preserve">.2 “Claim of Confidentiality”).  This confidential and/or proprietary information should be identified by page and section number and placed after the Title Page and before the Table of Contents in the Technical </w:t>
      </w:r>
      <w:r w:rsidR="00EA10DE" w:rsidRPr="009607D5">
        <w:t xml:space="preserve">Proposal </w:t>
      </w:r>
      <w:r w:rsidRPr="009607D5">
        <w:t>and if applicable, separately in the Financial Proposal.</w:t>
      </w:r>
    </w:p>
    <w:p w:rsidR="00230581" w:rsidRPr="009607D5" w:rsidRDefault="00230581" w:rsidP="00230581"/>
    <w:p w:rsidR="00230581" w:rsidRPr="009607D5" w:rsidRDefault="00B52CF9" w:rsidP="00230581">
      <w:r w:rsidRPr="009607D5">
        <w:rPr>
          <w:color w:val="000000"/>
        </w:rPr>
        <w:t>Applicants</w:t>
      </w:r>
      <w:r w:rsidR="00230581" w:rsidRPr="009607D5">
        <w:rPr>
          <w:color w:val="000000"/>
        </w:rPr>
        <w:t xml:space="preserve"> are advised that, upon request for this information from a third party, the Procurement Officer is required to make an independent determination whether the information must be disclosed.</w:t>
      </w:r>
    </w:p>
    <w:p w:rsidR="00F12810" w:rsidRPr="009607D5" w:rsidRDefault="00F12810" w:rsidP="00F12810">
      <w:pPr>
        <w:pStyle w:val="Header"/>
        <w:tabs>
          <w:tab w:val="clear" w:pos="4320"/>
          <w:tab w:val="clear" w:pos="8640"/>
        </w:tabs>
      </w:pPr>
    </w:p>
    <w:p w:rsidR="00F12810" w:rsidRPr="009607D5" w:rsidRDefault="00283F02" w:rsidP="00F12810">
      <w:pPr>
        <w:pStyle w:val="Heading2"/>
        <w:keepNext w:val="0"/>
        <w:rPr>
          <w:rFonts w:ascii="Times New Roman" w:hAnsi="Times New Roman"/>
        </w:rPr>
      </w:pPr>
      <w:bookmarkStart w:id="34" w:name="_Toc403118711"/>
      <w:r w:rsidRPr="009607D5">
        <w:rPr>
          <w:rFonts w:ascii="Times New Roman" w:hAnsi="Times New Roman"/>
        </w:rPr>
        <w:t>1.12</w:t>
      </w:r>
      <w:r w:rsidR="00F12810" w:rsidRPr="009607D5">
        <w:rPr>
          <w:rFonts w:ascii="Times New Roman" w:hAnsi="Times New Roman"/>
        </w:rPr>
        <w:t xml:space="preserve"> </w:t>
      </w:r>
      <w:r w:rsidR="00F12810" w:rsidRPr="009607D5">
        <w:rPr>
          <w:rFonts w:ascii="Times New Roman" w:hAnsi="Times New Roman"/>
        </w:rPr>
        <w:tab/>
        <w:t>Award Basis</w:t>
      </w:r>
      <w:bookmarkEnd w:id="34"/>
    </w:p>
    <w:p w:rsidR="00F12810" w:rsidRPr="009607D5" w:rsidRDefault="00F12810" w:rsidP="00F12810">
      <w:pPr>
        <w:pStyle w:val="Header"/>
        <w:tabs>
          <w:tab w:val="clear" w:pos="4320"/>
          <w:tab w:val="clear" w:pos="8640"/>
        </w:tabs>
      </w:pPr>
    </w:p>
    <w:p w:rsidR="00F12810" w:rsidRPr="009607D5" w:rsidRDefault="00F12810" w:rsidP="00F12810">
      <w:pPr>
        <w:autoSpaceDE w:val="0"/>
        <w:autoSpaceDN w:val="0"/>
        <w:adjustRightInd w:val="0"/>
        <w:rPr>
          <w:color w:val="FF0000"/>
        </w:rPr>
      </w:pPr>
      <w:r w:rsidRPr="009607D5">
        <w:rPr>
          <w:color w:val="000000"/>
        </w:rPr>
        <w:t xml:space="preserve">The </w:t>
      </w:r>
      <w:r w:rsidR="00283F02" w:rsidRPr="009607D5">
        <w:rPr>
          <w:color w:val="000000"/>
        </w:rPr>
        <w:t>Gran</w:t>
      </w:r>
      <w:r w:rsidRPr="009607D5">
        <w:rPr>
          <w:color w:val="000000"/>
        </w:rPr>
        <w:t>t</w:t>
      </w:r>
      <w:r w:rsidR="00B462E9" w:rsidRPr="009607D5">
        <w:rPr>
          <w:color w:val="000000"/>
        </w:rPr>
        <w:t>s</w:t>
      </w:r>
      <w:r w:rsidRPr="009607D5">
        <w:rPr>
          <w:color w:val="000000"/>
        </w:rPr>
        <w:t xml:space="preserve"> shall be awarded to the responsible </w:t>
      </w:r>
      <w:r w:rsidR="00B52CF9" w:rsidRPr="009607D5">
        <w:rPr>
          <w:color w:val="000000"/>
        </w:rPr>
        <w:t>Applicant</w:t>
      </w:r>
      <w:r w:rsidR="00B462E9" w:rsidRPr="009607D5">
        <w:rPr>
          <w:color w:val="000000"/>
        </w:rPr>
        <w:t>(s)</w:t>
      </w:r>
      <w:r w:rsidR="000B2D12" w:rsidRPr="009607D5">
        <w:rPr>
          <w:color w:val="000000"/>
        </w:rPr>
        <w:t xml:space="preserve"> submit</w:t>
      </w:r>
      <w:r w:rsidR="00B462E9" w:rsidRPr="009607D5">
        <w:rPr>
          <w:color w:val="000000"/>
        </w:rPr>
        <w:t>ting a</w:t>
      </w:r>
      <w:r w:rsidR="000B2D12" w:rsidRPr="009607D5">
        <w:rPr>
          <w:color w:val="000000"/>
        </w:rPr>
        <w:t xml:space="preserve"> </w:t>
      </w:r>
      <w:r w:rsidR="0078367E" w:rsidRPr="009607D5">
        <w:rPr>
          <w:color w:val="000000"/>
        </w:rPr>
        <w:t>Proposal</w:t>
      </w:r>
      <w:r w:rsidRPr="009607D5">
        <w:rPr>
          <w:color w:val="000000"/>
        </w:rPr>
        <w:t xml:space="preserve"> </w:t>
      </w:r>
      <w:r w:rsidR="000B2D12" w:rsidRPr="009607D5">
        <w:rPr>
          <w:color w:val="000000"/>
        </w:rPr>
        <w:t>that has been determined to be the most advantageous to the State</w:t>
      </w:r>
      <w:r w:rsidR="00BF5C7B" w:rsidRPr="009607D5">
        <w:rPr>
          <w:color w:val="000000"/>
        </w:rPr>
        <w:t xml:space="preserve">, considering price and evaluation factors set forth in this </w:t>
      </w:r>
      <w:r w:rsidR="00B52CF9" w:rsidRPr="009607D5">
        <w:rPr>
          <w:color w:val="000000"/>
        </w:rPr>
        <w:t>RFGP</w:t>
      </w:r>
      <w:r w:rsidR="000B2D12" w:rsidRPr="009607D5">
        <w:rPr>
          <w:color w:val="000000"/>
        </w:rPr>
        <w:t xml:space="preserve"> </w:t>
      </w:r>
      <w:r w:rsidRPr="009607D5">
        <w:rPr>
          <w:color w:val="000000"/>
        </w:rPr>
        <w:t xml:space="preserve">for providing the goods and services as specified in this </w:t>
      </w:r>
      <w:r w:rsidR="00B52CF9" w:rsidRPr="009607D5">
        <w:rPr>
          <w:color w:val="000000"/>
        </w:rPr>
        <w:t>RFGP</w:t>
      </w:r>
      <w:r w:rsidRPr="009607D5">
        <w:rPr>
          <w:color w:val="000000"/>
        </w:rPr>
        <w:t xml:space="preserve">.  </w:t>
      </w:r>
      <w:r w:rsidR="000B2D12" w:rsidRPr="009607D5">
        <w:rPr>
          <w:color w:val="000000"/>
        </w:rPr>
        <w:t xml:space="preserve">See </w:t>
      </w:r>
      <w:r w:rsidR="00B52CF9" w:rsidRPr="009607D5">
        <w:rPr>
          <w:color w:val="000000"/>
        </w:rPr>
        <w:t>RFGP</w:t>
      </w:r>
      <w:r w:rsidR="000B2D12" w:rsidRPr="009607D5">
        <w:rPr>
          <w:color w:val="000000"/>
        </w:rPr>
        <w:t xml:space="preserve"> Section </w:t>
      </w:r>
      <w:r w:rsidR="000F2BE3" w:rsidRPr="009607D5">
        <w:rPr>
          <w:color w:val="000000"/>
        </w:rPr>
        <w:t xml:space="preserve">5 for further </w:t>
      </w:r>
      <w:r w:rsidR="003372FD" w:rsidRPr="009607D5">
        <w:rPr>
          <w:color w:val="000000"/>
        </w:rPr>
        <w:t xml:space="preserve">award </w:t>
      </w:r>
      <w:r w:rsidR="000F2BE3" w:rsidRPr="009607D5">
        <w:rPr>
          <w:color w:val="000000"/>
        </w:rPr>
        <w:t>information</w:t>
      </w:r>
      <w:r w:rsidR="000B2D12" w:rsidRPr="009607D5">
        <w:rPr>
          <w:color w:val="000000"/>
        </w:rPr>
        <w:t xml:space="preserve">.  </w:t>
      </w:r>
    </w:p>
    <w:p w:rsidR="00F12810" w:rsidRPr="009607D5" w:rsidRDefault="00F12810"/>
    <w:p w:rsidR="00F12810" w:rsidRPr="009607D5" w:rsidRDefault="00283F02" w:rsidP="00F12810">
      <w:pPr>
        <w:pStyle w:val="Heading2"/>
        <w:keepNext w:val="0"/>
        <w:rPr>
          <w:rFonts w:ascii="Times New Roman" w:hAnsi="Times New Roman"/>
        </w:rPr>
      </w:pPr>
      <w:bookmarkStart w:id="35" w:name="_Toc403118712"/>
      <w:r w:rsidRPr="009607D5">
        <w:rPr>
          <w:rFonts w:ascii="Times New Roman" w:hAnsi="Times New Roman"/>
        </w:rPr>
        <w:t>1.13</w:t>
      </w:r>
      <w:r w:rsidR="00F12810" w:rsidRPr="009607D5">
        <w:rPr>
          <w:rFonts w:ascii="Times New Roman" w:hAnsi="Times New Roman"/>
        </w:rPr>
        <w:t xml:space="preserve"> </w:t>
      </w:r>
      <w:r w:rsidR="00F12810" w:rsidRPr="009607D5">
        <w:rPr>
          <w:rFonts w:ascii="Times New Roman" w:hAnsi="Times New Roman"/>
        </w:rPr>
        <w:tab/>
      </w:r>
      <w:r w:rsidR="00277BBE" w:rsidRPr="009607D5">
        <w:rPr>
          <w:rFonts w:ascii="Times New Roman" w:hAnsi="Times New Roman"/>
        </w:rPr>
        <w:t>Oral Presentation</w:t>
      </w:r>
      <w:bookmarkEnd w:id="35"/>
    </w:p>
    <w:p w:rsidR="00F12810" w:rsidRPr="009607D5" w:rsidRDefault="00F12810" w:rsidP="00F12810">
      <w:pPr>
        <w:autoSpaceDE w:val="0"/>
        <w:autoSpaceDN w:val="0"/>
        <w:adjustRightInd w:val="0"/>
        <w:rPr>
          <w:color w:val="000000"/>
        </w:rPr>
      </w:pPr>
    </w:p>
    <w:p w:rsidR="00277BBE" w:rsidRPr="009607D5" w:rsidRDefault="00B52CF9" w:rsidP="00277BBE">
      <w:r w:rsidRPr="009607D5">
        <w:t>Applicants</w:t>
      </w:r>
      <w:r w:rsidR="00277BBE" w:rsidRPr="009607D5">
        <w:t xml:space="preserve"> may be required to make oral presentations to State representatives.  </w:t>
      </w:r>
      <w:r w:rsidRPr="009607D5">
        <w:t>Applicants</w:t>
      </w:r>
      <w:r w:rsidR="00277BBE" w:rsidRPr="009607D5">
        <w:t xml:space="preserve"> must confirm in writing any substantive oral clarification of, or change in, their Proposals made in the course of discussions.  Any such written clarifications or changes then become part of the </w:t>
      </w:r>
      <w:r w:rsidRPr="009607D5">
        <w:t>Applicant</w:t>
      </w:r>
      <w:r w:rsidR="00277BBE" w:rsidRPr="009607D5">
        <w:t>’s Proposa</w:t>
      </w:r>
      <w:r w:rsidR="00283F02" w:rsidRPr="009607D5">
        <w:t>l and are binding if the Gran</w:t>
      </w:r>
      <w:r w:rsidR="00277BBE" w:rsidRPr="009607D5">
        <w:t xml:space="preserve">t is awarded.  The Procurement Officer will notify </w:t>
      </w:r>
      <w:r w:rsidRPr="009607D5">
        <w:t>Applicants</w:t>
      </w:r>
      <w:r w:rsidR="00277BBE" w:rsidRPr="009607D5">
        <w:t xml:space="preserve"> of the time and place of oral presentations. </w:t>
      </w:r>
    </w:p>
    <w:p w:rsidR="00F12810" w:rsidRPr="009607D5" w:rsidRDefault="00F12810"/>
    <w:p w:rsidR="00023924" w:rsidRPr="009607D5" w:rsidRDefault="00023924">
      <w:pPr>
        <w:pStyle w:val="Heading2"/>
        <w:rPr>
          <w:rFonts w:ascii="Times New Roman" w:hAnsi="Times New Roman"/>
        </w:rPr>
      </w:pPr>
      <w:bookmarkStart w:id="36" w:name="_Toc83537673"/>
      <w:bookmarkStart w:id="37" w:name="_Toc83538580"/>
      <w:bookmarkStart w:id="38" w:name="_Toc403118713"/>
      <w:r w:rsidRPr="009607D5">
        <w:rPr>
          <w:rFonts w:ascii="Times New Roman" w:hAnsi="Times New Roman"/>
        </w:rPr>
        <w:t>1.1</w:t>
      </w:r>
      <w:r w:rsidR="00283F02" w:rsidRPr="009607D5">
        <w:rPr>
          <w:rFonts w:ascii="Times New Roman" w:hAnsi="Times New Roman"/>
        </w:rPr>
        <w:t>4</w:t>
      </w:r>
      <w:r w:rsidRPr="009607D5">
        <w:rPr>
          <w:rFonts w:ascii="Times New Roman" w:hAnsi="Times New Roman"/>
        </w:rPr>
        <w:tab/>
        <w:t xml:space="preserve">Duration of </w:t>
      </w:r>
      <w:r w:rsidR="0078367E" w:rsidRPr="009607D5">
        <w:rPr>
          <w:rFonts w:ascii="Times New Roman" w:hAnsi="Times New Roman"/>
        </w:rPr>
        <w:t>Proposal</w:t>
      </w:r>
      <w:bookmarkEnd w:id="36"/>
      <w:bookmarkEnd w:id="37"/>
      <w:bookmarkEnd w:id="38"/>
    </w:p>
    <w:p w:rsidR="00023924" w:rsidRPr="009607D5" w:rsidRDefault="00023924"/>
    <w:p w:rsidR="00DB69A3" w:rsidRPr="009607D5" w:rsidRDefault="00DB69A3" w:rsidP="00DB69A3">
      <w:r w:rsidRPr="009607D5">
        <w:t xml:space="preserve">Proposals submitted in response to this </w:t>
      </w:r>
      <w:r w:rsidR="00B52CF9" w:rsidRPr="009607D5">
        <w:t>RFGP</w:t>
      </w:r>
      <w:r w:rsidRPr="009607D5">
        <w:t xml:space="preserve"> are irrevocable for 120 days following the closing date for submission of Proposals or best and final offers if requested.  This period may be extended at the Procurement Officer’s request only with the </w:t>
      </w:r>
      <w:r w:rsidR="00B52CF9" w:rsidRPr="009607D5">
        <w:t>Applicant</w:t>
      </w:r>
      <w:r w:rsidRPr="009607D5">
        <w:t>’s written agreement.</w:t>
      </w:r>
    </w:p>
    <w:p w:rsidR="00023924" w:rsidRPr="009607D5" w:rsidRDefault="00023924"/>
    <w:p w:rsidR="00023924" w:rsidRPr="009607D5" w:rsidRDefault="00023924">
      <w:pPr>
        <w:pStyle w:val="Heading2"/>
        <w:rPr>
          <w:rFonts w:ascii="Times New Roman" w:hAnsi="Times New Roman"/>
        </w:rPr>
      </w:pPr>
      <w:bookmarkStart w:id="39" w:name="_Toc83537674"/>
      <w:bookmarkStart w:id="40" w:name="_Toc83538581"/>
      <w:bookmarkStart w:id="41" w:name="_Toc403118714"/>
      <w:r w:rsidRPr="009607D5">
        <w:rPr>
          <w:rFonts w:ascii="Times New Roman" w:hAnsi="Times New Roman"/>
        </w:rPr>
        <w:t>1.1</w:t>
      </w:r>
      <w:r w:rsidR="00283F02" w:rsidRPr="009607D5">
        <w:rPr>
          <w:rFonts w:ascii="Times New Roman" w:hAnsi="Times New Roman"/>
        </w:rPr>
        <w:t>5</w:t>
      </w:r>
      <w:r w:rsidRPr="009607D5">
        <w:rPr>
          <w:rFonts w:ascii="Times New Roman" w:hAnsi="Times New Roman"/>
        </w:rPr>
        <w:t xml:space="preserve">  </w:t>
      </w:r>
      <w:r w:rsidRPr="009607D5">
        <w:rPr>
          <w:rFonts w:ascii="Times New Roman" w:hAnsi="Times New Roman"/>
        </w:rPr>
        <w:tab/>
        <w:t xml:space="preserve">Revisions to the </w:t>
      </w:r>
      <w:r w:rsidR="00B52CF9" w:rsidRPr="009607D5">
        <w:rPr>
          <w:rFonts w:ascii="Times New Roman" w:hAnsi="Times New Roman"/>
        </w:rPr>
        <w:t>RFGP</w:t>
      </w:r>
      <w:bookmarkEnd w:id="39"/>
      <w:bookmarkEnd w:id="40"/>
      <w:bookmarkEnd w:id="41"/>
      <w:r w:rsidRPr="009607D5">
        <w:rPr>
          <w:rFonts w:ascii="Times New Roman" w:hAnsi="Times New Roman"/>
        </w:rPr>
        <w:t xml:space="preserve"> </w:t>
      </w:r>
    </w:p>
    <w:p w:rsidR="00023924" w:rsidRPr="009607D5" w:rsidRDefault="00023924"/>
    <w:p w:rsidR="00023924" w:rsidRPr="009607D5" w:rsidRDefault="00023924">
      <w:r w:rsidRPr="009607D5">
        <w:t xml:space="preserve">If it becomes necessary to revise this </w:t>
      </w:r>
      <w:r w:rsidR="00B52CF9" w:rsidRPr="009607D5">
        <w:t>RFGP</w:t>
      </w:r>
      <w:r w:rsidRPr="009607D5">
        <w:t xml:space="preserve"> before the due date for </w:t>
      </w:r>
      <w:r w:rsidR="0078367E" w:rsidRPr="009607D5">
        <w:t>Proposal</w:t>
      </w:r>
      <w:r w:rsidRPr="009607D5">
        <w:t xml:space="preserve">s, the Department shall endeavor to provide addenda to all prospective </w:t>
      </w:r>
      <w:r w:rsidR="00B52CF9" w:rsidRPr="009607D5">
        <w:t>Applicants</w:t>
      </w:r>
      <w:r w:rsidRPr="009607D5">
        <w:t xml:space="preserve"> that were sent this </w:t>
      </w:r>
      <w:r w:rsidR="00B52CF9" w:rsidRPr="009607D5">
        <w:t>RFGP</w:t>
      </w:r>
      <w:r w:rsidRPr="009607D5">
        <w:t xml:space="preserve"> or which are otherwise known by the Procurement Officer to have obtained this </w:t>
      </w:r>
      <w:r w:rsidR="00B52CF9" w:rsidRPr="009607D5">
        <w:t>RFGP</w:t>
      </w:r>
      <w:r w:rsidRPr="009607D5">
        <w:t xml:space="preserve">.  In addition, addenda to the </w:t>
      </w:r>
      <w:r w:rsidR="00B52CF9" w:rsidRPr="009607D5">
        <w:t>RFGP</w:t>
      </w:r>
      <w:r w:rsidRPr="009607D5">
        <w:t xml:space="preserve"> will be posted on the </w:t>
      </w:r>
      <w:r w:rsidR="004700FD" w:rsidRPr="009607D5">
        <w:t>Department’s</w:t>
      </w:r>
      <w:r w:rsidR="005A1A89" w:rsidRPr="009607D5">
        <w:t xml:space="preserve"> </w:t>
      </w:r>
      <w:r w:rsidR="00283F02" w:rsidRPr="009607D5">
        <w:t>procurement</w:t>
      </w:r>
      <w:r w:rsidR="004700FD" w:rsidRPr="009607D5">
        <w:t xml:space="preserve"> </w:t>
      </w:r>
      <w:r w:rsidRPr="009607D5">
        <w:t>web page</w:t>
      </w:r>
      <w:r w:rsidR="00283F02" w:rsidRPr="009607D5">
        <w:t>.</w:t>
      </w:r>
      <w:r w:rsidRPr="009607D5">
        <w:t xml:space="preserve">  It remains the responsibility of all prospective </w:t>
      </w:r>
      <w:r w:rsidR="00B52CF9" w:rsidRPr="009607D5">
        <w:t>Applicants</w:t>
      </w:r>
      <w:r w:rsidR="00283F02" w:rsidRPr="009607D5">
        <w:t xml:space="preserve"> to check the</w:t>
      </w:r>
      <w:r w:rsidRPr="009607D5">
        <w:t xml:space="preserve"> websit</w:t>
      </w:r>
      <w:r w:rsidR="00283F02" w:rsidRPr="009607D5">
        <w:t>e</w:t>
      </w:r>
      <w:r w:rsidRPr="009607D5">
        <w:t xml:space="preserve"> for any addenda issued prior to the submission of </w:t>
      </w:r>
      <w:r w:rsidR="0078367E" w:rsidRPr="009607D5">
        <w:t>Proposal</w:t>
      </w:r>
      <w:r w:rsidRPr="009607D5">
        <w:t xml:space="preserve">s.   </w:t>
      </w:r>
      <w:r w:rsidR="00F827E9" w:rsidRPr="009607D5">
        <w:t xml:space="preserve">Addenda made after the due date for Proposals will be sent only to those </w:t>
      </w:r>
      <w:r w:rsidR="00B52CF9" w:rsidRPr="009607D5">
        <w:t>Applicants</w:t>
      </w:r>
      <w:r w:rsidR="00F827E9" w:rsidRPr="009607D5">
        <w:t xml:space="preserve"> that submitted a timely Proposal and that remain under award consideration as of the issuance date of the addenda.</w:t>
      </w:r>
    </w:p>
    <w:p w:rsidR="00023924" w:rsidRPr="009607D5" w:rsidRDefault="00023924"/>
    <w:p w:rsidR="00023924" w:rsidRPr="009607D5" w:rsidRDefault="00023924">
      <w:r w:rsidRPr="009607D5">
        <w:t xml:space="preserve">Acknowledgment of the receipt of all addenda to this </w:t>
      </w:r>
      <w:r w:rsidR="00B52CF9" w:rsidRPr="009607D5">
        <w:t>RFGP</w:t>
      </w:r>
      <w:r w:rsidRPr="009607D5">
        <w:t xml:space="preserve"> issued before the </w:t>
      </w:r>
      <w:r w:rsidR="0078367E" w:rsidRPr="009607D5">
        <w:t>Proposal</w:t>
      </w:r>
      <w:r w:rsidRPr="009607D5">
        <w:t xml:space="preserve"> due date </w:t>
      </w:r>
      <w:r w:rsidR="00956A36" w:rsidRPr="009607D5">
        <w:t>shall</w:t>
      </w:r>
      <w:r w:rsidRPr="009607D5">
        <w:t xml:space="preserve"> </w:t>
      </w:r>
      <w:r w:rsidR="00956A36" w:rsidRPr="009607D5">
        <w:t xml:space="preserve">be included in the </w:t>
      </w:r>
      <w:r w:rsidRPr="009607D5">
        <w:t xml:space="preserve">Transmittal Letter accompanying the </w:t>
      </w:r>
      <w:r w:rsidR="00B52CF9" w:rsidRPr="009607D5">
        <w:t>Applicant</w:t>
      </w:r>
      <w:r w:rsidR="00956A36" w:rsidRPr="009607D5">
        <w:t xml:space="preserve">’s Technical </w:t>
      </w:r>
      <w:r w:rsidR="0078367E" w:rsidRPr="009607D5">
        <w:t>Proposal</w:t>
      </w:r>
      <w:r w:rsidRPr="009607D5">
        <w:t xml:space="preserve">.  </w:t>
      </w:r>
      <w:r w:rsidR="00956A36" w:rsidRPr="009607D5">
        <w:t xml:space="preserve">Acknowledgement of the receipt of addenda to the </w:t>
      </w:r>
      <w:r w:rsidR="00B52CF9" w:rsidRPr="009607D5">
        <w:t>RFGP</w:t>
      </w:r>
      <w:r w:rsidR="00956A36" w:rsidRPr="009607D5">
        <w:t xml:space="preserve"> issued after the Proposal due date shall be in the manner specified in the addendum notice.  </w:t>
      </w:r>
      <w:r w:rsidRPr="009607D5">
        <w:t xml:space="preserve">Failure to acknowledge receipt of an addendum does not relieve the </w:t>
      </w:r>
      <w:r w:rsidR="00B52CF9" w:rsidRPr="009607D5">
        <w:t>Applicant</w:t>
      </w:r>
      <w:r w:rsidRPr="009607D5">
        <w:t xml:space="preserve"> from complying with the terms, additions, deletions, or correct</w:t>
      </w:r>
      <w:r w:rsidR="003B1096" w:rsidRPr="009607D5">
        <w:t>ions set forth in the addendum.</w:t>
      </w:r>
    </w:p>
    <w:p w:rsidR="00023924" w:rsidRPr="009607D5" w:rsidRDefault="00023924"/>
    <w:p w:rsidR="00023924" w:rsidRPr="009607D5" w:rsidRDefault="00023924">
      <w:pPr>
        <w:pStyle w:val="Heading2"/>
        <w:rPr>
          <w:rFonts w:ascii="Times New Roman" w:hAnsi="Times New Roman"/>
        </w:rPr>
      </w:pPr>
      <w:bookmarkStart w:id="42" w:name="_Toc83537675"/>
      <w:bookmarkStart w:id="43" w:name="_Toc83538582"/>
      <w:bookmarkStart w:id="44" w:name="_Toc212966269"/>
      <w:bookmarkStart w:id="45" w:name="_Toc403118715"/>
      <w:r w:rsidRPr="009607D5">
        <w:rPr>
          <w:rFonts w:ascii="Times New Roman" w:hAnsi="Times New Roman"/>
        </w:rPr>
        <w:t>1.1</w:t>
      </w:r>
      <w:r w:rsidR="00283F02" w:rsidRPr="009607D5">
        <w:rPr>
          <w:rFonts w:ascii="Times New Roman" w:hAnsi="Times New Roman"/>
        </w:rPr>
        <w:t>6</w:t>
      </w:r>
      <w:r w:rsidRPr="009607D5">
        <w:rPr>
          <w:rFonts w:ascii="Times New Roman" w:hAnsi="Times New Roman"/>
        </w:rPr>
        <w:tab/>
        <w:t>Cancellations</w:t>
      </w:r>
      <w:bookmarkEnd w:id="42"/>
      <w:bookmarkEnd w:id="43"/>
      <w:bookmarkEnd w:id="44"/>
      <w:bookmarkEnd w:id="45"/>
    </w:p>
    <w:p w:rsidR="00023924" w:rsidRPr="009607D5" w:rsidRDefault="00023924"/>
    <w:p w:rsidR="00023924" w:rsidRPr="009607D5" w:rsidRDefault="00023924">
      <w:r w:rsidRPr="009607D5">
        <w:t xml:space="preserve">The State reserves the right to cancel this </w:t>
      </w:r>
      <w:r w:rsidR="00B52CF9" w:rsidRPr="009607D5">
        <w:t>RFGP</w:t>
      </w:r>
      <w:r w:rsidR="005A1FDA" w:rsidRPr="009607D5">
        <w:t>,</w:t>
      </w:r>
      <w:r w:rsidR="001C75E1" w:rsidRPr="009607D5">
        <w:t xml:space="preserve"> </w:t>
      </w:r>
      <w:r w:rsidRPr="009607D5">
        <w:t xml:space="preserve">accept or reject any and all </w:t>
      </w:r>
      <w:r w:rsidR="0078367E" w:rsidRPr="009607D5">
        <w:t>Proposal</w:t>
      </w:r>
      <w:r w:rsidRPr="009607D5">
        <w:t xml:space="preserve">s, in whole or in part, received in response to this </w:t>
      </w:r>
      <w:r w:rsidR="00B52CF9" w:rsidRPr="009607D5">
        <w:t>RFGP</w:t>
      </w:r>
      <w:r w:rsidR="005A1FDA" w:rsidRPr="009607D5">
        <w:t xml:space="preserve">, to waive or permit the cure of minor irregularities, and to conduct discussions with all qualified or potentially qualified </w:t>
      </w:r>
      <w:r w:rsidR="00B52CF9" w:rsidRPr="009607D5">
        <w:t>Applicants</w:t>
      </w:r>
      <w:r w:rsidR="005A1FDA" w:rsidRPr="009607D5">
        <w:t xml:space="preserve"> in any manner necessary to serve the best interests of the State.  The State also reserves the right, in its sole discretion, to award a </w:t>
      </w:r>
      <w:r w:rsidR="0046626F" w:rsidRPr="009607D5">
        <w:t>Gran</w:t>
      </w:r>
      <w:r w:rsidR="005A1FDA" w:rsidRPr="009607D5">
        <w:t xml:space="preserve">t based upon the written </w:t>
      </w:r>
      <w:r w:rsidR="00432D1A" w:rsidRPr="009607D5">
        <w:t>P</w:t>
      </w:r>
      <w:r w:rsidR="005A1FDA" w:rsidRPr="009607D5">
        <w:t>roposals received without discussions or negotiations.</w:t>
      </w:r>
    </w:p>
    <w:p w:rsidR="00023924" w:rsidRPr="009607D5" w:rsidRDefault="00023924"/>
    <w:p w:rsidR="00023924" w:rsidRPr="009607D5" w:rsidRDefault="00023924">
      <w:pPr>
        <w:pStyle w:val="Heading2"/>
        <w:rPr>
          <w:rFonts w:ascii="Times New Roman" w:hAnsi="Times New Roman"/>
        </w:rPr>
      </w:pPr>
      <w:bookmarkStart w:id="46" w:name="_Toc83537677"/>
      <w:bookmarkStart w:id="47" w:name="_Toc83538584"/>
      <w:bookmarkStart w:id="48" w:name="_Toc403118716"/>
      <w:r w:rsidRPr="009607D5">
        <w:rPr>
          <w:rFonts w:ascii="Times New Roman" w:hAnsi="Times New Roman"/>
        </w:rPr>
        <w:t>1.</w:t>
      </w:r>
      <w:r w:rsidR="00283F02" w:rsidRPr="009607D5">
        <w:rPr>
          <w:rFonts w:ascii="Times New Roman" w:hAnsi="Times New Roman"/>
        </w:rPr>
        <w:t>17</w:t>
      </w:r>
      <w:r w:rsidRPr="009607D5">
        <w:rPr>
          <w:rFonts w:ascii="Times New Roman" w:hAnsi="Times New Roman"/>
        </w:rPr>
        <w:tab/>
        <w:t>Incurred Expenses</w:t>
      </w:r>
      <w:bookmarkEnd w:id="46"/>
      <w:bookmarkEnd w:id="47"/>
      <w:bookmarkEnd w:id="48"/>
    </w:p>
    <w:p w:rsidR="00023924" w:rsidRPr="009607D5" w:rsidRDefault="00023924"/>
    <w:p w:rsidR="00023924" w:rsidRPr="009607D5" w:rsidRDefault="00023924">
      <w:r w:rsidRPr="009607D5">
        <w:t xml:space="preserve">The State will not be responsible for any costs incurred by any </w:t>
      </w:r>
      <w:r w:rsidR="00B52CF9" w:rsidRPr="009607D5">
        <w:t>Applicant</w:t>
      </w:r>
      <w:r w:rsidRPr="009607D5">
        <w:t xml:space="preserve"> in preparing and submitting a </w:t>
      </w:r>
      <w:r w:rsidR="0078367E" w:rsidRPr="009607D5">
        <w:t>Proposal</w:t>
      </w:r>
      <w:r w:rsidR="000A2631" w:rsidRPr="009607D5">
        <w:t>, in making an oral presentation, in providing a demonstration,</w:t>
      </w:r>
      <w:r w:rsidRPr="009607D5">
        <w:t xml:space="preserve"> or in performing any other activities related to </w:t>
      </w:r>
      <w:r w:rsidR="009A7967" w:rsidRPr="009607D5">
        <w:t xml:space="preserve">submitting a Proposal </w:t>
      </w:r>
      <w:r w:rsidR="008F76FF" w:rsidRPr="009607D5">
        <w:t>in response to</w:t>
      </w:r>
      <w:r w:rsidR="009A7967" w:rsidRPr="009607D5">
        <w:t xml:space="preserve"> </w:t>
      </w:r>
      <w:r w:rsidRPr="009607D5">
        <w:t>this solicitation.</w:t>
      </w:r>
    </w:p>
    <w:p w:rsidR="00023924" w:rsidRPr="009607D5" w:rsidRDefault="00023924"/>
    <w:p w:rsidR="00023924" w:rsidRPr="009607D5" w:rsidRDefault="00023924">
      <w:pPr>
        <w:pStyle w:val="Heading2"/>
        <w:rPr>
          <w:rFonts w:ascii="Times New Roman" w:hAnsi="Times New Roman"/>
        </w:rPr>
      </w:pPr>
      <w:bookmarkStart w:id="49" w:name="_Toc83537682"/>
      <w:bookmarkStart w:id="50" w:name="_Toc83538589"/>
      <w:bookmarkStart w:id="51" w:name="_Toc403118717"/>
      <w:r w:rsidRPr="009607D5">
        <w:rPr>
          <w:rFonts w:ascii="Times New Roman" w:hAnsi="Times New Roman"/>
        </w:rPr>
        <w:t>1.</w:t>
      </w:r>
      <w:r w:rsidR="0046626F" w:rsidRPr="009607D5">
        <w:rPr>
          <w:rFonts w:ascii="Times New Roman" w:hAnsi="Times New Roman"/>
        </w:rPr>
        <w:t>18</w:t>
      </w:r>
      <w:r w:rsidRPr="009607D5">
        <w:rPr>
          <w:rFonts w:ascii="Times New Roman" w:hAnsi="Times New Roman"/>
        </w:rPr>
        <w:tab/>
      </w:r>
      <w:r w:rsidR="00B52CF9" w:rsidRPr="009607D5">
        <w:rPr>
          <w:rFonts w:ascii="Times New Roman" w:hAnsi="Times New Roman"/>
        </w:rPr>
        <w:t>Applicant</w:t>
      </w:r>
      <w:r w:rsidRPr="009607D5">
        <w:rPr>
          <w:rFonts w:ascii="Times New Roman" w:hAnsi="Times New Roman"/>
        </w:rPr>
        <w:t xml:space="preserve"> Responsibilities</w:t>
      </w:r>
      <w:bookmarkEnd w:id="49"/>
      <w:bookmarkEnd w:id="50"/>
      <w:bookmarkEnd w:id="51"/>
    </w:p>
    <w:p w:rsidR="00023924" w:rsidRPr="009607D5" w:rsidRDefault="00023924">
      <w:pPr>
        <w:pStyle w:val="BodyText"/>
        <w:rPr>
          <w:sz w:val="24"/>
        </w:rPr>
      </w:pPr>
    </w:p>
    <w:p w:rsidR="00EF2DF9" w:rsidRPr="009607D5" w:rsidRDefault="00EF2DF9" w:rsidP="00EF2DF9">
      <w:pPr>
        <w:pStyle w:val="BodyText"/>
        <w:rPr>
          <w:sz w:val="24"/>
        </w:rPr>
      </w:pPr>
      <w:r w:rsidRPr="009607D5">
        <w:rPr>
          <w:sz w:val="24"/>
        </w:rPr>
        <w:t xml:space="preserve">The selected </w:t>
      </w:r>
      <w:r w:rsidR="00B52CF9" w:rsidRPr="009607D5">
        <w:rPr>
          <w:sz w:val="24"/>
        </w:rPr>
        <w:t>Applicant</w:t>
      </w:r>
      <w:r w:rsidRPr="009607D5">
        <w:rPr>
          <w:sz w:val="24"/>
        </w:rPr>
        <w:t xml:space="preserve"> shall be responsible for all products and services required by this </w:t>
      </w:r>
      <w:r w:rsidR="00B52CF9" w:rsidRPr="009607D5">
        <w:rPr>
          <w:sz w:val="24"/>
        </w:rPr>
        <w:t>RFGP</w:t>
      </w:r>
      <w:r w:rsidRPr="009607D5">
        <w:rPr>
          <w:sz w:val="24"/>
        </w:rPr>
        <w:t xml:space="preserve">.  All subcontractors must be identified and a complete description of their role relative to the Proposal must be included in the </w:t>
      </w:r>
      <w:r w:rsidR="00B52CF9" w:rsidRPr="009607D5">
        <w:rPr>
          <w:sz w:val="24"/>
        </w:rPr>
        <w:t>Applicant</w:t>
      </w:r>
      <w:r w:rsidR="0046626F" w:rsidRPr="009607D5">
        <w:rPr>
          <w:sz w:val="24"/>
        </w:rPr>
        <w:t xml:space="preserve">’s Proposal. </w:t>
      </w:r>
    </w:p>
    <w:p w:rsidR="00EF2DF9" w:rsidRPr="009607D5" w:rsidRDefault="00EF2DF9" w:rsidP="00EF2DF9">
      <w:pPr>
        <w:jc w:val="both"/>
      </w:pPr>
    </w:p>
    <w:p w:rsidR="00EF2DF9" w:rsidRPr="009607D5" w:rsidRDefault="00EF2DF9" w:rsidP="00826221">
      <w:r w:rsidRPr="009607D5">
        <w:t xml:space="preserve">If an </w:t>
      </w:r>
      <w:r w:rsidR="00B52CF9" w:rsidRPr="009607D5">
        <w:t>Applicant</w:t>
      </w:r>
      <w:r w:rsidRPr="009607D5">
        <w:t xml:space="preserve"> that seeks to perform or provide the services required by this </w:t>
      </w:r>
      <w:r w:rsidR="00B52CF9" w:rsidRPr="009607D5">
        <w:t>RFGP</w:t>
      </w:r>
      <w:r w:rsidRPr="009607D5">
        <w:t xml:space="preserve"> is the subsidiary of another entity, all information submitted by the </w:t>
      </w:r>
      <w:r w:rsidR="00B52CF9" w:rsidRPr="009607D5">
        <w:t>Applicant</w:t>
      </w:r>
      <w:r w:rsidRPr="009607D5">
        <w:t xml:space="preserve">, including but not limited to references, financial reports, or experience and documentation (e.g. insurance policies, bonds, letters of credit) used to meet minimum qualifications, if any, shall pertain exclusively to the </w:t>
      </w:r>
      <w:r w:rsidR="00B52CF9" w:rsidRPr="009607D5">
        <w:t>Applicant</w:t>
      </w:r>
      <w:r w:rsidRPr="009607D5">
        <w:t xml:space="preserve">, unless the parent organization will guarantee the performance of the subsidiary.  If applicable, the </w:t>
      </w:r>
      <w:r w:rsidR="00B52CF9" w:rsidRPr="009607D5">
        <w:t>Applicant</w:t>
      </w:r>
      <w:r w:rsidRPr="009607D5">
        <w:t xml:space="preserve">’s </w:t>
      </w:r>
      <w:r w:rsidR="00102961" w:rsidRPr="009607D5">
        <w:t>P</w:t>
      </w:r>
      <w:r w:rsidRPr="009607D5">
        <w:t>roposal shall contain an explicit statement that the parent organization will guarantee the performance of the subsidiary.</w:t>
      </w:r>
    </w:p>
    <w:p w:rsidR="00EF2DF9" w:rsidRPr="009607D5" w:rsidRDefault="00EF2DF9" w:rsidP="00826221"/>
    <w:p w:rsidR="00EF2DF9" w:rsidRPr="009607D5" w:rsidRDefault="00EF2DF9" w:rsidP="00826221">
      <w:r w:rsidRPr="009607D5">
        <w:t xml:space="preserve">A parental guarantee of the performance of the </w:t>
      </w:r>
      <w:r w:rsidR="00B52CF9" w:rsidRPr="009607D5">
        <w:t>Applicant</w:t>
      </w:r>
      <w:r w:rsidRPr="009607D5">
        <w:t xml:space="preserve"> under this Section will not automatically result in crediting the </w:t>
      </w:r>
      <w:r w:rsidR="00B52CF9" w:rsidRPr="009607D5">
        <w:t>Applicant</w:t>
      </w:r>
      <w:r w:rsidRPr="009607D5">
        <w:t xml:space="preserve"> with the experience and/or qualifications of the parent under any evaluation criteria pertaining to the </w:t>
      </w:r>
      <w:r w:rsidR="00B52CF9" w:rsidRPr="009607D5">
        <w:t>Applicant</w:t>
      </w:r>
      <w:r w:rsidRPr="009607D5">
        <w:t xml:space="preserve">’s experience and qualifications.  Instead, the </w:t>
      </w:r>
      <w:r w:rsidR="00B52CF9" w:rsidRPr="009607D5">
        <w:t>Applicant</w:t>
      </w:r>
      <w:r w:rsidRPr="009607D5">
        <w:t xml:space="preserve"> will be evaluated on the extent to which the State determines that the experience and qualification of the parent are transferred to and shared with the </w:t>
      </w:r>
      <w:r w:rsidR="00B52CF9" w:rsidRPr="009607D5">
        <w:t>Applicant</w:t>
      </w:r>
      <w:r w:rsidRPr="009607D5">
        <w:t xml:space="preserve">, the parent is directly involved in the performance of the </w:t>
      </w:r>
      <w:r w:rsidR="0024106A">
        <w:t>Grant</w:t>
      </w:r>
      <w:r w:rsidRPr="009607D5">
        <w:t>, and the value of the parent’s participation as determined by the State.</w:t>
      </w:r>
    </w:p>
    <w:p w:rsidR="00023924" w:rsidRPr="009607D5" w:rsidRDefault="00023924"/>
    <w:p w:rsidR="00F12810" w:rsidRPr="009607D5" w:rsidRDefault="00573229" w:rsidP="00573229">
      <w:pPr>
        <w:pStyle w:val="Heading2"/>
        <w:keepNext w:val="0"/>
        <w:numPr>
          <w:ilvl w:val="1"/>
          <w:numId w:val="71"/>
        </w:numPr>
        <w:rPr>
          <w:rFonts w:ascii="Times New Roman" w:hAnsi="Times New Roman"/>
        </w:rPr>
      </w:pPr>
      <w:r>
        <w:rPr>
          <w:rFonts w:ascii="Times New Roman" w:hAnsi="Times New Roman"/>
        </w:rPr>
        <w:t xml:space="preserve">     </w:t>
      </w:r>
      <w:bookmarkStart w:id="52" w:name="_Toc403118718"/>
      <w:r w:rsidR="00F12810" w:rsidRPr="009607D5">
        <w:rPr>
          <w:rFonts w:ascii="Times New Roman" w:hAnsi="Times New Roman"/>
        </w:rPr>
        <w:t>Substitution of Personnel</w:t>
      </w:r>
      <w:bookmarkEnd w:id="52"/>
    </w:p>
    <w:p w:rsidR="00F12810" w:rsidRPr="009607D5" w:rsidRDefault="00F12810" w:rsidP="00F12810">
      <w:pPr>
        <w:pStyle w:val="Header"/>
        <w:tabs>
          <w:tab w:val="clear" w:pos="4320"/>
          <w:tab w:val="clear" w:pos="8640"/>
        </w:tabs>
      </w:pPr>
    </w:p>
    <w:p w:rsidR="006117EC" w:rsidRPr="009607D5" w:rsidRDefault="006117EC" w:rsidP="00BE074D">
      <w:pPr>
        <w:pStyle w:val="ListParagraph"/>
        <w:numPr>
          <w:ilvl w:val="0"/>
          <w:numId w:val="72"/>
        </w:numPr>
        <w:ind w:hanging="720"/>
      </w:pPr>
      <w:r w:rsidRPr="009607D5">
        <w:t>Continuous Performance of Key Personnel</w:t>
      </w:r>
    </w:p>
    <w:p w:rsidR="006117EC" w:rsidRPr="009607D5" w:rsidRDefault="006117EC" w:rsidP="006117EC"/>
    <w:p w:rsidR="006117EC" w:rsidRPr="009607D5" w:rsidRDefault="006117EC" w:rsidP="006117EC">
      <w:pPr>
        <w:ind w:left="720"/>
      </w:pPr>
      <w:r w:rsidRPr="009607D5">
        <w:t xml:space="preserve">Unless substitution is approved per paragraphs B-D of this section, key personnel shall be the same personnel proposed in the </w:t>
      </w:r>
      <w:r w:rsidR="0046626F" w:rsidRPr="009607D5">
        <w:t>Grantee</w:t>
      </w:r>
      <w:r w:rsidRPr="009607D5">
        <w:t xml:space="preserve">’s Technical Proposal, which will </w:t>
      </w:r>
      <w:r w:rsidR="0046626F" w:rsidRPr="009607D5">
        <w:t>be incorporated into the Gran</w:t>
      </w:r>
      <w:r w:rsidRPr="009607D5">
        <w:t>t by reference.  Such identified key personnel shall perform continuously</w:t>
      </w:r>
      <w:r w:rsidR="0046626F" w:rsidRPr="009607D5">
        <w:t xml:space="preserve"> for the duration of the Gran</w:t>
      </w:r>
      <w:r w:rsidRPr="009607D5">
        <w:t xml:space="preserve">t, or such lesser duration as specified in the Technical Proposal.  Key personnel may </w:t>
      </w:r>
      <w:r w:rsidR="0046626F" w:rsidRPr="009607D5">
        <w:t>not be removed by the Grantee from working under this Gran</w:t>
      </w:r>
      <w:r w:rsidRPr="009607D5">
        <w:t xml:space="preserve">t, as described in the </w:t>
      </w:r>
      <w:r w:rsidR="00B52CF9" w:rsidRPr="009607D5">
        <w:t>RFGP</w:t>
      </w:r>
      <w:r w:rsidR="0046626F" w:rsidRPr="009607D5">
        <w:t xml:space="preserve"> or the Grantee</w:t>
      </w:r>
      <w:r w:rsidRPr="009607D5">
        <w:t>’s Technical Proposal, without the prior written approval of the</w:t>
      </w:r>
      <w:r w:rsidR="00590D2A" w:rsidRPr="009607D5">
        <w:t xml:space="preserve"> </w:t>
      </w:r>
      <w:r w:rsidR="000D793A" w:rsidRPr="009607D5">
        <w:t>State Project Manager</w:t>
      </w:r>
      <w:r w:rsidRPr="009607D5">
        <w:t xml:space="preserve">.  </w:t>
      </w:r>
    </w:p>
    <w:p w:rsidR="006117EC" w:rsidRPr="009607D5" w:rsidRDefault="006117EC" w:rsidP="006117EC"/>
    <w:p w:rsidR="006117EC" w:rsidRPr="009607D5" w:rsidRDefault="0046626F" w:rsidP="006117EC">
      <w:pPr>
        <w:ind w:left="720"/>
      </w:pPr>
      <w:r w:rsidRPr="009607D5">
        <w:t>If the Gran</w:t>
      </w:r>
      <w:r w:rsidR="006117EC" w:rsidRPr="009607D5">
        <w:t>t is task order based, the provisions of this section apply to key personnel identified in each task order proposal and agreement.</w:t>
      </w:r>
    </w:p>
    <w:p w:rsidR="006117EC" w:rsidRPr="009607D5" w:rsidRDefault="006117EC" w:rsidP="006117EC"/>
    <w:p w:rsidR="006117EC" w:rsidRPr="009607D5" w:rsidRDefault="006117EC" w:rsidP="006117EC">
      <w:r w:rsidRPr="009607D5">
        <w:t>B.</w:t>
      </w:r>
      <w:r w:rsidRPr="009607D5">
        <w:tab/>
        <w:t>Definitions</w:t>
      </w:r>
    </w:p>
    <w:p w:rsidR="006117EC" w:rsidRPr="009607D5" w:rsidRDefault="006117EC" w:rsidP="006117EC"/>
    <w:p w:rsidR="006117EC" w:rsidRPr="009607D5" w:rsidRDefault="006117EC" w:rsidP="006117EC">
      <w:pPr>
        <w:ind w:firstLine="720"/>
      </w:pPr>
      <w:r w:rsidRPr="009607D5">
        <w:t>For the purposes of this section, the following definitions apply:</w:t>
      </w:r>
    </w:p>
    <w:p w:rsidR="006117EC" w:rsidRPr="009607D5" w:rsidRDefault="006117EC" w:rsidP="006117EC"/>
    <w:p w:rsidR="006117EC" w:rsidRPr="009607D5" w:rsidRDefault="006117EC" w:rsidP="006117EC">
      <w:pPr>
        <w:ind w:left="720"/>
      </w:pPr>
      <w:r w:rsidRPr="009607D5">
        <w:rPr>
          <w:b/>
          <w:bCs/>
          <w:iCs/>
        </w:rPr>
        <w:t>Extraordinary Personal Circumstance</w:t>
      </w:r>
      <w:r w:rsidRPr="009607D5">
        <w:t xml:space="preserve"> –  means any circumstance in an individual’s personal life that reasonably requires immediate and continuous attention for more than fifteen (15) days and that precludes the individual from performing his/h</w:t>
      </w:r>
      <w:r w:rsidR="0046626F" w:rsidRPr="009607D5">
        <w:t>er job duties under this Gran</w:t>
      </w:r>
      <w:r w:rsidRPr="009607D5">
        <w:t>t.  Examples of such circumstances may include, but are not limited to:  a sudden leave of absence to care for a family member who is injured, sick, or incapacitated; the death of a family member, including the need to attend to the estate or other affairs of the deceased or his/her dependents; substantial damage to, or destruction of, the individual’s home that causes a major disruption in the individual’s normal living circumstances; criminal or civil proceedings against the individual or a family member; jury duty; and military service call-up.</w:t>
      </w:r>
    </w:p>
    <w:p w:rsidR="006117EC" w:rsidRPr="009607D5" w:rsidRDefault="006117EC" w:rsidP="006117EC"/>
    <w:p w:rsidR="006117EC" w:rsidRPr="009607D5" w:rsidRDefault="006117EC" w:rsidP="006117EC">
      <w:pPr>
        <w:ind w:left="720"/>
      </w:pPr>
      <w:r w:rsidRPr="009607D5">
        <w:rPr>
          <w:b/>
          <w:bCs/>
          <w:iCs/>
        </w:rPr>
        <w:t>Incapacitating</w:t>
      </w:r>
      <w:r w:rsidRPr="009607D5">
        <w:t xml:space="preserve"> – means any health circumstance that substantially impairs the ability of an individual to perform the job duties described for that individual’s position in the </w:t>
      </w:r>
      <w:r w:rsidR="00B52CF9" w:rsidRPr="009607D5">
        <w:t>RFGP</w:t>
      </w:r>
      <w:r w:rsidR="0046626F" w:rsidRPr="009607D5">
        <w:t xml:space="preserve"> or the Grantee</w:t>
      </w:r>
      <w:r w:rsidRPr="009607D5">
        <w:t xml:space="preserve">’s Technical Proposal. </w:t>
      </w:r>
    </w:p>
    <w:p w:rsidR="006117EC" w:rsidRPr="009607D5" w:rsidRDefault="006117EC" w:rsidP="006117EC"/>
    <w:p w:rsidR="006117EC" w:rsidRPr="009607D5" w:rsidRDefault="0046626F" w:rsidP="0046626F">
      <w:pPr>
        <w:ind w:left="720"/>
      </w:pPr>
      <w:r w:rsidRPr="009607D5">
        <w:rPr>
          <w:b/>
          <w:bCs/>
          <w:iCs/>
        </w:rPr>
        <w:t>S</w:t>
      </w:r>
      <w:r w:rsidR="006117EC" w:rsidRPr="009607D5">
        <w:rPr>
          <w:b/>
          <w:bCs/>
          <w:iCs/>
        </w:rPr>
        <w:t>udden</w:t>
      </w:r>
      <w:r w:rsidR="006117EC" w:rsidRPr="009607D5">
        <w:t xml:space="preserve"> – means when the </w:t>
      </w:r>
      <w:r w:rsidRPr="009607D5">
        <w:t>Grantee</w:t>
      </w:r>
      <w:r w:rsidR="006117EC" w:rsidRPr="009607D5">
        <w:t xml:space="preserve"> has less than thirty (30) days’ prior notice of a circumstance beyond its control that will require the replacement of any key pers</w:t>
      </w:r>
      <w:r w:rsidRPr="009607D5">
        <w:t>onnel working under the Gran</w:t>
      </w:r>
      <w:r w:rsidR="006117EC" w:rsidRPr="009607D5">
        <w:t xml:space="preserve">t.  </w:t>
      </w:r>
    </w:p>
    <w:p w:rsidR="006117EC" w:rsidRPr="009607D5" w:rsidRDefault="006117EC" w:rsidP="006117EC"/>
    <w:p w:rsidR="006117EC" w:rsidRPr="009607D5" w:rsidRDefault="006117EC" w:rsidP="006117EC">
      <w:r w:rsidRPr="009607D5">
        <w:t xml:space="preserve">C. </w:t>
      </w:r>
      <w:r w:rsidRPr="009607D5">
        <w:tab/>
        <w:t>Key Personnel General Substitution Provisions</w:t>
      </w:r>
    </w:p>
    <w:p w:rsidR="006117EC" w:rsidRPr="009607D5" w:rsidRDefault="006117EC" w:rsidP="006117EC">
      <w:pPr>
        <w:rPr>
          <w:color w:val="000000"/>
        </w:rPr>
      </w:pPr>
    </w:p>
    <w:p w:rsidR="006117EC" w:rsidRPr="009607D5" w:rsidRDefault="006117EC" w:rsidP="006117EC">
      <w:pPr>
        <w:ind w:left="720"/>
        <w:rPr>
          <w:color w:val="000000"/>
        </w:rPr>
      </w:pPr>
      <w:r w:rsidRPr="009607D5">
        <w:rPr>
          <w:color w:val="000000"/>
        </w:rPr>
        <w:t>The following provisions apply to all of the circumstances of staff substitution described in paragraph D of this section.</w:t>
      </w:r>
    </w:p>
    <w:p w:rsidR="006117EC" w:rsidRPr="009607D5" w:rsidRDefault="006117EC" w:rsidP="006117EC">
      <w:pPr>
        <w:rPr>
          <w:color w:val="000000"/>
        </w:rPr>
      </w:pPr>
    </w:p>
    <w:p w:rsidR="006117EC" w:rsidRPr="009607D5" w:rsidRDefault="0046626F" w:rsidP="00CE314A">
      <w:pPr>
        <w:numPr>
          <w:ilvl w:val="0"/>
          <w:numId w:val="37"/>
        </w:numPr>
      </w:pPr>
      <w:r w:rsidRPr="009607D5">
        <w:rPr>
          <w:color w:val="000000"/>
        </w:rPr>
        <w:t>The Grantee</w:t>
      </w:r>
      <w:r w:rsidR="006117EC" w:rsidRPr="009607D5">
        <w:rPr>
          <w:color w:val="000000"/>
        </w:rPr>
        <w:t xml:space="preserve"> shall demonstrate to the</w:t>
      </w:r>
      <w:r w:rsidR="00590D2A" w:rsidRPr="009607D5">
        <w:rPr>
          <w:color w:val="000000"/>
        </w:rPr>
        <w:t xml:space="preserve"> </w:t>
      </w:r>
      <w:r w:rsidR="00724B7D" w:rsidRPr="009607D5">
        <w:rPr>
          <w:color w:val="000000"/>
        </w:rPr>
        <w:t>State Project Manager</w:t>
      </w:r>
      <w:r w:rsidR="006117EC" w:rsidRPr="009607D5">
        <w:rPr>
          <w:color w:val="000000"/>
        </w:rPr>
        <w:t xml:space="preserve">’s satisfaction that the proposed substitute key personnel have qualifications at least equal to those of the key personnel for whom the replacement is requested.  </w:t>
      </w:r>
      <w:r w:rsidR="006117EC" w:rsidRPr="009607D5">
        <w:t xml:space="preserve">  </w:t>
      </w:r>
    </w:p>
    <w:p w:rsidR="006117EC" w:rsidRPr="009607D5" w:rsidRDefault="006117EC" w:rsidP="006117EC"/>
    <w:p w:rsidR="006117EC" w:rsidRPr="009607D5" w:rsidRDefault="0046626F" w:rsidP="00CE314A">
      <w:pPr>
        <w:numPr>
          <w:ilvl w:val="0"/>
          <w:numId w:val="37"/>
        </w:numPr>
      </w:pPr>
      <w:r w:rsidRPr="009607D5">
        <w:t>The Grantee</w:t>
      </w:r>
      <w:r w:rsidR="006117EC" w:rsidRPr="009607D5">
        <w:t xml:space="preserve"> shall provide the </w:t>
      </w:r>
      <w:r w:rsidR="00724B7D" w:rsidRPr="009607D5">
        <w:t xml:space="preserve">State Project Manager </w:t>
      </w:r>
      <w:r w:rsidR="006117EC" w:rsidRPr="009607D5">
        <w:t>with a substitution request that shall include:</w:t>
      </w:r>
    </w:p>
    <w:p w:rsidR="006117EC" w:rsidRPr="009607D5" w:rsidRDefault="006117EC" w:rsidP="00CE314A">
      <w:pPr>
        <w:numPr>
          <w:ilvl w:val="0"/>
          <w:numId w:val="36"/>
        </w:numPr>
      </w:pPr>
      <w:r w:rsidRPr="009607D5">
        <w:t>A detailed explanation of the reason(s) for the substitution request;</w:t>
      </w:r>
    </w:p>
    <w:p w:rsidR="006117EC" w:rsidRPr="009607D5" w:rsidRDefault="006117EC" w:rsidP="00CE314A">
      <w:pPr>
        <w:numPr>
          <w:ilvl w:val="0"/>
          <w:numId w:val="36"/>
        </w:numPr>
      </w:pPr>
      <w:r w:rsidRPr="009607D5">
        <w:t>The resume of the proposed substitute personnel, signed by the substituting individual and his/her formal supervisor;</w:t>
      </w:r>
    </w:p>
    <w:p w:rsidR="006117EC" w:rsidRPr="009607D5" w:rsidRDefault="006117EC" w:rsidP="00CE314A">
      <w:pPr>
        <w:numPr>
          <w:ilvl w:val="0"/>
          <w:numId w:val="36"/>
        </w:numPr>
      </w:pPr>
      <w:r w:rsidRPr="009607D5">
        <w:t>The official resume of the current personnel for comparison purposes; and</w:t>
      </w:r>
    </w:p>
    <w:p w:rsidR="006117EC" w:rsidRPr="009607D5" w:rsidRDefault="006117EC" w:rsidP="00CE314A">
      <w:pPr>
        <w:numPr>
          <w:ilvl w:val="0"/>
          <w:numId w:val="36"/>
        </w:numPr>
      </w:pPr>
      <w:r w:rsidRPr="009607D5">
        <w:t>Any evidence of any required credentials.</w:t>
      </w:r>
    </w:p>
    <w:p w:rsidR="006117EC" w:rsidRPr="009607D5" w:rsidRDefault="006117EC" w:rsidP="006117EC">
      <w:pPr>
        <w:rPr>
          <w:color w:val="000000"/>
        </w:rPr>
      </w:pPr>
    </w:p>
    <w:p w:rsidR="006117EC" w:rsidRPr="009607D5" w:rsidRDefault="006117EC" w:rsidP="00CE314A">
      <w:pPr>
        <w:numPr>
          <w:ilvl w:val="0"/>
          <w:numId w:val="37"/>
        </w:numPr>
        <w:rPr>
          <w:color w:val="000000"/>
        </w:rPr>
      </w:pPr>
      <w:r w:rsidRPr="009607D5">
        <w:rPr>
          <w:color w:val="000000"/>
        </w:rPr>
        <w:t xml:space="preserve">The </w:t>
      </w:r>
      <w:r w:rsidR="000D793A" w:rsidRPr="009607D5">
        <w:rPr>
          <w:color w:val="000000"/>
        </w:rPr>
        <w:t xml:space="preserve">State Project Manager </w:t>
      </w:r>
      <w:r w:rsidRPr="009607D5">
        <w:rPr>
          <w:color w:val="000000"/>
        </w:rPr>
        <w:t xml:space="preserve">may request additional </w:t>
      </w:r>
      <w:r w:rsidRPr="009607D5">
        <w:t xml:space="preserve">information concerning the proposed substitution.  In addition, the </w:t>
      </w:r>
      <w:r w:rsidR="00724B7D" w:rsidRPr="009607D5">
        <w:t xml:space="preserve">State Project Manager </w:t>
      </w:r>
      <w:r w:rsidRPr="009607D5">
        <w:t>and/or other appropriate State perso</w:t>
      </w:r>
      <w:r w:rsidR="0046626F" w:rsidRPr="009607D5">
        <w:t>nnel involved with the Gran</w:t>
      </w:r>
      <w:r w:rsidRPr="009607D5">
        <w:t>t may</w:t>
      </w:r>
      <w:r w:rsidRPr="009607D5">
        <w:rPr>
          <w:color w:val="000000"/>
        </w:rPr>
        <w:t xml:space="preserve"> interview the proposed substitute personnel prior to deciding whether to approve the substitution request.</w:t>
      </w:r>
    </w:p>
    <w:p w:rsidR="006117EC" w:rsidRPr="009607D5" w:rsidRDefault="006117EC" w:rsidP="006117EC">
      <w:pPr>
        <w:rPr>
          <w:color w:val="000000"/>
        </w:rPr>
      </w:pPr>
    </w:p>
    <w:p w:rsidR="006117EC" w:rsidRPr="009607D5" w:rsidRDefault="006117EC" w:rsidP="00CE314A">
      <w:pPr>
        <w:numPr>
          <w:ilvl w:val="0"/>
          <w:numId w:val="37"/>
        </w:numPr>
      </w:pPr>
      <w:r w:rsidRPr="009607D5">
        <w:rPr>
          <w:color w:val="000000"/>
        </w:rPr>
        <w:t xml:space="preserve">The </w:t>
      </w:r>
      <w:r w:rsidR="00724B7D" w:rsidRPr="009607D5">
        <w:rPr>
          <w:color w:val="000000"/>
        </w:rPr>
        <w:t xml:space="preserve">State Project Manager </w:t>
      </w:r>
      <w:r w:rsidR="0046626F" w:rsidRPr="009607D5">
        <w:rPr>
          <w:color w:val="000000"/>
        </w:rPr>
        <w:t>will notify the Grantee</w:t>
      </w:r>
      <w:r w:rsidRPr="009607D5">
        <w:rPr>
          <w:color w:val="000000"/>
        </w:rPr>
        <w:t xml:space="preserve"> in writing of:  (i) the acceptance or denial, or (ii) contingent or temporary approval for a specified time limit, of the requested substitution.  </w:t>
      </w:r>
      <w:r w:rsidRPr="009607D5">
        <w:t xml:space="preserve">The </w:t>
      </w:r>
      <w:r w:rsidR="00724B7D" w:rsidRPr="009607D5">
        <w:t xml:space="preserve">State Project Manager </w:t>
      </w:r>
      <w:r w:rsidRPr="009607D5">
        <w:t>will not unreasonably withhold approval of a requested key personnel replacement.</w:t>
      </w:r>
    </w:p>
    <w:p w:rsidR="006117EC" w:rsidRPr="009607D5" w:rsidRDefault="006117EC" w:rsidP="006117EC"/>
    <w:p w:rsidR="006117EC" w:rsidRPr="009607D5" w:rsidRDefault="006117EC" w:rsidP="006117EC">
      <w:r w:rsidRPr="009607D5">
        <w:t>D.</w:t>
      </w:r>
      <w:r w:rsidRPr="009607D5">
        <w:tab/>
        <w:t xml:space="preserve">Replacement Circumstances </w:t>
      </w:r>
    </w:p>
    <w:p w:rsidR="006117EC" w:rsidRPr="009607D5" w:rsidRDefault="006117EC" w:rsidP="006117EC"/>
    <w:p w:rsidR="006117EC" w:rsidRPr="009607D5" w:rsidRDefault="006117EC" w:rsidP="00CE314A">
      <w:pPr>
        <w:numPr>
          <w:ilvl w:val="0"/>
          <w:numId w:val="38"/>
        </w:numPr>
      </w:pPr>
      <w:r w:rsidRPr="009607D5">
        <w:t>Voluntary Key Personnel Replacement</w:t>
      </w:r>
    </w:p>
    <w:p w:rsidR="006117EC" w:rsidRPr="009607D5" w:rsidRDefault="006117EC" w:rsidP="006117EC"/>
    <w:p w:rsidR="006117EC" w:rsidRPr="009607D5" w:rsidRDefault="006117EC" w:rsidP="006117EC">
      <w:pPr>
        <w:tabs>
          <w:tab w:val="left" w:pos="-2070"/>
        </w:tabs>
        <w:ind w:left="1080"/>
      </w:pPr>
      <w:r w:rsidRPr="009607D5">
        <w:t>To voluntarily replace any key personnel</w:t>
      </w:r>
      <w:r w:rsidR="0046626F" w:rsidRPr="009607D5">
        <w:t>, the Grantee</w:t>
      </w:r>
      <w:r w:rsidRPr="009607D5">
        <w:t xml:space="preserve"> shall submit a substitution request as described in paragraph C of this section to the </w:t>
      </w:r>
      <w:r w:rsidR="000D793A" w:rsidRPr="009607D5">
        <w:t xml:space="preserve">State Project Manager </w:t>
      </w:r>
      <w:r w:rsidRPr="009607D5">
        <w:t xml:space="preserve">at least fifteen (15) days prior to the intended date of change. Except in a circumstance described in paragraph D.2 of this clause, a substitution may not occur unless and until the </w:t>
      </w:r>
      <w:r w:rsidR="000D793A" w:rsidRPr="009607D5">
        <w:t xml:space="preserve">State Project Manager </w:t>
      </w:r>
      <w:r w:rsidRPr="009607D5">
        <w:t xml:space="preserve">approves the substitution in writing. </w:t>
      </w:r>
    </w:p>
    <w:p w:rsidR="006117EC" w:rsidRPr="009607D5" w:rsidRDefault="006117EC" w:rsidP="006117EC"/>
    <w:p w:rsidR="006117EC" w:rsidRPr="009607D5" w:rsidRDefault="006117EC" w:rsidP="00CE314A">
      <w:pPr>
        <w:numPr>
          <w:ilvl w:val="0"/>
          <w:numId w:val="38"/>
        </w:numPr>
      </w:pPr>
      <w:r w:rsidRPr="009607D5">
        <w:t>Key Personnel Replacement Due to Vacancy</w:t>
      </w:r>
    </w:p>
    <w:p w:rsidR="006117EC" w:rsidRPr="009607D5" w:rsidRDefault="006117EC" w:rsidP="006117EC"/>
    <w:p w:rsidR="006117EC" w:rsidRPr="009607D5" w:rsidRDefault="0046626F" w:rsidP="006117EC">
      <w:pPr>
        <w:ind w:left="1080"/>
      </w:pPr>
      <w:r w:rsidRPr="009607D5">
        <w:t>The Grantee</w:t>
      </w:r>
      <w:r w:rsidR="006117EC" w:rsidRPr="009607D5">
        <w:t xml:space="preserve"> shall replace key personnel whenever a vacancy occurs due to the sudden termination, resignation, leave of absence due to an Extraordinary Personal Circumstance, Incapacitating injury, illness or physical condition, or death of such personnel.  (A termination or resignation with thirty (30) days or more advance notice shall be treated as a Voluntary Key Personnel Replacement as per Section D.1 of this section.). </w:t>
      </w:r>
    </w:p>
    <w:p w:rsidR="006117EC" w:rsidRPr="009607D5" w:rsidRDefault="006117EC" w:rsidP="006117EC"/>
    <w:p w:rsidR="006117EC" w:rsidRPr="009607D5" w:rsidRDefault="006117EC" w:rsidP="006117EC">
      <w:pPr>
        <w:ind w:left="1080"/>
      </w:pPr>
      <w:r w:rsidRPr="009607D5">
        <w:t>Under any of the circumstances set forth in this paragraph D.2</w:t>
      </w:r>
      <w:r w:rsidR="0046626F" w:rsidRPr="009607D5">
        <w:t>, the Grantee</w:t>
      </w:r>
      <w:r w:rsidRPr="009607D5">
        <w:t xml:space="preserve"> shall identify a suitable replacement and provide the same information or items required under paragraph C of this section within fifteen (15) days of the actual vacancy occurrence or from when the </w:t>
      </w:r>
      <w:r w:rsidR="0046626F" w:rsidRPr="009607D5">
        <w:t>Grantee</w:t>
      </w:r>
      <w:r w:rsidRPr="009607D5">
        <w:t xml:space="preserve"> first knew or should have known that the vacancy would be occurring, whichever is earlier.</w:t>
      </w:r>
    </w:p>
    <w:p w:rsidR="006117EC" w:rsidRPr="009607D5" w:rsidRDefault="006117EC" w:rsidP="006117EC">
      <w:pPr>
        <w:ind w:left="360"/>
      </w:pPr>
    </w:p>
    <w:p w:rsidR="006117EC" w:rsidRPr="009607D5" w:rsidRDefault="006117EC" w:rsidP="00CE314A">
      <w:pPr>
        <w:numPr>
          <w:ilvl w:val="0"/>
          <w:numId w:val="38"/>
        </w:numPr>
      </w:pPr>
      <w:r w:rsidRPr="009607D5">
        <w:t>Key Personnel Replacement Due to an Indeterminate Absence</w:t>
      </w:r>
    </w:p>
    <w:p w:rsidR="006117EC" w:rsidRPr="009607D5" w:rsidRDefault="006117EC" w:rsidP="006117EC"/>
    <w:p w:rsidR="006117EC" w:rsidRPr="009607D5" w:rsidRDefault="006117EC" w:rsidP="006117EC">
      <w:pPr>
        <w:ind w:left="1080"/>
      </w:pPr>
      <w:r w:rsidRPr="009607D5">
        <w:t>If any key personnel has been absent from his/her job for a period of ten (10) days due to injury, illness, or other physical condition, leave of absence under a family medical leave, or an Extraordinary Personal Circumstance and it is not known or reasonably anticipated that the individual will be returning to work within the next twenty (20) days to fully resume all  job duties, before the 25th day of continuous absence,</w:t>
      </w:r>
      <w:r w:rsidR="0046626F" w:rsidRPr="009607D5">
        <w:t xml:space="preserve"> the Grantee</w:t>
      </w:r>
      <w:r w:rsidRPr="009607D5">
        <w:t xml:space="preserve"> shall identify a suitable replacement and provide the same information or items to the </w:t>
      </w:r>
      <w:r w:rsidR="000D793A" w:rsidRPr="009607D5">
        <w:t xml:space="preserve">State Project Manager </w:t>
      </w:r>
      <w:r w:rsidRPr="009607D5">
        <w:t xml:space="preserve">as required under paragraph C of this section. </w:t>
      </w:r>
    </w:p>
    <w:p w:rsidR="006117EC" w:rsidRPr="009607D5" w:rsidRDefault="006117EC" w:rsidP="006117EC"/>
    <w:p w:rsidR="006117EC" w:rsidRPr="009607D5" w:rsidRDefault="006117EC" w:rsidP="006117EC">
      <w:pPr>
        <w:ind w:left="1080"/>
      </w:pPr>
      <w:r w:rsidRPr="009607D5">
        <w:t>However, if this person is available to return to work and fully perform all job duties before a replacement has been authorized by the</w:t>
      </w:r>
      <w:r w:rsidR="00590D2A" w:rsidRPr="009607D5">
        <w:t xml:space="preserve"> </w:t>
      </w:r>
      <w:r w:rsidR="000D793A" w:rsidRPr="009607D5">
        <w:t>State Project Manager</w:t>
      </w:r>
      <w:r w:rsidRPr="009607D5">
        <w:t>, at the option and sole discretion of the</w:t>
      </w:r>
      <w:r w:rsidR="00590D2A" w:rsidRPr="009607D5">
        <w:t xml:space="preserve"> </w:t>
      </w:r>
      <w:r w:rsidR="000D793A" w:rsidRPr="009607D5">
        <w:t>State Project Manager</w:t>
      </w:r>
      <w:r w:rsidRPr="009607D5">
        <w:t>, the original personnel may co</w:t>
      </w:r>
      <w:r w:rsidR="0046626F" w:rsidRPr="009607D5">
        <w:t>ntinue to work under the Gran</w:t>
      </w:r>
      <w:r w:rsidRPr="009607D5">
        <w:t>t, or the replacement personnel will be authorized to replace the original personnel, notwithstanding the original personnel’s ability to return.</w:t>
      </w:r>
    </w:p>
    <w:p w:rsidR="006117EC" w:rsidRPr="009607D5" w:rsidRDefault="006117EC" w:rsidP="006117EC"/>
    <w:p w:rsidR="006117EC" w:rsidRPr="009607D5" w:rsidRDefault="006117EC" w:rsidP="00CE314A">
      <w:pPr>
        <w:numPr>
          <w:ilvl w:val="0"/>
          <w:numId w:val="38"/>
        </w:numPr>
        <w:jc w:val="both"/>
      </w:pPr>
      <w:r w:rsidRPr="009607D5">
        <w:t xml:space="preserve">Directed Personnel Replacement </w:t>
      </w:r>
    </w:p>
    <w:p w:rsidR="006117EC" w:rsidRPr="009607D5" w:rsidRDefault="006117EC" w:rsidP="006117EC">
      <w:pPr>
        <w:jc w:val="both"/>
      </w:pPr>
    </w:p>
    <w:p w:rsidR="006117EC" w:rsidRPr="009607D5" w:rsidRDefault="006117EC" w:rsidP="00CE314A">
      <w:pPr>
        <w:numPr>
          <w:ilvl w:val="0"/>
          <w:numId w:val="39"/>
        </w:numPr>
      </w:pPr>
      <w:r w:rsidRPr="009607D5">
        <w:t xml:space="preserve">The </w:t>
      </w:r>
      <w:r w:rsidR="000D793A" w:rsidRPr="009607D5">
        <w:t xml:space="preserve">State Project Manager </w:t>
      </w:r>
      <w:r w:rsidR="0046626F" w:rsidRPr="009607D5">
        <w:t>may direct the Grantee</w:t>
      </w:r>
      <w:r w:rsidRPr="009607D5">
        <w:t xml:space="preserve"> to replace any personnel who are perceived as being unqualified, non-productive, unable to fully perform the job duties due to full or partial Incapacity or Extraordinary Personal Circumstance, disruptive, or known, or reasonably believed, to have committed a major infraction(s) of law, agency,</w:t>
      </w:r>
      <w:r w:rsidR="0046626F" w:rsidRPr="009607D5">
        <w:t xml:space="preserve"> or Gran</w:t>
      </w:r>
      <w:r w:rsidRPr="009607D5">
        <w:t xml:space="preserve">t requirements.  Normally, a directed personnel replacement will occur only after prior notification of problems with requested remediation, as described in paragraph 4.b.  If after such remediation the </w:t>
      </w:r>
      <w:r w:rsidR="000D793A" w:rsidRPr="009607D5">
        <w:t xml:space="preserve">State Project Manager </w:t>
      </w:r>
      <w:r w:rsidRPr="009607D5">
        <w:t>determines that the personnel performance has not improved to the level necessary to contin</w:t>
      </w:r>
      <w:r w:rsidR="0046626F" w:rsidRPr="009607D5">
        <w:t>ue under the Gran</w:t>
      </w:r>
      <w:r w:rsidRPr="009607D5">
        <w:t xml:space="preserve">t, if at all possible at least fifteen (15) days notification of a directed replacement will be provided.  However, if the </w:t>
      </w:r>
      <w:r w:rsidR="000D793A" w:rsidRPr="009607D5">
        <w:t xml:space="preserve">State Project Manager </w:t>
      </w:r>
      <w:r w:rsidRPr="009607D5">
        <w:t xml:space="preserve">deems it necessary and in the State’s best interests to remove the personnel with less than fifteen (15) days’ notice, the </w:t>
      </w:r>
      <w:r w:rsidR="000D793A" w:rsidRPr="009607D5">
        <w:t xml:space="preserve">State Project Manager </w:t>
      </w:r>
      <w:r w:rsidRPr="009607D5">
        <w:t>can direct the removal in a timeframe of less than fifteen (15) days, including immediate removal.</w:t>
      </w:r>
    </w:p>
    <w:p w:rsidR="006117EC" w:rsidRPr="009607D5" w:rsidRDefault="006117EC" w:rsidP="0046626F"/>
    <w:p w:rsidR="006117EC" w:rsidRPr="009607D5" w:rsidRDefault="006117EC" w:rsidP="006117EC">
      <w:pPr>
        <w:ind w:left="1800"/>
        <w:jc w:val="both"/>
      </w:pPr>
      <w:r w:rsidRPr="009607D5">
        <w:t xml:space="preserve">In circumstances of directed removal, the </w:t>
      </w:r>
      <w:r w:rsidR="0046626F" w:rsidRPr="009607D5">
        <w:t>Grantee</w:t>
      </w:r>
      <w:r w:rsidRPr="009607D5">
        <w:t xml:space="preserve"> shall, in accordance with paragraph C of this section, provide a suitable replacement for approval within fifteen (15) days of the notification of the need for removal, or the actual removal, whichever occurs first. </w:t>
      </w:r>
    </w:p>
    <w:p w:rsidR="006117EC" w:rsidRPr="009607D5" w:rsidRDefault="006117EC" w:rsidP="006117EC">
      <w:pPr>
        <w:ind w:left="720" w:hanging="720"/>
      </w:pPr>
    </w:p>
    <w:p w:rsidR="006117EC" w:rsidRPr="009607D5" w:rsidRDefault="006117EC" w:rsidP="00CE314A">
      <w:pPr>
        <w:numPr>
          <w:ilvl w:val="0"/>
          <w:numId w:val="39"/>
        </w:numPr>
      </w:pPr>
      <w:r w:rsidRPr="009607D5">
        <w:t>If deemed appropriate in the discretion of the</w:t>
      </w:r>
      <w:r w:rsidR="00590D2A" w:rsidRPr="009607D5">
        <w:t xml:space="preserve"> </w:t>
      </w:r>
      <w:r w:rsidR="00456B6D" w:rsidRPr="009607D5">
        <w:t>State Project Manager</w:t>
      </w:r>
      <w:r w:rsidRPr="009607D5">
        <w:t xml:space="preserve">, the </w:t>
      </w:r>
      <w:r w:rsidR="00456B6D" w:rsidRPr="009607D5">
        <w:t xml:space="preserve">State Project Manager </w:t>
      </w:r>
      <w:r w:rsidRPr="009607D5">
        <w:t xml:space="preserve">shall give written notice of any personnel performance issues to the </w:t>
      </w:r>
      <w:r w:rsidR="0046626F" w:rsidRPr="009607D5">
        <w:t>Grantee</w:t>
      </w:r>
      <w:r w:rsidRPr="009607D5">
        <w:t>, describing the problem and delineating the remediation</w:t>
      </w:r>
      <w:r w:rsidR="0046626F" w:rsidRPr="009607D5">
        <w:t xml:space="preserve"> requirement(s).  The Grantee</w:t>
      </w:r>
      <w:r w:rsidRPr="009607D5">
        <w:t xml:space="preserve"> shall provide a written Remediation Plan within ten (10) days of the date of the notice and shall implement the Remediation Plan immediately upon written acceptance by the</w:t>
      </w:r>
      <w:r w:rsidR="00590D2A" w:rsidRPr="009607D5">
        <w:t xml:space="preserve"> </w:t>
      </w:r>
      <w:r w:rsidR="00724B7D" w:rsidRPr="009607D5">
        <w:t>State Project Manager</w:t>
      </w:r>
      <w:r w:rsidRPr="009607D5">
        <w:t xml:space="preserve">.  If the </w:t>
      </w:r>
      <w:r w:rsidR="00724B7D" w:rsidRPr="009607D5">
        <w:t>State Project Manager</w:t>
      </w:r>
      <w:r w:rsidR="00590D2A" w:rsidRPr="009607D5">
        <w:t xml:space="preserve"> </w:t>
      </w:r>
      <w:r w:rsidRPr="009607D5">
        <w:t xml:space="preserve">rejects the Remediation Plan, the </w:t>
      </w:r>
      <w:r w:rsidR="0046626F" w:rsidRPr="009607D5">
        <w:t>Grantee</w:t>
      </w:r>
      <w:r w:rsidRPr="009607D5">
        <w:t xml:space="preserve"> shall revise and resubmit the plan to the </w:t>
      </w:r>
      <w:r w:rsidR="00724B7D" w:rsidRPr="009607D5">
        <w:t xml:space="preserve">State Project Manager </w:t>
      </w:r>
      <w:r w:rsidRPr="009607D5">
        <w:t xml:space="preserve">within five (5) days, or in the timeframe set forth by the </w:t>
      </w:r>
      <w:r w:rsidR="00724B7D" w:rsidRPr="009607D5">
        <w:t xml:space="preserve">State Project Manager </w:t>
      </w:r>
      <w:r w:rsidRPr="009607D5">
        <w:t>in writing.</w:t>
      </w:r>
    </w:p>
    <w:p w:rsidR="006117EC" w:rsidRPr="009607D5" w:rsidRDefault="006117EC" w:rsidP="006117EC"/>
    <w:p w:rsidR="006117EC" w:rsidRPr="009607D5" w:rsidRDefault="006117EC" w:rsidP="006117EC">
      <w:pPr>
        <w:ind w:left="1800"/>
      </w:pPr>
      <w:r w:rsidRPr="009607D5">
        <w:t xml:space="preserve">Should performance issues persist despite the approved Remediation Plan, the </w:t>
      </w:r>
      <w:r w:rsidR="00724B7D" w:rsidRPr="009607D5">
        <w:t>Sta</w:t>
      </w:r>
      <w:r w:rsidR="00590D2A" w:rsidRPr="009607D5">
        <w:t>t</w:t>
      </w:r>
      <w:r w:rsidR="00724B7D" w:rsidRPr="009607D5">
        <w:t xml:space="preserve">e Project Manager </w:t>
      </w:r>
      <w:r w:rsidRPr="009607D5">
        <w:t>will give written notice of the continuing performance issues and either request a new Remediation Plan within a specified time limit or direct the substitution of personnel whose performance is at issue with a qualified substitute, including requiring the immediate removal of the key personnel at issue.</w:t>
      </w:r>
    </w:p>
    <w:p w:rsidR="006117EC" w:rsidRPr="009607D5" w:rsidRDefault="006117EC" w:rsidP="006117EC"/>
    <w:p w:rsidR="006117EC" w:rsidRPr="009607D5" w:rsidRDefault="006117EC" w:rsidP="006117EC">
      <w:pPr>
        <w:tabs>
          <w:tab w:val="left" w:pos="-2070"/>
        </w:tabs>
        <w:ind w:left="1800"/>
      </w:pPr>
      <w:r w:rsidRPr="009607D5">
        <w:t>Replacement or substitution of personnel under this section shall be in addition to, and not in lieu of, the St</w:t>
      </w:r>
      <w:r w:rsidR="00DA336D" w:rsidRPr="009607D5">
        <w:t>ate’s remedies under the Gran</w:t>
      </w:r>
      <w:r w:rsidRPr="009607D5">
        <w:t>t or which otherwise may be available at law</w:t>
      </w:r>
      <w:r w:rsidR="002636DD" w:rsidRPr="009607D5">
        <w:t xml:space="preserve"> or in equity</w:t>
      </w:r>
      <w:r w:rsidRPr="009607D5">
        <w:t>.</w:t>
      </w:r>
    </w:p>
    <w:p w:rsidR="00F12810" w:rsidRPr="009607D5" w:rsidRDefault="00F12810"/>
    <w:p w:rsidR="00023924" w:rsidRPr="009607D5" w:rsidRDefault="00023924">
      <w:pPr>
        <w:pStyle w:val="Heading2"/>
        <w:rPr>
          <w:rFonts w:ascii="Times New Roman" w:hAnsi="Times New Roman"/>
        </w:rPr>
      </w:pPr>
      <w:bookmarkStart w:id="53" w:name="_Toc83537683"/>
      <w:bookmarkStart w:id="54" w:name="_Toc83538590"/>
      <w:bookmarkStart w:id="55" w:name="_Toc403118719"/>
      <w:r w:rsidRPr="009607D5">
        <w:rPr>
          <w:rFonts w:ascii="Times New Roman" w:hAnsi="Times New Roman"/>
        </w:rPr>
        <w:t>1.</w:t>
      </w:r>
      <w:r w:rsidR="00F12810" w:rsidRPr="009607D5">
        <w:rPr>
          <w:rFonts w:ascii="Times New Roman" w:hAnsi="Times New Roman"/>
        </w:rPr>
        <w:t>2</w:t>
      </w:r>
      <w:r w:rsidR="00DA336D" w:rsidRPr="009607D5">
        <w:rPr>
          <w:rFonts w:ascii="Times New Roman" w:hAnsi="Times New Roman"/>
        </w:rPr>
        <w:t>0</w:t>
      </w:r>
      <w:r w:rsidRPr="009607D5">
        <w:rPr>
          <w:rFonts w:ascii="Times New Roman" w:hAnsi="Times New Roman"/>
        </w:rPr>
        <w:tab/>
        <w:t xml:space="preserve">Mandatory </w:t>
      </w:r>
      <w:r w:rsidR="0024106A">
        <w:rPr>
          <w:rFonts w:ascii="Times New Roman" w:hAnsi="Times New Roman"/>
        </w:rPr>
        <w:t>Grant</w:t>
      </w:r>
      <w:r w:rsidRPr="009607D5">
        <w:rPr>
          <w:rFonts w:ascii="Times New Roman" w:hAnsi="Times New Roman"/>
        </w:rPr>
        <w:t xml:space="preserve"> Terms</w:t>
      </w:r>
      <w:bookmarkEnd w:id="53"/>
      <w:bookmarkEnd w:id="54"/>
      <w:bookmarkEnd w:id="55"/>
    </w:p>
    <w:p w:rsidR="00023924" w:rsidRPr="009607D5" w:rsidRDefault="00023924">
      <w:pPr>
        <w:autoSpaceDE w:val="0"/>
        <w:autoSpaceDN w:val="0"/>
        <w:adjustRightInd w:val="0"/>
        <w:rPr>
          <w:iCs/>
        </w:rPr>
      </w:pPr>
    </w:p>
    <w:p w:rsidR="00023924" w:rsidRPr="009607D5" w:rsidRDefault="00023924">
      <w:pPr>
        <w:autoSpaceDE w:val="0"/>
        <w:autoSpaceDN w:val="0"/>
        <w:adjustRightInd w:val="0"/>
        <w:rPr>
          <w:b/>
        </w:rPr>
      </w:pPr>
      <w:r w:rsidRPr="009607D5">
        <w:rPr>
          <w:iCs/>
        </w:rPr>
        <w:t xml:space="preserve">By submitting a </w:t>
      </w:r>
      <w:r w:rsidR="0078367E" w:rsidRPr="009607D5">
        <w:rPr>
          <w:iCs/>
        </w:rPr>
        <w:t>Proposal</w:t>
      </w:r>
      <w:r w:rsidRPr="009607D5">
        <w:rPr>
          <w:iCs/>
        </w:rPr>
        <w:t xml:space="preserve"> in response to this </w:t>
      </w:r>
      <w:r w:rsidR="00B52CF9" w:rsidRPr="009607D5">
        <w:rPr>
          <w:iCs/>
        </w:rPr>
        <w:t>RFGP</w:t>
      </w:r>
      <w:r w:rsidRPr="009607D5">
        <w:rPr>
          <w:iCs/>
        </w:rPr>
        <w:t xml:space="preserve">, </w:t>
      </w:r>
      <w:r w:rsidR="00AC2486" w:rsidRPr="009607D5">
        <w:rPr>
          <w:iCs/>
        </w:rPr>
        <w:t>an</w:t>
      </w:r>
      <w:r w:rsidRPr="009607D5">
        <w:rPr>
          <w:iCs/>
        </w:rPr>
        <w:t xml:space="preserve"> </w:t>
      </w:r>
      <w:r w:rsidR="00B52CF9" w:rsidRPr="009607D5">
        <w:rPr>
          <w:iCs/>
        </w:rPr>
        <w:t>Applicant</w:t>
      </w:r>
      <w:r w:rsidRPr="009607D5">
        <w:rPr>
          <w:iCs/>
        </w:rPr>
        <w:t xml:space="preserve">, if selected for award, shall be deemed to have accepted the terms and conditions of this </w:t>
      </w:r>
      <w:r w:rsidR="00B52CF9" w:rsidRPr="009607D5">
        <w:rPr>
          <w:iCs/>
        </w:rPr>
        <w:t>RFGP</w:t>
      </w:r>
      <w:r w:rsidRPr="009607D5">
        <w:rPr>
          <w:iCs/>
        </w:rPr>
        <w:t xml:space="preserve"> and the </w:t>
      </w:r>
      <w:r w:rsidR="00DA336D" w:rsidRPr="009607D5">
        <w:rPr>
          <w:b/>
          <w:iCs/>
        </w:rPr>
        <w:t>Gran</w:t>
      </w:r>
      <w:r w:rsidRPr="009607D5">
        <w:rPr>
          <w:b/>
          <w:iCs/>
        </w:rPr>
        <w:t>t</w:t>
      </w:r>
      <w:r w:rsidRPr="009607D5">
        <w:rPr>
          <w:iCs/>
        </w:rPr>
        <w:t xml:space="preserve">, attached herein as </w:t>
      </w:r>
      <w:r w:rsidRPr="009607D5">
        <w:rPr>
          <w:b/>
          <w:iCs/>
          <w:u w:val="single"/>
        </w:rPr>
        <w:t>Attachment A</w:t>
      </w:r>
      <w:r w:rsidRPr="009607D5">
        <w:rPr>
          <w:iCs/>
        </w:rPr>
        <w:t xml:space="preserve">.  Any exceptions to this </w:t>
      </w:r>
      <w:r w:rsidR="00B52CF9" w:rsidRPr="009607D5">
        <w:rPr>
          <w:iCs/>
        </w:rPr>
        <w:t>RFGP</w:t>
      </w:r>
      <w:r w:rsidR="00DA336D" w:rsidRPr="009607D5">
        <w:rPr>
          <w:iCs/>
        </w:rPr>
        <w:t xml:space="preserve"> or the Gran</w:t>
      </w:r>
      <w:r w:rsidRPr="009607D5">
        <w:rPr>
          <w:iCs/>
        </w:rPr>
        <w:t xml:space="preserve">t </w:t>
      </w:r>
      <w:r w:rsidR="00E74031" w:rsidRPr="009607D5">
        <w:rPr>
          <w:iCs/>
        </w:rPr>
        <w:t>shall be clearly identified in the Executive Summary of the Technical Proposal</w:t>
      </w:r>
      <w:r w:rsidRPr="009607D5">
        <w:rPr>
          <w:iCs/>
        </w:rPr>
        <w:t xml:space="preserve">.  </w:t>
      </w:r>
      <w:r w:rsidR="008E5284" w:rsidRPr="009607D5">
        <w:rPr>
          <w:b/>
          <w:iCs/>
        </w:rPr>
        <w:t xml:space="preserve">A Proposal that takes exception to these terms may be rejected (see </w:t>
      </w:r>
      <w:r w:rsidR="00B52CF9" w:rsidRPr="009607D5">
        <w:rPr>
          <w:b/>
          <w:iCs/>
        </w:rPr>
        <w:t>RFGP</w:t>
      </w:r>
      <w:r w:rsidR="008E5284" w:rsidRPr="009607D5">
        <w:rPr>
          <w:b/>
          <w:iCs/>
        </w:rPr>
        <w:t xml:space="preserve"> Sectio</w:t>
      </w:r>
      <w:r w:rsidR="00772CD9" w:rsidRPr="009607D5">
        <w:rPr>
          <w:b/>
          <w:iCs/>
        </w:rPr>
        <w:t>n 4.4.2</w:t>
      </w:r>
      <w:r w:rsidR="008E5284" w:rsidRPr="009607D5">
        <w:rPr>
          <w:b/>
          <w:iCs/>
        </w:rPr>
        <w:t>.4).</w:t>
      </w:r>
    </w:p>
    <w:p w:rsidR="00023924" w:rsidRPr="009607D5" w:rsidRDefault="00023924"/>
    <w:p w:rsidR="00023924" w:rsidRPr="009607D5" w:rsidRDefault="00023924">
      <w:pPr>
        <w:pStyle w:val="Heading2"/>
        <w:rPr>
          <w:rFonts w:ascii="Times New Roman" w:hAnsi="Times New Roman"/>
        </w:rPr>
      </w:pPr>
      <w:bookmarkStart w:id="56" w:name="_Toc83537684"/>
      <w:bookmarkStart w:id="57" w:name="_Toc83538591"/>
      <w:bookmarkStart w:id="58" w:name="_Toc403118720"/>
      <w:r w:rsidRPr="009607D5">
        <w:rPr>
          <w:rFonts w:ascii="Times New Roman" w:hAnsi="Times New Roman"/>
        </w:rPr>
        <w:t>1.2</w:t>
      </w:r>
      <w:r w:rsidR="00DA336D" w:rsidRPr="009607D5">
        <w:rPr>
          <w:rFonts w:ascii="Times New Roman" w:hAnsi="Times New Roman"/>
        </w:rPr>
        <w:t>1</w:t>
      </w:r>
      <w:r w:rsidRPr="009607D5">
        <w:rPr>
          <w:rFonts w:ascii="Times New Roman" w:hAnsi="Times New Roman"/>
        </w:rPr>
        <w:tab/>
      </w:r>
      <w:r w:rsidR="004D347C" w:rsidRPr="009607D5">
        <w:rPr>
          <w:rFonts w:ascii="Times New Roman" w:hAnsi="Times New Roman"/>
        </w:rPr>
        <w:t>Bid</w:t>
      </w:r>
      <w:r w:rsidRPr="009607D5">
        <w:rPr>
          <w:rFonts w:ascii="Times New Roman" w:hAnsi="Times New Roman"/>
        </w:rPr>
        <w:t>/Proposal Affidavit</w:t>
      </w:r>
      <w:bookmarkEnd w:id="56"/>
      <w:bookmarkEnd w:id="57"/>
      <w:bookmarkEnd w:id="58"/>
    </w:p>
    <w:p w:rsidR="00023924" w:rsidRPr="009607D5" w:rsidRDefault="00023924"/>
    <w:p w:rsidR="00023924" w:rsidRPr="009607D5" w:rsidRDefault="00023924">
      <w:r w:rsidRPr="009607D5">
        <w:t xml:space="preserve">A </w:t>
      </w:r>
      <w:r w:rsidR="0078367E" w:rsidRPr="009607D5">
        <w:t>Proposal</w:t>
      </w:r>
      <w:r w:rsidRPr="009607D5">
        <w:t xml:space="preserve"> submitted by </w:t>
      </w:r>
      <w:r w:rsidR="00AC2486" w:rsidRPr="009607D5">
        <w:t>an</w:t>
      </w:r>
      <w:r w:rsidRPr="009607D5">
        <w:t xml:space="preserve"> </w:t>
      </w:r>
      <w:r w:rsidR="00B52CF9" w:rsidRPr="009607D5">
        <w:t>Applicant</w:t>
      </w:r>
      <w:r w:rsidRPr="009607D5">
        <w:t xml:space="preserve"> must be accompanied by a completed </w:t>
      </w:r>
      <w:r w:rsidR="003B1096" w:rsidRPr="009607D5">
        <w:rPr>
          <w:b/>
        </w:rPr>
        <w:t>Bid</w:t>
      </w:r>
      <w:r w:rsidRPr="009607D5">
        <w:rPr>
          <w:b/>
        </w:rPr>
        <w:t>/Proposal Affidavit</w:t>
      </w:r>
      <w:r w:rsidRPr="009607D5">
        <w:t xml:space="preserve">.  A copy of this Affidavit is included as </w:t>
      </w:r>
      <w:r w:rsidRPr="009607D5">
        <w:rPr>
          <w:b/>
          <w:u w:val="single"/>
        </w:rPr>
        <w:t>Attachment B</w:t>
      </w:r>
      <w:r w:rsidRPr="009607D5">
        <w:t xml:space="preserve"> of this </w:t>
      </w:r>
      <w:r w:rsidR="00B52CF9" w:rsidRPr="009607D5">
        <w:t>RFGP</w:t>
      </w:r>
      <w:r w:rsidRPr="009607D5">
        <w:t>.</w:t>
      </w:r>
    </w:p>
    <w:p w:rsidR="00023924" w:rsidRPr="009607D5" w:rsidRDefault="00023924"/>
    <w:p w:rsidR="00023924" w:rsidRPr="009607D5" w:rsidRDefault="00023924">
      <w:pPr>
        <w:pStyle w:val="Heading2"/>
        <w:rPr>
          <w:rFonts w:ascii="Times New Roman" w:hAnsi="Times New Roman"/>
        </w:rPr>
      </w:pPr>
      <w:bookmarkStart w:id="59" w:name="_Toc83537687"/>
      <w:bookmarkStart w:id="60" w:name="_Toc83538594"/>
      <w:bookmarkStart w:id="61" w:name="_Toc403118721"/>
      <w:r w:rsidRPr="009607D5">
        <w:rPr>
          <w:rFonts w:ascii="Times New Roman" w:hAnsi="Times New Roman"/>
        </w:rPr>
        <w:t>1.2</w:t>
      </w:r>
      <w:r w:rsidR="00DA336D" w:rsidRPr="009607D5">
        <w:rPr>
          <w:rFonts w:ascii="Times New Roman" w:hAnsi="Times New Roman"/>
        </w:rPr>
        <w:t>2</w:t>
      </w:r>
      <w:r w:rsidRPr="009607D5">
        <w:rPr>
          <w:rFonts w:ascii="Times New Roman" w:hAnsi="Times New Roman"/>
        </w:rPr>
        <w:tab/>
        <w:t>Compliance with Laws/Arrearages</w:t>
      </w:r>
      <w:bookmarkEnd w:id="59"/>
      <w:bookmarkEnd w:id="60"/>
      <w:bookmarkEnd w:id="61"/>
    </w:p>
    <w:p w:rsidR="00023924" w:rsidRPr="009607D5" w:rsidRDefault="00023924"/>
    <w:p w:rsidR="00023924" w:rsidRPr="009607D5" w:rsidRDefault="00023924">
      <w:r w:rsidRPr="009607D5">
        <w:rPr>
          <w:color w:val="000000"/>
        </w:rPr>
        <w:t xml:space="preserve">By submitting a </w:t>
      </w:r>
      <w:r w:rsidR="0078367E" w:rsidRPr="009607D5">
        <w:rPr>
          <w:color w:val="000000"/>
        </w:rPr>
        <w:t>Proposal</w:t>
      </w:r>
      <w:r w:rsidRPr="009607D5">
        <w:rPr>
          <w:color w:val="000000"/>
        </w:rPr>
        <w:t xml:space="preserve"> in response to this </w:t>
      </w:r>
      <w:r w:rsidR="00B52CF9" w:rsidRPr="009607D5">
        <w:rPr>
          <w:color w:val="000000"/>
        </w:rPr>
        <w:t>RFGP</w:t>
      </w:r>
      <w:r w:rsidRPr="009607D5">
        <w:rPr>
          <w:color w:val="000000"/>
        </w:rPr>
        <w:t xml:space="preserve">, the </w:t>
      </w:r>
      <w:r w:rsidR="00B52CF9" w:rsidRPr="009607D5">
        <w:rPr>
          <w:color w:val="000000"/>
        </w:rPr>
        <w:t>Applicant</w:t>
      </w:r>
      <w:r w:rsidRPr="009607D5">
        <w:rPr>
          <w:color w:val="000000"/>
        </w:rPr>
        <w:t xml:space="preserve">, if selected for award, agrees that it will comply with all Federal, State, and local laws applicable to its activities and obligations under the </w:t>
      </w:r>
      <w:r w:rsidR="00DA336D" w:rsidRPr="009607D5">
        <w:rPr>
          <w:color w:val="000000"/>
        </w:rPr>
        <w:t>Gran</w:t>
      </w:r>
      <w:r w:rsidRPr="009607D5">
        <w:rPr>
          <w:color w:val="000000"/>
        </w:rPr>
        <w:t>t.</w:t>
      </w:r>
    </w:p>
    <w:p w:rsidR="00023924" w:rsidRPr="009607D5" w:rsidRDefault="00023924"/>
    <w:p w:rsidR="00023924" w:rsidRPr="009607D5" w:rsidRDefault="00023924">
      <w:r w:rsidRPr="009607D5">
        <w:t xml:space="preserve">By submitting a response to this solicitation, each </w:t>
      </w:r>
      <w:r w:rsidR="00B52CF9" w:rsidRPr="009607D5">
        <w:t>Applicant</w:t>
      </w:r>
      <w:r w:rsidRPr="009607D5">
        <w:t xml:space="preserve"> represents that it is not in arrears in the payment of any obligations due and owing the State, including the payment of taxes and employee benefits, and that it shall not become so in arrears during the term of the </w:t>
      </w:r>
      <w:r w:rsidR="00DA336D" w:rsidRPr="009607D5">
        <w:t>Gran</w:t>
      </w:r>
      <w:r w:rsidRPr="009607D5">
        <w:t xml:space="preserve">t if selected for </w:t>
      </w:r>
      <w:r w:rsidR="00DA336D" w:rsidRPr="009607D5">
        <w:t>Gran</w:t>
      </w:r>
      <w:r w:rsidRPr="009607D5">
        <w:t>t award.</w:t>
      </w:r>
    </w:p>
    <w:p w:rsidR="00023924" w:rsidRPr="009607D5" w:rsidRDefault="00023924"/>
    <w:p w:rsidR="00023924" w:rsidRPr="009607D5" w:rsidRDefault="00023924">
      <w:pPr>
        <w:pStyle w:val="Heading2"/>
        <w:rPr>
          <w:rFonts w:ascii="Times New Roman" w:hAnsi="Times New Roman"/>
        </w:rPr>
      </w:pPr>
      <w:bookmarkStart w:id="62" w:name="_Toc83537689"/>
      <w:bookmarkStart w:id="63" w:name="_Toc83538596"/>
      <w:bookmarkStart w:id="64" w:name="_Toc403118722"/>
      <w:r w:rsidRPr="009607D5">
        <w:rPr>
          <w:rFonts w:ascii="Times New Roman" w:hAnsi="Times New Roman"/>
        </w:rPr>
        <w:t>1.2</w:t>
      </w:r>
      <w:r w:rsidR="00DA336D" w:rsidRPr="009607D5">
        <w:rPr>
          <w:rFonts w:ascii="Times New Roman" w:hAnsi="Times New Roman"/>
        </w:rPr>
        <w:t>3</w:t>
      </w:r>
      <w:r w:rsidRPr="009607D5">
        <w:rPr>
          <w:rFonts w:ascii="Times New Roman" w:hAnsi="Times New Roman"/>
        </w:rPr>
        <w:tab/>
        <w:t>Verification of Registration and Tax Payment</w:t>
      </w:r>
      <w:bookmarkEnd w:id="62"/>
      <w:bookmarkEnd w:id="63"/>
      <w:bookmarkEnd w:id="64"/>
    </w:p>
    <w:p w:rsidR="00023924" w:rsidRPr="009607D5" w:rsidRDefault="00023924"/>
    <w:p w:rsidR="00023924" w:rsidRPr="009607D5" w:rsidRDefault="00023924">
      <w:r w:rsidRPr="009607D5">
        <w:t>Before a</w:t>
      </w:r>
      <w:r w:rsidR="005A4C5F" w:rsidRPr="009607D5">
        <w:t xml:space="preserve"> business entity</w:t>
      </w:r>
      <w:r w:rsidRPr="009607D5">
        <w:t xml:space="preserve"> can do business in the State it must be registered with the State Department of Assessments and Taxation (SDAT).  SDAT is located at State Office Building, Room 803</w:t>
      </w:r>
      <w:r w:rsidR="008F4C84">
        <w:t>;</w:t>
      </w:r>
      <w:r w:rsidRPr="009607D5">
        <w:t xml:space="preserve"> 301 West Preston Street, Baltimore, Maryland 21201.  The SDAT website is</w:t>
      </w:r>
      <w:r w:rsidR="00826221">
        <w:t xml:space="preserve"> </w:t>
      </w:r>
      <w:hyperlink r:id="rId28" w:history="1">
        <w:r w:rsidR="00826221" w:rsidRPr="00826221">
          <w:rPr>
            <w:rStyle w:val="Hyperlink"/>
            <w:b/>
          </w:rPr>
          <w:t>http://sdatcert3.resiusa.org/ucc-charter/</w:t>
        </w:r>
      </w:hyperlink>
      <w:r w:rsidR="00D24F8A" w:rsidRPr="009607D5">
        <w:t>.</w:t>
      </w:r>
    </w:p>
    <w:p w:rsidR="00023924" w:rsidRPr="009607D5" w:rsidRDefault="00023924"/>
    <w:p w:rsidR="00023924" w:rsidRPr="009607D5" w:rsidRDefault="00023924">
      <w:r w:rsidRPr="009607D5">
        <w:t xml:space="preserve">It is strongly recommended that any potential </w:t>
      </w:r>
      <w:r w:rsidR="00B52CF9" w:rsidRPr="009607D5">
        <w:t>Applicant</w:t>
      </w:r>
      <w:r w:rsidRPr="009607D5">
        <w:t xml:space="preserve"> complete registration prior to the due date for receipt of </w:t>
      </w:r>
      <w:r w:rsidR="0078367E" w:rsidRPr="009607D5">
        <w:t>Proposal</w:t>
      </w:r>
      <w:r w:rsidRPr="009607D5">
        <w:t xml:space="preserve">s.  </w:t>
      </w:r>
      <w:r w:rsidR="00AC2486" w:rsidRPr="009607D5">
        <w:t>An</w:t>
      </w:r>
      <w:r w:rsidRPr="009607D5">
        <w:t xml:space="preserve"> </w:t>
      </w:r>
      <w:r w:rsidR="00B52CF9" w:rsidRPr="009607D5">
        <w:t>Applicant</w:t>
      </w:r>
      <w:r w:rsidRPr="009607D5">
        <w:t xml:space="preserve">’s failure to complete registration with SDAT may disqualify an otherwise successful </w:t>
      </w:r>
      <w:r w:rsidR="00B52CF9" w:rsidRPr="009607D5">
        <w:t>Applicant</w:t>
      </w:r>
      <w:r w:rsidRPr="009607D5">
        <w:t xml:space="preserve"> from final consideration and recommendation for </w:t>
      </w:r>
      <w:r w:rsidR="00DA336D" w:rsidRPr="009607D5">
        <w:t>Gran</w:t>
      </w:r>
      <w:r w:rsidRPr="009607D5">
        <w:t>t award.</w:t>
      </w:r>
    </w:p>
    <w:p w:rsidR="00023924" w:rsidRPr="009607D5" w:rsidRDefault="00023924"/>
    <w:p w:rsidR="00023924" w:rsidRPr="009607D5" w:rsidRDefault="00023924">
      <w:pPr>
        <w:pStyle w:val="Heading2"/>
        <w:rPr>
          <w:rFonts w:ascii="Times New Roman" w:hAnsi="Times New Roman"/>
        </w:rPr>
      </w:pPr>
      <w:bookmarkStart w:id="65" w:name="_Toc83537690"/>
      <w:bookmarkStart w:id="66" w:name="_Toc83538597"/>
      <w:bookmarkStart w:id="67" w:name="_Toc403118723"/>
      <w:r w:rsidRPr="009607D5">
        <w:rPr>
          <w:rFonts w:ascii="Times New Roman" w:hAnsi="Times New Roman"/>
        </w:rPr>
        <w:t>1.</w:t>
      </w:r>
      <w:r w:rsidR="00DA336D" w:rsidRPr="009607D5">
        <w:rPr>
          <w:rFonts w:ascii="Times New Roman" w:hAnsi="Times New Roman"/>
        </w:rPr>
        <w:t>24</w:t>
      </w:r>
      <w:r w:rsidRPr="009607D5">
        <w:rPr>
          <w:rFonts w:ascii="Times New Roman" w:hAnsi="Times New Roman"/>
        </w:rPr>
        <w:tab/>
        <w:t>False Statements</w:t>
      </w:r>
      <w:bookmarkEnd w:id="65"/>
      <w:bookmarkEnd w:id="66"/>
      <w:bookmarkEnd w:id="67"/>
    </w:p>
    <w:p w:rsidR="00023924" w:rsidRPr="009607D5" w:rsidRDefault="00023924">
      <w:pPr>
        <w:pStyle w:val="BodyText"/>
        <w:rPr>
          <w:sz w:val="24"/>
        </w:rPr>
      </w:pPr>
    </w:p>
    <w:p w:rsidR="00023924" w:rsidRPr="009607D5" w:rsidRDefault="00B52CF9">
      <w:pPr>
        <w:pStyle w:val="BodyText"/>
        <w:rPr>
          <w:sz w:val="24"/>
        </w:rPr>
      </w:pPr>
      <w:r w:rsidRPr="009607D5">
        <w:rPr>
          <w:sz w:val="24"/>
        </w:rPr>
        <w:t>Applicants</w:t>
      </w:r>
      <w:r w:rsidR="00023924" w:rsidRPr="009607D5">
        <w:rPr>
          <w:sz w:val="24"/>
        </w:rPr>
        <w:t xml:space="preserve"> are advised that Md. Code Ann., State Finance and Procurement Article, § 11-205.1 provides as follows:</w:t>
      </w:r>
    </w:p>
    <w:p w:rsidR="00023924" w:rsidRPr="009607D5" w:rsidRDefault="00023924"/>
    <w:p w:rsidR="00023924" w:rsidRPr="009607D5" w:rsidRDefault="00023924">
      <w:r w:rsidRPr="009607D5">
        <w:t>1.</w:t>
      </w:r>
      <w:r w:rsidR="00CF61F5" w:rsidRPr="009607D5">
        <w:t>2</w:t>
      </w:r>
      <w:r w:rsidR="00094CB3">
        <w:t>4</w:t>
      </w:r>
      <w:r w:rsidRPr="009607D5">
        <w:t>.1</w:t>
      </w:r>
      <w:r w:rsidRPr="009607D5">
        <w:tab/>
        <w:t xml:space="preserve">In connection with a </w:t>
      </w:r>
      <w:r w:rsidR="00DA336D" w:rsidRPr="009607D5">
        <w:t>solicitation</w:t>
      </w:r>
      <w:r w:rsidRPr="009607D5">
        <w:t xml:space="preserve"> a person may not willfully: </w:t>
      </w:r>
    </w:p>
    <w:p w:rsidR="00023924" w:rsidRPr="009607D5" w:rsidRDefault="00023924"/>
    <w:p w:rsidR="00023924" w:rsidRPr="009607D5" w:rsidRDefault="00023924">
      <w:pPr>
        <w:ind w:left="1440" w:hanging="720"/>
      </w:pPr>
      <w:r w:rsidRPr="009607D5">
        <w:t>(a)</w:t>
      </w:r>
      <w:r w:rsidRPr="009607D5">
        <w:tab/>
        <w:t xml:space="preserve">Falsify, conceal, or suppress a material fact by any scheme or device; </w:t>
      </w:r>
    </w:p>
    <w:p w:rsidR="00023924" w:rsidRPr="009607D5" w:rsidRDefault="00023924">
      <w:pPr>
        <w:ind w:left="1440" w:hanging="720"/>
      </w:pPr>
      <w:r w:rsidRPr="009607D5">
        <w:t>(b)</w:t>
      </w:r>
      <w:r w:rsidRPr="009607D5">
        <w:tab/>
        <w:t xml:space="preserve">Make a false or fraudulent statement or representation of a material fact; or </w:t>
      </w:r>
    </w:p>
    <w:p w:rsidR="00023924" w:rsidRPr="009607D5" w:rsidRDefault="00023924">
      <w:pPr>
        <w:ind w:left="1440" w:hanging="720"/>
      </w:pPr>
      <w:r w:rsidRPr="009607D5">
        <w:t>(c)</w:t>
      </w:r>
      <w:r w:rsidRPr="009607D5">
        <w:tab/>
        <w:t xml:space="preserve">Use a false writing or document that contains a false or fraudulent statement or entry of a material fact. </w:t>
      </w:r>
    </w:p>
    <w:p w:rsidR="00023924" w:rsidRPr="009607D5" w:rsidRDefault="00023924"/>
    <w:p w:rsidR="00023924" w:rsidRPr="009607D5" w:rsidRDefault="00023924">
      <w:pPr>
        <w:pStyle w:val="BodyText"/>
        <w:ind w:left="720" w:hanging="720"/>
        <w:rPr>
          <w:sz w:val="24"/>
        </w:rPr>
      </w:pPr>
      <w:r w:rsidRPr="009607D5">
        <w:rPr>
          <w:sz w:val="24"/>
        </w:rPr>
        <w:t>1.</w:t>
      </w:r>
      <w:r w:rsidR="00CF61F5" w:rsidRPr="009607D5">
        <w:rPr>
          <w:sz w:val="24"/>
        </w:rPr>
        <w:t>2</w:t>
      </w:r>
      <w:r w:rsidR="00094CB3">
        <w:rPr>
          <w:sz w:val="24"/>
        </w:rPr>
        <w:t>4</w:t>
      </w:r>
      <w:r w:rsidRPr="009607D5">
        <w:rPr>
          <w:sz w:val="24"/>
        </w:rPr>
        <w:t>.2</w:t>
      </w:r>
      <w:r w:rsidRPr="009607D5">
        <w:rPr>
          <w:sz w:val="24"/>
        </w:rPr>
        <w:tab/>
        <w:t>A person may not aid or conspire with another person to commit an act under subsection (1) of this section.</w:t>
      </w:r>
    </w:p>
    <w:p w:rsidR="00023924" w:rsidRPr="009607D5" w:rsidRDefault="00023924"/>
    <w:p w:rsidR="00023924" w:rsidRPr="009607D5" w:rsidRDefault="00023924">
      <w:pPr>
        <w:ind w:left="720" w:hanging="720"/>
      </w:pPr>
      <w:r w:rsidRPr="009607D5">
        <w:t>1.</w:t>
      </w:r>
      <w:r w:rsidR="00CF61F5" w:rsidRPr="009607D5">
        <w:t>2</w:t>
      </w:r>
      <w:r w:rsidR="00094CB3">
        <w:t>4</w:t>
      </w:r>
      <w:r w:rsidRPr="009607D5">
        <w:t>.3</w:t>
      </w:r>
      <w:r w:rsidRPr="009607D5">
        <w:tab/>
        <w:t>A person who violates any provision of this section is guilty of a felony and on conviction is subject to a fine not exceeding $20,000 or imprisonment not exceeding five years or both.</w:t>
      </w:r>
    </w:p>
    <w:p w:rsidR="00023924" w:rsidRPr="009607D5" w:rsidRDefault="00023924"/>
    <w:p w:rsidR="007E6EB1" w:rsidRPr="009607D5" w:rsidRDefault="007E6EB1" w:rsidP="007E6EB1">
      <w:pPr>
        <w:pStyle w:val="Heading2"/>
        <w:rPr>
          <w:rFonts w:ascii="Times New Roman" w:hAnsi="Times New Roman"/>
        </w:rPr>
      </w:pPr>
      <w:bookmarkStart w:id="68" w:name="_Toc83537695"/>
      <w:bookmarkStart w:id="69" w:name="_Toc83538602"/>
      <w:bookmarkStart w:id="70" w:name="_Toc349906889"/>
      <w:bookmarkStart w:id="71" w:name="_Toc403118724"/>
      <w:bookmarkStart w:id="72" w:name="_Toc83537697"/>
      <w:bookmarkStart w:id="73" w:name="_Toc83538604"/>
      <w:r w:rsidRPr="009607D5">
        <w:rPr>
          <w:rFonts w:ascii="Times New Roman" w:hAnsi="Times New Roman"/>
        </w:rPr>
        <w:t>1.</w:t>
      </w:r>
      <w:r w:rsidR="00DA336D" w:rsidRPr="009607D5">
        <w:rPr>
          <w:rFonts w:ascii="Times New Roman" w:hAnsi="Times New Roman"/>
        </w:rPr>
        <w:t>25</w:t>
      </w:r>
      <w:r w:rsidRPr="009607D5">
        <w:rPr>
          <w:rFonts w:ascii="Times New Roman" w:hAnsi="Times New Roman"/>
        </w:rPr>
        <w:tab/>
        <w:t>Payments by Electronic Funds Transfer</w:t>
      </w:r>
      <w:bookmarkEnd w:id="68"/>
      <w:bookmarkEnd w:id="69"/>
      <w:bookmarkEnd w:id="70"/>
      <w:bookmarkEnd w:id="71"/>
      <w:r w:rsidRPr="009607D5">
        <w:rPr>
          <w:rFonts w:ascii="Times New Roman" w:hAnsi="Times New Roman"/>
        </w:rPr>
        <w:t xml:space="preserve"> </w:t>
      </w:r>
    </w:p>
    <w:p w:rsidR="007E6EB1" w:rsidRPr="009607D5" w:rsidRDefault="007E6EB1" w:rsidP="007E6EB1"/>
    <w:p w:rsidR="007E6EB1" w:rsidRPr="009607D5" w:rsidRDefault="007E6EB1" w:rsidP="007E6EB1">
      <w:r w:rsidRPr="009607D5">
        <w:t xml:space="preserve">By submitting a response to this solicitation, the </w:t>
      </w:r>
      <w:r w:rsidR="00B52CF9" w:rsidRPr="009607D5">
        <w:t>Applicant</w:t>
      </w:r>
      <w:r w:rsidRPr="009607D5">
        <w:t xml:space="preserve"> agrees to accept payments by electronic funds transfer (EFT) unless the State Comptroller’s Office grants an exemption.  Payment</w:t>
      </w:r>
      <w:r w:rsidR="00DA336D" w:rsidRPr="009607D5">
        <w:t xml:space="preserve"> by EFT is mandatory for Gran</w:t>
      </w:r>
      <w:r w:rsidRPr="009607D5">
        <w:t xml:space="preserve">ts exceeding $100,000.  The selected </w:t>
      </w:r>
      <w:r w:rsidR="00B52CF9" w:rsidRPr="009607D5">
        <w:t>Applicant</w:t>
      </w:r>
      <w:r w:rsidRPr="009607D5">
        <w:t xml:space="preserve"> shall register using the </w:t>
      </w:r>
      <w:r w:rsidRPr="009607D5">
        <w:rPr>
          <w:b/>
        </w:rPr>
        <w:t>COT/GAD X-10 Vendor Electronic Funds (EFT) Registration Request Form</w:t>
      </w:r>
      <w:r w:rsidRPr="009607D5">
        <w:t>.  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w:t>
      </w:r>
      <w:r w:rsidR="00E27E39" w:rsidRPr="009607D5">
        <w:t xml:space="preserve">m the Comptroller’s website at:  </w:t>
      </w:r>
      <w:hyperlink r:id="rId29" w:history="1">
        <w:r w:rsidR="00E27E39" w:rsidRPr="009607D5">
          <w:rPr>
            <w:rStyle w:val="Hyperlink"/>
            <w:b/>
          </w:rPr>
          <w:t>http://comptroller.marylandtaxes.com/Government_Services/State_Accounting_Information/Static_Files/APM/gadx-10.pdf</w:t>
        </w:r>
      </w:hyperlink>
    </w:p>
    <w:p w:rsidR="007E6EB1" w:rsidRPr="009607D5" w:rsidRDefault="007E6EB1" w:rsidP="007E6EB1">
      <w:pPr>
        <w:suppressAutoHyphens/>
        <w:ind w:right="432"/>
      </w:pPr>
    </w:p>
    <w:p w:rsidR="007E6EB1" w:rsidRPr="009607D5" w:rsidRDefault="007E6EB1" w:rsidP="007E6EB1">
      <w:pPr>
        <w:pStyle w:val="Heading2"/>
        <w:rPr>
          <w:rFonts w:ascii="Times New Roman" w:hAnsi="Times New Roman"/>
        </w:rPr>
      </w:pPr>
      <w:bookmarkStart w:id="74" w:name="_Toc349906890"/>
      <w:bookmarkStart w:id="75" w:name="_Toc403118725"/>
      <w:r w:rsidRPr="009607D5">
        <w:rPr>
          <w:rFonts w:ascii="Times New Roman" w:hAnsi="Times New Roman"/>
        </w:rPr>
        <w:t>1.</w:t>
      </w:r>
      <w:r w:rsidR="00DA336D" w:rsidRPr="009607D5">
        <w:rPr>
          <w:rFonts w:ascii="Times New Roman" w:hAnsi="Times New Roman"/>
        </w:rPr>
        <w:t>26</w:t>
      </w:r>
      <w:r w:rsidRPr="009607D5">
        <w:rPr>
          <w:rFonts w:ascii="Times New Roman" w:hAnsi="Times New Roman"/>
        </w:rPr>
        <w:tab/>
        <w:t>Prompt Payment Policy</w:t>
      </w:r>
      <w:bookmarkEnd w:id="74"/>
      <w:bookmarkEnd w:id="75"/>
      <w:r w:rsidRPr="009607D5">
        <w:rPr>
          <w:rFonts w:ascii="Times New Roman" w:hAnsi="Times New Roman"/>
        </w:rPr>
        <w:t xml:space="preserve"> </w:t>
      </w:r>
    </w:p>
    <w:p w:rsidR="007E6EB1" w:rsidRPr="009607D5" w:rsidRDefault="007E6EB1" w:rsidP="007E6EB1">
      <w:pPr>
        <w:suppressAutoHyphens/>
        <w:ind w:right="432"/>
      </w:pPr>
    </w:p>
    <w:p w:rsidR="007E6EB1" w:rsidRPr="009607D5" w:rsidRDefault="007E6EB1" w:rsidP="007E6EB1">
      <w:pPr>
        <w:suppressAutoHyphens/>
        <w:ind w:right="432"/>
        <w:rPr>
          <w:b/>
        </w:rPr>
      </w:pPr>
      <w:r w:rsidRPr="009607D5">
        <w:t xml:space="preserve">This </w:t>
      </w:r>
      <w:r w:rsidR="00DA336D" w:rsidRPr="009607D5">
        <w:t>solicitation</w:t>
      </w:r>
      <w:r w:rsidRPr="009607D5">
        <w:t xml:space="preserve"> and the </w:t>
      </w:r>
      <w:r w:rsidR="00DA336D" w:rsidRPr="009607D5">
        <w:t>Gran</w:t>
      </w:r>
      <w:r w:rsidRPr="009607D5">
        <w:t>t(s) to be awarded pursuant to this solicitation are subject to the Prompt Payment Policy Directive issued by the Governor’s Office of Minority Affairs (GOMA) and dated August 1, 2008.  Promulgated pursuant to Md. Code Ann., State Finance and Procurement Article, §§ 11-201, 13-205(a), and Title 14, Subtitle 3, and COMAR 21.01.01.03 and 21.11.03.01, the Directive seeks to ensure the prompt payment of all subcontractors</w:t>
      </w:r>
      <w:r w:rsidR="00281F05" w:rsidRPr="009607D5">
        <w:t xml:space="preserve"> on non-construction </w:t>
      </w:r>
      <w:r w:rsidRPr="009607D5">
        <w:t>contracts</w:t>
      </w:r>
      <w:r w:rsidR="00281F05" w:rsidRPr="009607D5">
        <w:t>/grants</w:t>
      </w:r>
      <w:r w:rsidRPr="009607D5">
        <w:t xml:space="preserve">.  The </w:t>
      </w:r>
      <w:r w:rsidR="00281F05" w:rsidRPr="009607D5">
        <w:t>Grantee</w:t>
      </w:r>
      <w:r w:rsidRPr="009607D5">
        <w:t xml:space="preserve"> must comply with the prompt payment requirements outli</w:t>
      </w:r>
      <w:r w:rsidR="00281F05" w:rsidRPr="009607D5">
        <w:t>ned in the Gran</w:t>
      </w:r>
      <w:r w:rsidRPr="009607D5">
        <w:t>t</w:t>
      </w:r>
      <w:r w:rsidR="00031730" w:rsidRPr="009607D5">
        <w:t xml:space="preserve"> Agreement</w:t>
      </w:r>
      <w:r w:rsidRPr="009607D5">
        <w:t xml:space="preserve">, Section </w:t>
      </w:r>
      <w:r w:rsidR="00031730" w:rsidRPr="009607D5">
        <w:t>6</w:t>
      </w:r>
      <w:r w:rsidRPr="009607D5">
        <w:t xml:space="preserve"> “</w:t>
      </w:r>
      <w:r w:rsidR="00031730" w:rsidRPr="009607D5">
        <w:t xml:space="preserve">Late Payment of Subcontractors - </w:t>
      </w:r>
      <w:r w:rsidRPr="009607D5">
        <w:t>Prompt Payment</w:t>
      </w:r>
      <w:r w:rsidR="00031730" w:rsidRPr="009607D5">
        <w:t xml:space="preserve"> Policy</w:t>
      </w:r>
      <w:r w:rsidRPr="009607D5">
        <w:t xml:space="preserve">” (see </w:t>
      </w:r>
      <w:r w:rsidRPr="009607D5">
        <w:rPr>
          <w:b/>
          <w:u w:val="single"/>
        </w:rPr>
        <w:t>Attachment A</w:t>
      </w:r>
      <w:r w:rsidRPr="009607D5">
        <w:t>).  Additional information is available on GOMA’s website at:</w:t>
      </w:r>
      <w:r w:rsidR="00826221">
        <w:t xml:space="preserve"> </w:t>
      </w:r>
      <w:hyperlink r:id="rId30" w:tgtFrame="_blank" w:history="1">
        <w:r w:rsidR="00826221" w:rsidRPr="00826221">
          <w:rPr>
            <w:rStyle w:val="Hyperlink"/>
            <w:b/>
          </w:rPr>
          <w:t>http://goma.maryland.gov/Legislation%20Docs/PROMPTPAYMENTFAQs_000.pdf</w:t>
        </w:r>
      </w:hyperlink>
      <w:r w:rsidRPr="009607D5">
        <w:rPr>
          <w:b/>
        </w:rPr>
        <w:t>.</w:t>
      </w:r>
    </w:p>
    <w:p w:rsidR="007E6EB1" w:rsidRPr="009607D5" w:rsidRDefault="007E6EB1" w:rsidP="007E6EB1">
      <w:pPr>
        <w:suppressAutoHyphens/>
        <w:ind w:right="432"/>
      </w:pPr>
    </w:p>
    <w:p w:rsidR="007E6EB1" w:rsidRPr="009607D5" w:rsidRDefault="007E6EB1" w:rsidP="007E6EB1">
      <w:pPr>
        <w:pStyle w:val="Heading2"/>
        <w:keepNext w:val="0"/>
        <w:rPr>
          <w:rFonts w:ascii="Times New Roman" w:hAnsi="Times New Roman"/>
        </w:rPr>
      </w:pPr>
      <w:bookmarkStart w:id="76" w:name="_Toc349906891"/>
      <w:bookmarkStart w:id="77" w:name="_Toc403118726"/>
      <w:r w:rsidRPr="009607D5">
        <w:rPr>
          <w:rFonts w:ascii="Times New Roman" w:hAnsi="Times New Roman"/>
        </w:rPr>
        <w:t>1.2</w:t>
      </w:r>
      <w:r w:rsidR="00281F05" w:rsidRPr="009607D5">
        <w:rPr>
          <w:rFonts w:ascii="Times New Roman" w:hAnsi="Times New Roman"/>
        </w:rPr>
        <w:t>7</w:t>
      </w:r>
      <w:r w:rsidRPr="009607D5">
        <w:rPr>
          <w:rFonts w:ascii="Times New Roman" w:hAnsi="Times New Roman"/>
        </w:rPr>
        <w:tab/>
        <w:t>Electronic Procurements Authorized</w:t>
      </w:r>
      <w:bookmarkEnd w:id="76"/>
      <w:bookmarkEnd w:id="77"/>
    </w:p>
    <w:p w:rsidR="007E6EB1" w:rsidRPr="009607D5" w:rsidRDefault="007E6EB1" w:rsidP="007E6EB1">
      <w:pPr>
        <w:pStyle w:val="Header"/>
        <w:tabs>
          <w:tab w:val="clear" w:pos="4320"/>
          <w:tab w:val="clear" w:pos="8640"/>
        </w:tabs>
      </w:pPr>
    </w:p>
    <w:p w:rsidR="00281F05" w:rsidRPr="009607D5" w:rsidRDefault="00281F05" w:rsidP="00281F05">
      <w:pPr>
        <w:autoSpaceDE w:val="0"/>
        <w:autoSpaceDN w:val="0"/>
        <w:adjustRightInd w:val="0"/>
        <w:ind w:left="720" w:hanging="720"/>
        <w:rPr>
          <w:color w:val="000000"/>
        </w:rPr>
      </w:pPr>
      <w:r w:rsidRPr="009607D5">
        <w:rPr>
          <w:color w:val="000000"/>
        </w:rPr>
        <w:t xml:space="preserve">1.27.1 </w:t>
      </w:r>
      <w:r w:rsidRPr="009607D5">
        <w:rPr>
          <w:color w:val="000000"/>
        </w:rPr>
        <w:tab/>
        <w:t xml:space="preserve">The following transactions are authorized to be conducted by electronic means on the terms described.  “Electronic means” refers to exchanges or communications using electronic, digital, magnetic, wireless, optical, electromagnetic, or other means of electronically conducting transactions.  Electronic means includes facsimile, electronic mail, internet-based communications, electronic funds transfer, specific electronic bidding platforms (e.g. DHR’s website), and electronic data interchange. </w:t>
      </w:r>
    </w:p>
    <w:p w:rsidR="00281F05" w:rsidRPr="009607D5" w:rsidRDefault="00281F05" w:rsidP="00281F05">
      <w:pPr>
        <w:autoSpaceDE w:val="0"/>
        <w:autoSpaceDN w:val="0"/>
        <w:adjustRightInd w:val="0"/>
        <w:ind w:left="360" w:hanging="360"/>
        <w:rPr>
          <w:color w:val="000000"/>
        </w:rPr>
      </w:pPr>
    </w:p>
    <w:p w:rsidR="00281F05" w:rsidRPr="009607D5" w:rsidRDefault="00281F05" w:rsidP="00CE314A">
      <w:pPr>
        <w:numPr>
          <w:ilvl w:val="0"/>
          <w:numId w:val="54"/>
        </w:numPr>
        <w:autoSpaceDE w:val="0"/>
        <w:autoSpaceDN w:val="0"/>
        <w:adjustRightInd w:val="0"/>
        <w:rPr>
          <w:color w:val="000000"/>
        </w:rPr>
      </w:pPr>
      <w:r w:rsidRPr="009607D5">
        <w:rPr>
          <w:color w:val="000000"/>
        </w:rPr>
        <w:t xml:space="preserve">The Procurement Officer may conduct the RFGP using the DHR website, e-mail or facsimile to issue: </w:t>
      </w:r>
    </w:p>
    <w:p w:rsidR="00281F05" w:rsidRPr="009607D5" w:rsidRDefault="00281F05" w:rsidP="00281F05">
      <w:pPr>
        <w:autoSpaceDE w:val="0"/>
        <w:autoSpaceDN w:val="0"/>
        <w:adjustRightInd w:val="0"/>
        <w:rPr>
          <w:color w:val="000000"/>
        </w:rPr>
      </w:pPr>
    </w:p>
    <w:p w:rsidR="00281F05" w:rsidRPr="009607D5" w:rsidRDefault="00281F05" w:rsidP="00281F05">
      <w:pPr>
        <w:autoSpaceDE w:val="0"/>
        <w:autoSpaceDN w:val="0"/>
        <w:adjustRightInd w:val="0"/>
        <w:ind w:left="2160" w:hanging="720"/>
        <w:rPr>
          <w:color w:val="000000"/>
        </w:rPr>
      </w:pPr>
      <w:r w:rsidRPr="009607D5">
        <w:rPr>
          <w:color w:val="000000"/>
        </w:rPr>
        <w:t xml:space="preserve">1. </w:t>
      </w:r>
      <w:r w:rsidRPr="009607D5">
        <w:rPr>
          <w:color w:val="000000"/>
        </w:rPr>
        <w:tab/>
        <w:t xml:space="preserve">the solicitation (e.g. the RFGP); </w:t>
      </w:r>
    </w:p>
    <w:p w:rsidR="00281F05" w:rsidRPr="009607D5" w:rsidRDefault="00281F05" w:rsidP="00281F05">
      <w:pPr>
        <w:autoSpaceDE w:val="0"/>
        <w:autoSpaceDN w:val="0"/>
        <w:adjustRightInd w:val="0"/>
        <w:ind w:left="1440"/>
        <w:rPr>
          <w:color w:val="000000"/>
        </w:rPr>
      </w:pPr>
      <w:r w:rsidRPr="009607D5">
        <w:rPr>
          <w:color w:val="000000"/>
        </w:rPr>
        <w:t xml:space="preserve">2. </w:t>
      </w:r>
      <w:r w:rsidRPr="009607D5">
        <w:rPr>
          <w:color w:val="000000"/>
        </w:rPr>
        <w:tab/>
        <w:t xml:space="preserve">any amendments; </w:t>
      </w:r>
    </w:p>
    <w:p w:rsidR="00281F05" w:rsidRPr="009607D5" w:rsidRDefault="00281F05" w:rsidP="00281F05">
      <w:pPr>
        <w:autoSpaceDE w:val="0"/>
        <w:autoSpaceDN w:val="0"/>
        <w:adjustRightInd w:val="0"/>
        <w:ind w:left="1440"/>
        <w:rPr>
          <w:color w:val="000000"/>
        </w:rPr>
      </w:pPr>
      <w:r w:rsidRPr="009607D5">
        <w:rPr>
          <w:color w:val="000000"/>
        </w:rPr>
        <w:t xml:space="preserve">3. </w:t>
      </w:r>
      <w:r w:rsidRPr="009607D5">
        <w:rPr>
          <w:color w:val="000000"/>
        </w:rPr>
        <w:tab/>
        <w:t xml:space="preserve">Pre-Proposal Conference documents; </w:t>
      </w:r>
    </w:p>
    <w:p w:rsidR="00281F05" w:rsidRPr="009607D5" w:rsidRDefault="00281F05" w:rsidP="00281F05">
      <w:pPr>
        <w:autoSpaceDE w:val="0"/>
        <w:autoSpaceDN w:val="0"/>
        <w:adjustRightInd w:val="0"/>
        <w:ind w:left="1440"/>
        <w:rPr>
          <w:color w:val="000000"/>
        </w:rPr>
      </w:pPr>
      <w:r w:rsidRPr="009607D5">
        <w:rPr>
          <w:color w:val="000000"/>
        </w:rPr>
        <w:t xml:space="preserve">4. </w:t>
      </w:r>
      <w:r w:rsidRPr="009607D5">
        <w:rPr>
          <w:color w:val="000000"/>
        </w:rPr>
        <w:tab/>
        <w:t xml:space="preserve">questions and responses; </w:t>
      </w:r>
    </w:p>
    <w:p w:rsidR="00281F05" w:rsidRPr="009607D5" w:rsidRDefault="00281F05" w:rsidP="00281F05">
      <w:pPr>
        <w:autoSpaceDE w:val="0"/>
        <w:autoSpaceDN w:val="0"/>
        <w:adjustRightInd w:val="0"/>
        <w:ind w:left="2160" w:hanging="720"/>
        <w:rPr>
          <w:color w:val="000000"/>
        </w:rPr>
      </w:pPr>
      <w:r w:rsidRPr="009607D5">
        <w:rPr>
          <w:color w:val="000000"/>
        </w:rPr>
        <w:t xml:space="preserve">5. </w:t>
      </w:r>
      <w:r w:rsidRPr="009607D5">
        <w:rPr>
          <w:color w:val="000000"/>
        </w:rPr>
        <w:tab/>
        <w:t>communications regarding the solicitation or proposal to any Applicant including requests for clarification, explanation, or removal of elements of an Applicant's Proposal deemed not acceptable; and</w:t>
      </w:r>
    </w:p>
    <w:p w:rsidR="00281F05" w:rsidRPr="009607D5" w:rsidRDefault="00281F05" w:rsidP="00281F05">
      <w:pPr>
        <w:autoSpaceDE w:val="0"/>
        <w:autoSpaceDN w:val="0"/>
        <w:adjustRightInd w:val="0"/>
        <w:ind w:left="1440"/>
        <w:rPr>
          <w:color w:val="000000"/>
        </w:rPr>
      </w:pPr>
      <w:r w:rsidRPr="009607D5">
        <w:rPr>
          <w:color w:val="000000"/>
        </w:rPr>
        <w:t xml:space="preserve">6. </w:t>
      </w:r>
      <w:r w:rsidRPr="009607D5">
        <w:rPr>
          <w:color w:val="000000"/>
        </w:rPr>
        <w:tab/>
        <w:t>notices of award selection or non-selection.</w:t>
      </w:r>
    </w:p>
    <w:p w:rsidR="00281F05" w:rsidRPr="009607D5" w:rsidRDefault="00281F05" w:rsidP="00281F05">
      <w:pPr>
        <w:autoSpaceDE w:val="0"/>
        <w:autoSpaceDN w:val="0"/>
        <w:adjustRightInd w:val="0"/>
        <w:rPr>
          <w:color w:val="000000"/>
        </w:rPr>
      </w:pPr>
    </w:p>
    <w:p w:rsidR="00281F05" w:rsidRPr="009607D5" w:rsidRDefault="00281F05" w:rsidP="00CE314A">
      <w:pPr>
        <w:numPr>
          <w:ilvl w:val="0"/>
          <w:numId w:val="54"/>
        </w:numPr>
        <w:autoSpaceDE w:val="0"/>
        <w:autoSpaceDN w:val="0"/>
        <w:adjustRightInd w:val="0"/>
        <w:rPr>
          <w:color w:val="000000"/>
        </w:rPr>
      </w:pPr>
      <w:r w:rsidRPr="009607D5">
        <w:rPr>
          <w:color w:val="000000"/>
        </w:rPr>
        <w:t xml:space="preserve">An Applicant or potential Applicant may use e-mail or facsimile to: </w:t>
      </w:r>
    </w:p>
    <w:p w:rsidR="00281F05" w:rsidRPr="009607D5" w:rsidRDefault="00281F05" w:rsidP="00281F05">
      <w:pPr>
        <w:autoSpaceDE w:val="0"/>
        <w:autoSpaceDN w:val="0"/>
        <w:adjustRightInd w:val="0"/>
        <w:rPr>
          <w:color w:val="000000"/>
        </w:rPr>
      </w:pPr>
    </w:p>
    <w:p w:rsidR="00281F05" w:rsidRPr="009607D5" w:rsidRDefault="00281F05" w:rsidP="00281F05">
      <w:pPr>
        <w:autoSpaceDE w:val="0"/>
        <w:autoSpaceDN w:val="0"/>
        <w:adjustRightInd w:val="0"/>
        <w:ind w:left="1440"/>
        <w:rPr>
          <w:color w:val="000000"/>
        </w:rPr>
      </w:pPr>
      <w:r w:rsidRPr="009607D5">
        <w:rPr>
          <w:color w:val="000000"/>
        </w:rPr>
        <w:t xml:space="preserve">1. </w:t>
      </w:r>
      <w:r w:rsidRPr="009607D5">
        <w:rPr>
          <w:color w:val="000000"/>
        </w:rPr>
        <w:tab/>
        <w:t>ask questions regarding the solicitation; and</w:t>
      </w:r>
    </w:p>
    <w:p w:rsidR="00281F05" w:rsidRPr="009607D5" w:rsidRDefault="00281F05" w:rsidP="00281F05">
      <w:pPr>
        <w:autoSpaceDE w:val="0"/>
        <w:autoSpaceDN w:val="0"/>
        <w:adjustRightInd w:val="0"/>
        <w:ind w:left="2160" w:hanging="720"/>
        <w:rPr>
          <w:color w:val="000000"/>
        </w:rPr>
      </w:pPr>
      <w:r w:rsidRPr="009607D5">
        <w:rPr>
          <w:color w:val="000000"/>
        </w:rPr>
        <w:t xml:space="preserve">2. </w:t>
      </w:r>
      <w:r w:rsidRPr="009607D5">
        <w:rPr>
          <w:color w:val="000000"/>
        </w:rPr>
        <w:tab/>
        <w:t>reply to any material received from the Procurement Officer by electronic means that includes a Procurement Officer's request or direction to reply by e-mail or facsimile, but only on the terms specifically approved and directed by the Procurement Officer.</w:t>
      </w:r>
    </w:p>
    <w:p w:rsidR="00281F05" w:rsidRPr="009607D5" w:rsidRDefault="00281F05" w:rsidP="00281F05">
      <w:pPr>
        <w:autoSpaceDE w:val="0"/>
        <w:autoSpaceDN w:val="0"/>
        <w:adjustRightInd w:val="0"/>
        <w:rPr>
          <w:color w:val="000000"/>
        </w:rPr>
      </w:pPr>
    </w:p>
    <w:p w:rsidR="00281F05" w:rsidRPr="009607D5" w:rsidRDefault="00281F05" w:rsidP="00CE314A">
      <w:pPr>
        <w:numPr>
          <w:ilvl w:val="0"/>
          <w:numId w:val="54"/>
        </w:numPr>
        <w:autoSpaceDE w:val="0"/>
        <w:autoSpaceDN w:val="0"/>
        <w:adjustRightInd w:val="0"/>
      </w:pPr>
      <w:r w:rsidRPr="009607D5">
        <w:t xml:space="preserve">The Procurement Officer, the State Project Manager and the Grantee may conduct day-to-day Grant administration, except as outlined in section B of this subsection utilizing e-mail, facsimile or other electronic means if authorized by the Procurement Officer or State Project Manager. </w:t>
      </w:r>
    </w:p>
    <w:p w:rsidR="00281F05" w:rsidRPr="009607D5" w:rsidRDefault="00281F05" w:rsidP="00281F05">
      <w:pPr>
        <w:autoSpaceDE w:val="0"/>
        <w:autoSpaceDN w:val="0"/>
        <w:adjustRightInd w:val="0"/>
        <w:ind w:hanging="360"/>
      </w:pPr>
    </w:p>
    <w:p w:rsidR="00281F05" w:rsidRPr="009607D5" w:rsidRDefault="00281F05" w:rsidP="00281F05">
      <w:pPr>
        <w:autoSpaceDE w:val="0"/>
        <w:autoSpaceDN w:val="0"/>
        <w:adjustRightInd w:val="0"/>
        <w:ind w:left="720" w:hanging="720"/>
      </w:pPr>
      <w:r w:rsidRPr="009607D5">
        <w:t xml:space="preserve">1.27.2 </w:t>
      </w:r>
      <w:r w:rsidRPr="009607D5">
        <w:tab/>
        <w:t xml:space="preserve">The following transactions related to this Grant and any Grant awarded pursuant to it are </w:t>
      </w:r>
      <w:r w:rsidRPr="009607D5">
        <w:rPr>
          <w:b/>
          <w:i/>
          <w:iCs/>
        </w:rPr>
        <w:t>not authorized</w:t>
      </w:r>
      <w:r w:rsidRPr="009607D5">
        <w:rPr>
          <w:i/>
          <w:iCs/>
        </w:rPr>
        <w:t xml:space="preserve"> </w:t>
      </w:r>
      <w:r w:rsidRPr="009607D5">
        <w:t xml:space="preserve">to be conducted by electronic means: </w:t>
      </w:r>
    </w:p>
    <w:p w:rsidR="00281F05" w:rsidRPr="009607D5" w:rsidRDefault="00281F05" w:rsidP="00281F05">
      <w:pPr>
        <w:autoSpaceDE w:val="0"/>
        <w:autoSpaceDN w:val="0"/>
        <w:adjustRightInd w:val="0"/>
        <w:ind w:left="360" w:hanging="360"/>
      </w:pPr>
    </w:p>
    <w:p w:rsidR="00281F05" w:rsidRPr="009607D5" w:rsidRDefault="00281F05" w:rsidP="00BE074D">
      <w:pPr>
        <w:numPr>
          <w:ilvl w:val="0"/>
          <w:numId w:val="53"/>
        </w:numPr>
        <w:autoSpaceDE w:val="0"/>
        <w:autoSpaceDN w:val="0"/>
        <w:adjustRightInd w:val="0"/>
        <w:ind w:left="1080" w:hanging="360"/>
      </w:pPr>
      <w:r w:rsidRPr="009607D5">
        <w:t xml:space="preserve">submission of initial Proposals; </w:t>
      </w:r>
    </w:p>
    <w:p w:rsidR="00543D14" w:rsidRPr="009607D5" w:rsidRDefault="00281F05" w:rsidP="00BE074D">
      <w:pPr>
        <w:numPr>
          <w:ilvl w:val="0"/>
          <w:numId w:val="53"/>
        </w:numPr>
        <w:tabs>
          <w:tab w:val="left" w:pos="1080"/>
        </w:tabs>
        <w:autoSpaceDE w:val="0"/>
        <w:autoSpaceDN w:val="0"/>
        <w:adjustRightInd w:val="0"/>
        <w:ind w:left="1080" w:hanging="360"/>
      </w:pPr>
      <w:r w:rsidRPr="009607D5">
        <w:t xml:space="preserve">submission of documents determined by DHR to require original signatures (e.g. Grant execution, Grant modifications, etc.); or </w:t>
      </w:r>
    </w:p>
    <w:p w:rsidR="00281F05" w:rsidRPr="009607D5" w:rsidRDefault="00281F05" w:rsidP="00BE074D">
      <w:pPr>
        <w:numPr>
          <w:ilvl w:val="0"/>
          <w:numId w:val="53"/>
        </w:numPr>
        <w:autoSpaceDE w:val="0"/>
        <w:autoSpaceDN w:val="0"/>
        <w:adjustRightInd w:val="0"/>
        <w:ind w:left="1080" w:hanging="360"/>
      </w:pPr>
      <w:r w:rsidRPr="009607D5">
        <w:t xml:space="preserve">any transaction, submission, or communication where the Procurement Officer has specifically directed that a response from the Grantee or Applicant be provided in writing or hard copy. </w:t>
      </w:r>
    </w:p>
    <w:p w:rsidR="00281F05" w:rsidRPr="009607D5" w:rsidRDefault="00281F05" w:rsidP="00281F05">
      <w:pPr>
        <w:autoSpaceDE w:val="0"/>
        <w:autoSpaceDN w:val="0"/>
        <w:adjustRightInd w:val="0"/>
      </w:pPr>
    </w:p>
    <w:p w:rsidR="00281F05" w:rsidRPr="009607D5" w:rsidRDefault="00543D14" w:rsidP="00543D14">
      <w:pPr>
        <w:ind w:left="720" w:hanging="720"/>
      </w:pPr>
      <w:r w:rsidRPr="009607D5">
        <w:t>1.27.3</w:t>
      </w:r>
      <w:r w:rsidRPr="009607D5">
        <w:tab/>
      </w:r>
      <w:r w:rsidR="00281F05" w:rsidRPr="009607D5">
        <w:t>Any facsimile or electronic mail transmission is only authorized to the facsimile numbers or electronic mail addresses for the identified person(s) as provided in the RFGP, the Grant, or at the direction from the Procurement Officer or State Project Manager.</w:t>
      </w:r>
    </w:p>
    <w:p w:rsidR="007E6EB1" w:rsidRPr="009607D5" w:rsidRDefault="007E6EB1" w:rsidP="00281F05"/>
    <w:p w:rsidR="007E6EB1" w:rsidRPr="009607D5" w:rsidRDefault="007E6EB1" w:rsidP="007E6EB1">
      <w:pPr>
        <w:pStyle w:val="Heading2"/>
        <w:rPr>
          <w:rFonts w:ascii="Times New Roman" w:hAnsi="Times New Roman"/>
        </w:rPr>
      </w:pPr>
      <w:bookmarkStart w:id="78" w:name="_Toc349906894"/>
      <w:bookmarkStart w:id="79" w:name="_Toc403118727"/>
      <w:r w:rsidRPr="009607D5">
        <w:rPr>
          <w:rFonts w:ascii="Times New Roman" w:hAnsi="Times New Roman"/>
        </w:rPr>
        <w:t>1.</w:t>
      </w:r>
      <w:r w:rsidR="00543D14" w:rsidRPr="009607D5">
        <w:rPr>
          <w:rFonts w:ascii="Times New Roman" w:hAnsi="Times New Roman"/>
        </w:rPr>
        <w:t>28</w:t>
      </w:r>
      <w:r w:rsidRPr="009607D5">
        <w:rPr>
          <w:rFonts w:ascii="Times New Roman" w:hAnsi="Times New Roman"/>
        </w:rPr>
        <w:tab/>
        <w:t>Federal Funding Acknowledgement</w:t>
      </w:r>
      <w:bookmarkEnd w:id="78"/>
      <w:bookmarkEnd w:id="79"/>
    </w:p>
    <w:p w:rsidR="007E6EB1" w:rsidRPr="009607D5" w:rsidRDefault="007E6EB1" w:rsidP="0024106A"/>
    <w:p w:rsidR="007E6EB1" w:rsidRPr="009607D5" w:rsidRDefault="00266720" w:rsidP="007E6EB1">
      <w:pPr>
        <w:ind w:left="720" w:hanging="720"/>
      </w:pPr>
      <w:r>
        <w:t>1.28</w:t>
      </w:r>
      <w:r w:rsidR="007E6EB1" w:rsidRPr="009607D5">
        <w:t>.1</w:t>
      </w:r>
      <w:r w:rsidR="007E6EB1" w:rsidRPr="009607D5">
        <w:tab/>
        <w:t xml:space="preserve">There are programmatic conditions that apply to this </w:t>
      </w:r>
      <w:r w:rsidR="00543D14" w:rsidRPr="009607D5">
        <w:t>Gran</w:t>
      </w:r>
      <w:r w:rsidR="007E6EB1" w:rsidRPr="009607D5">
        <w:t xml:space="preserve">t due to Federal funding.  (see </w:t>
      </w:r>
      <w:r w:rsidR="007E6EB1" w:rsidRPr="009607D5">
        <w:rPr>
          <w:b/>
          <w:u w:val="single"/>
        </w:rPr>
        <w:t xml:space="preserve">Attachment </w:t>
      </w:r>
      <w:r w:rsidR="00F274F8" w:rsidRPr="009607D5">
        <w:rPr>
          <w:b/>
          <w:u w:val="single"/>
        </w:rPr>
        <w:t>E</w:t>
      </w:r>
      <w:r w:rsidR="007E6EB1" w:rsidRPr="009607D5">
        <w:t>).</w:t>
      </w:r>
    </w:p>
    <w:p w:rsidR="007E6EB1" w:rsidRPr="009607D5" w:rsidRDefault="007E6EB1" w:rsidP="007E6EB1"/>
    <w:p w:rsidR="007E6EB1" w:rsidRPr="009607D5" w:rsidRDefault="00266720" w:rsidP="007E6EB1">
      <w:pPr>
        <w:tabs>
          <w:tab w:val="left" w:pos="-1440"/>
        </w:tabs>
        <w:ind w:left="720" w:hanging="720"/>
      </w:pPr>
      <w:r>
        <w:t>1.28</w:t>
      </w:r>
      <w:r w:rsidR="007E6EB1" w:rsidRPr="009607D5">
        <w:t>.2</w:t>
      </w:r>
      <w:r w:rsidR="007E6EB1" w:rsidRPr="009607D5">
        <w:tab/>
        <w:t>The total amount of</w:t>
      </w:r>
      <w:r w:rsidR="00752478">
        <w:t xml:space="preserve"> Federal funds allocated for</w:t>
      </w:r>
      <w:r w:rsidR="007E6EB1" w:rsidRPr="009607D5">
        <w:t xml:space="preserve"> </w:t>
      </w:r>
      <w:r w:rsidR="00752478" w:rsidRPr="00752478">
        <w:rPr>
          <w:noProof/>
        </w:rPr>
        <w:t>DHR/MORA</w:t>
      </w:r>
      <w:r w:rsidR="007E6EB1" w:rsidRPr="009607D5">
        <w:t xml:space="preserve"> is $</w:t>
      </w:r>
      <w:r w:rsidR="00752478">
        <w:t>11,142,423</w:t>
      </w:r>
      <w:r w:rsidR="0090799E">
        <w:t>.00</w:t>
      </w:r>
      <w:r w:rsidR="007E6EB1" w:rsidRPr="009607D5">
        <w:t xml:space="preserve"> in Maryland State fiscal year </w:t>
      </w:r>
      <w:r w:rsidR="00752478">
        <w:t>2015</w:t>
      </w:r>
      <w:r w:rsidR="007E6EB1" w:rsidRPr="009607D5">
        <w:t>.  This represents</w:t>
      </w:r>
      <w:r w:rsidR="00752478">
        <w:t xml:space="preserve"> 51.39</w:t>
      </w:r>
      <w:r w:rsidR="007E6EB1" w:rsidRPr="009607D5">
        <w:t>% of all funds budgeted for the unit in that fiscal year.  This does not necessarily represent the amount of funding available for any particular grant, contract, or solicitation.</w:t>
      </w:r>
    </w:p>
    <w:p w:rsidR="007E6EB1" w:rsidRPr="009607D5" w:rsidRDefault="007E6EB1" w:rsidP="007E6EB1">
      <w:pPr>
        <w:ind w:left="720"/>
      </w:pPr>
    </w:p>
    <w:p w:rsidR="007E6EB1" w:rsidRPr="009607D5" w:rsidRDefault="00266720" w:rsidP="007E6EB1">
      <w:pPr>
        <w:ind w:left="720" w:hanging="720"/>
      </w:pPr>
      <w:r>
        <w:t>1.28</w:t>
      </w:r>
      <w:r w:rsidR="007E6EB1" w:rsidRPr="009607D5">
        <w:t>.3</w:t>
      </w:r>
      <w:r w:rsidR="007E6EB1" w:rsidRPr="009607D5">
        <w:tab/>
        <w:t xml:space="preserve">This </w:t>
      </w:r>
      <w:r w:rsidR="00543D14" w:rsidRPr="009607D5">
        <w:t>Gran</w:t>
      </w:r>
      <w:r w:rsidR="007E6EB1" w:rsidRPr="009607D5">
        <w:t>t contains federal funds.  The source of these federal funds is:</w:t>
      </w:r>
      <w:r w:rsidR="00752478">
        <w:t xml:space="preserve"> Refugee Cash and Medical Assistance Program</w:t>
      </w:r>
      <w:r w:rsidR="007E6EB1" w:rsidRPr="009607D5">
        <w:t>.  The CFDA number is</w:t>
      </w:r>
      <w:r w:rsidR="00E67350">
        <w:t xml:space="preserve"> 93.566.</w:t>
      </w:r>
      <w:r w:rsidR="007E6EB1" w:rsidRPr="009607D5">
        <w:t xml:space="preserve">  The conditions that apply to all federal funds awarded by the Department are contained in </w:t>
      </w:r>
      <w:r w:rsidR="007E6EB1" w:rsidRPr="009607D5">
        <w:rPr>
          <w:b/>
        </w:rPr>
        <w:t>Federal Funds</w:t>
      </w:r>
      <w:r w:rsidR="00D85852" w:rsidRPr="009607D5">
        <w:rPr>
          <w:b/>
        </w:rPr>
        <w:t>,</w:t>
      </w:r>
      <w:r w:rsidR="007E6EB1" w:rsidRPr="009607D5">
        <w:t xml:space="preserve"> </w:t>
      </w:r>
      <w:r w:rsidR="007E6EB1" w:rsidRPr="009607D5">
        <w:rPr>
          <w:b/>
          <w:u w:val="single"/>
        </w:rPr>
        <w:t xml:space="preserve">Attachment </w:t>
      </w:r>
      <w:r w:rsidR="00F274F8" w:rsidRPr="009607D5">
        <w:rPr>
          <w:b/>
          <w:u w:val="single"/>
        </w:rPr>
        <w:t>E</w:t>
      </w:r>
      <w:r w:rsidR="007E6EB1" w:rsidRPr="009607D5">
        <w:t xml:space="preserve">.  Any additional conditions that apply to this particular federally-funded </w:t>
      </w:r>
      <w:r w:rsidR="00543D14" w:rsidRPr="009607D5">
        <w:t>gran</w:t>
      </w:r>
      <w:r w:rsidR="007E6EB1" w:rsidRPr="009607D5">
        <w:t xml:space="preserve">t are contained as supplements to </w:t>
      </w:r>
      <w:r w:rsidR="007E6EB1" w:rsidRPr="008723D1">
        <w:rPr>
          <w:b/>
        </w:rPr>
        <w:t>Federal Funds</w:t>
      </w:r>
      <w:r w:rsidR="007E6EB1" w:rsidRPr="009607D5">
        <w:t xml:space="preserve"> </w:t>
      </w:r>
      <w:r w:rsidR="007E6EB1" w:rsidRPr="009607D5">
        <w:rPr>
          <w:b/>
          <w:bCs/>
          <w:u w:val="single"/>
        </w:rPr>
        <w:t xml:space="preserve">Attachment </w:t>
      </w:r>
      <w:r w:rsidR="00F274F8" w:rsidRPr="009607D5">
        <w:rPr>
          <w:b/>
          <w:bCs/>
          <w:u w:val="single"/>
        </w:rPr>
        <w:t>E</w:t>
      </w:r>
      <w:r w:rsidR="007E6EB1" w:rsidRPr="009607D5">
        <w:rPr>
          <w:b/>
          <w:bCs/>
        </w:rPr>
        <w:t xml:space="preserve"> </w:t>
      </w:r>
      <w:r w:rsidR="007E6EB1" w:rsidRPr="009607D5">
        <w:rPr>
          <w:bCs/>
        </w:rPr>
        <w:t xml:space="preserve">and </w:t>
      </w:r>
      <w:r w:rsidR="00B52CF9" w:rsidRPr="009607D5">
        <w:rPr>
          <w:bCs/>
        </w:rPr>
        <w:t>Applicants</w:t>
      </w:r>
      <w:r w:rsidR="007E6EB1" w:rsidRPr="009607D5">
        <w:rPr>
          <w:bCs/>
        </w:rPr>
        <w:t xml:space="preserve"> are to complete and submit these Attachments with their Proposal as instructed in the Attachments</w:t>
      </w:r>
      <w:r w:rsidR="007E6EB1" w:rsidRPr="009607D5">
        <w:t xml:space="preserve">.  Acceptance of this agreement indicates the </w:t>
      </w:r>
      <w:r w:rsidR="00B52CF9" w:rsidRPr="009607D5">
        <w:t>Applicant</w:t>
      </w:r>
      <w:r w:rsidR="007E6EB1" w:rsidRPr="009607D5">
        <w:t>’s intent to comply with all conditions</w:t>
      </w:r>
      <w:r w:rsidR="00543D14" w:rsidRPr="009607D5">
        <w:t>, which are part of this Gran</w:t>
      </w:r>
      <w:r w:rsidR="007E6EB1" w:rsidRPr="009607D5">
        <w:t>t.</w:t>
      </w:r>
    </w:p>
    <w:p w:rsidR="007E6EB1" w:rsidRPr="009607D5" w:rsidRDefault="007E6EB1" w:rsidP="007E6EB1">
      <w:pPr>
        <w:suppressAutoHyphens/>
        <w:ind w:right="432"/>
      </w:pPr>
    </w:p>
    <w:p w:rsidR="007E6EB1" w:rsidRPr="00266720" w:rsidRDefault="00543D14" w:rsidP="00266720">
      <w:pPr>
        <w:pStyle w:val="Heading2"/>
        <w:rPr>
          <w:rFonts w:ascii="Times New Roman" w:hAnsi="Times New Roman"/>
        </w:rPr>
      </w:pPr>
      <w:bookmarkStart w:id="80" w:name="_Toc349906895"/>
      <w:bookmarkStart w:id="81" w:name="_Toc403118728"/>
      <w:r w:rsidRPr="009607D5">
        <w:rPr>
          <w:rFonts w:ascii="Times New Roman" w:hAnsi="Times New Roman"/>
        </w:rPr>
        <w:t>1.29</w:t>
      </w:r>
      <w:r w:rsidR="007E6EB1" w:rsidRPr="009607D5">
        <w:rPr>
          <w:rFonts w:ascii="Times New Roman" w:hAnsi="Times New Roman"/>
        </w:rPr>
        <w:tab/>
        <w:t>Conflict of Interest Affidavit and Disclosure</w:t>
      </w:r>
      <w:bookmarkEnd w:id="80"/>
      <w:bookmarkEnd w:id="81"/>
      <w:r w:rsidR="007E6EB1" w:rsidRPr="009607D5">
        <w:rPr>
          <w:rFonts w:ascii="Times New Roman" w:hAnsi="Times New Roman"/>
        </w:rPr>
        <w:t xml:space="preserve"> </w:t>
      </w:r>
    </w:p>
    <w:p w:rsidR="007E6EB1" w:rsidRPr="009607D5" w:rsidRDefault="00B52CF9" w:rsidP="007E6EB1">
      <w:pPr>
        <w:suppressAutoHyphens/>
        <w:ind w:right="432"/>
      </w:pPr>
      <w:r w:rsidRPr="009607D5">
        <w:t>Applicants</w:t>
      </w:r>
      <w:r w:rsidR="004632D8" w:rsidRPr="009607D5">
        <w:t xml:space="preserve"> shall complete and sign the </w:t>
      </w:r>
      <w:r w:rsidR="004632D8" w:rsidRPr="009607D5">
        <w:rPr>
          <w:b/>
        </w:rPr>
        <w:t>Conflict of Interest Affidavit and Disclosure</w:t>
      </w:r>
      <w:r w:rsidR="004632D8" w:rsidRPr="009607D5">
        <w:t xml:space="preserve"> (</w:t>
      </w:r>
      <w:r w:rsidR="004632D8" w:rsidRPr="009607D5">
        <w:rPr>
          <w:b/>
          <w:u w:val="single"/>
        </w:rPr>
        <w:t xml:space="preserve">Attachment </w:t>
      </w:r>
      <w:r w:rsidR="00F274F8" w:rsidRPr="009607D5">
        <w:rPr>
          <w:b/>
          <w:u w:val="single"/>
        </w:rPr>
        <w:t>F</w:t>
      </w:r>
      <w:r w:rsidR="004632D8" w:rsidRPr="009607D5">
        <w:t xml:space="preserve">) and submit it with their Proposal.  </w:t>
      </w:r>
      <w:r w:rsidR="007E6EB1" w:rsidRPr="009607D5">
        <w:t xml:space="preserve">All </w:t>
      </w:r>
      <w:r w:rsidRPr="009607D5">
        <w:t>Applicants</w:t>
      </w:r>
      <w:r w:rsidR="007E6EB1" w:rsidRPr="009607D5">
        <w:t xml:space="preserve"> are advised that if a </w:t>
      </w:r>
      <w:r w:rsidR="00543D14" w:rsidRPr="009607D5">
        <w:t>Gran</w:t>
      </w:r>
      <w:r w:rsidR="007E6EB1" w:rsidRPr="009607D5">
        <w:t xml:space="preserve">t is awarded as a result of this solicitation, the successful </w:t>
      </w:r>
      <w:r w:rsidR="00543D14" w:rsidRPr="009607D5">
        <w:t>Grantee</w:t>
      </w:r>
      <w:r w:rsidR="007E6EB1" w:rsidRPr="009607D5">
        <w:t xml:space="preserve">’s personnel who perform or control work under this </w:t>
      </w:r>
      <w:r w:rsidR="00543D14" w:rsidRPr="009607D5">
        <w:t>Gran</w:t>
      </w:r>
      <w:r w:rsidR="007E6EB1" w:rsidRPr="009607D5">
        <w:t>t and each of the participating subcontractor personnel who perform or</w:t>
      </w:r>
      <w:r w:rsidR="00543D14" w:rsidRPr="009607D5">
        <w:t xml:space="preserve"> control work under this Gran</w:t>
      </w:r>
      <w:r w:rsidR="007E6EB1" w:rsidRPr="009607D5">
        <w:t xml:space="preserve">t shall be required to complete agreements </w:t>
      </w:r>
      <w:r w:rsidR="004632D8" w:rsidRPr="009607D5">
        <w:t>substantially similar to</w:t>
      </w:r>
      <w:r w:rsidR="007E6EB1" w:rsidRPr="009607D5">
        <w:t xml:space="preserve"> Attachment </w:t>
      </w:r>
      <w:r w:rsidR="00F274F8" w:rsidRPr="009607D5">
        <w:t>F</w:t>
      </w:r>
      <w:r w:rsidR="007E6EB1" w:rsidRPr="009607D5">
        <w:t xml:space="preserve"> Conflict of Interest Affidavit and Disclosure.  For policies and procedures applying specifically to Conflict of Interests, the </w:t>
      </w:r>
      <w:r w:rsidR="00F274F8" w:rsidRPr="009607D5">
        <w:t>Gran</w:t>
      </w:r>
      <w:r w:rsidR="007E6EB1" w:rsidRPr="009607D5">
        <w:t xml:space="preserve">t is </w:t>
      </w:r>
      <w:r w:rsidR="004632D8" w:rsidRPr="009607D5">
        <w:t>governed by COMAR 21.05.08.08.</w:t>
      </w:r>
    </w:p>
    <w:p w:rsidR="007E6EB1" w:rsidRPr="009607D5" w:rsidRDefault="007E6EB1" w:rsidP="007E6EB1">
      <w:pPr>
        <w:suppressAutoHyphens/>
        <w:ind w:right="432"/>
      </w:pPr>
    </w:p>
    <w:p w:rsidR="007E6EB1" w:rsidRPr="009607D5" w:rsidRDefault="00543D14" w:rsidP="007E6EB1">
      <w:pPr>
        <w:pStyle w:val="Heading2"/>
        <w:rPr>
          <w:rFonts w:ascii="Times New Roman" w:hAnsi="Times New Roman"/>
        </w:rPr>
      </w:pPr>
      <w:bookmarkStart w:id="82" w:name="_Toc349906896"/>
      <w:bookmarkStart w:id="83" w:name="_Toc403118729"/>
      <w:r w:rsidRPr="009607D5">
        <w:rPr>
          <w:rFonts w:ascii="Times New Roman" w:hAnsi="Times New Roman"/>
        </w:rPr>
        <w:t>1.30</w:t>
      </w:r>
      <w:r w:rsidR="007E6EB1" w:rsidRPr="009607D5">
        <w:rPr>
          <w:rFonts w:ascii="Times New Roman" w:hAnsi="Times New Roman"/>
        </w:rPr>
        <w:tab/>
        <w:t>Non-Disclosure Agreement</w:t>
      </w:r>
      <w:bookmarkEnd w:id="82"/>
      <w:bookmarkEnd w:id="83"/>
    </w:p>
    <w:p w:rsidR="007E6EB1" w:rsidRPr="009607D5" w:rsidRDefault="007E6EB1" w:rsidP="007E6EB1">
      <w:pPr>
        <w:pStyle w:val="Header"/>
        <w:tabs>
          <w:tab w:val="clear" w:pos="4320"/>
          <w:tab w:val="clear" w:pos="8640"/>
        </w:tabs>
        <w:rPr>
          <w:color w:val="FF3300"/>
        </w:rPr>
      </w:pPr>
    </w:p>
    <w:p w:rsidR="007E6EB1" w:rsidRPr="009607D5" w:rsidRDefault="007E6EB1" w:rsidP="007E6EB1">
      <w:pPr>
        <w:suppressAutoHyphens/>
        <w:ind w:right="432"/>
      </w:pPr>
      <w:r w:rsidRPr="009607D5">
        <w:t xml:space="preserve">All </w:t>
      </w:r>
      <w:r w:rsidR="00B52CF9" w:rsidRPr="009607D5">
        <w:t>Applicants</w:t>
      </w:r>
      <w:r w:rsidRPr="009607D5">
        <w:t xml:space="preserve"> are advised that this solicitation and any resultant </w:t>
      </w:r>
      <w:r w:rsidR="00543D14" w:rsidRPr="009607D5">
        <w:t>Gran</w:t>
      </w:r>
      <w:r w:rsidRPr="009607D5">
        <w:t xml:space="preserve">t(s) are subject to the terms of the </w:t>
      </w:r>
      <w:r w:rsidRPr="009607D5">
        <w:rPr>
          <w:b/>
        </w:rPr>
        <w:t>Non-Disclosure Agreement</w:t>
      </w:r>
      <w:r w:rsidRPr="009607D5">
        <w:t xml:space="preserve"> (NDA) contained in this solicitation as </w:t>
      </w:r>
      <w:r w:rsidRPr="009607D5">
        <w:rPr>
          <w:b/>
          <w:u w:val="single"/>
        </w:rPr>
        <w:t>Attachment J</w:t>
      </w:r>
      <w:r w:rsidRPr="009607D5">
        <w:t xml:space="preserve">.  This Agreement must be provided within five (5) Business Days of notification of proposed </w:t>
      </w:r>
      <w:r w:rsidR="00543D14" w:rsidRPr="009607D5">
        <w:t>Gran</w:t>
      </w:r>
      <w:r w:rsidRPr="009607D5">
        <w:t>t award</w:t>
      </w:r>
      <w:r w:rsidR="004C0D7A" w:rsidRPr="009607D5">
        <w:t>;</w:t>
      </w:r>
      <w:r w:rsidRPr="009607D5">
        <w:t xml:space="preserve"> however, to expedite processing, it is suggested that this document be completed and submitted with the Proposal.</w:t>
      </w:r>
    </w:p>
    <w:p w:rsidR="007E6EB1" w:rsidRPr="009607D5" w:rsidRDefault="007E6EB1" w:rsidP="007E6EB1">
      <w:pPr>
        <w:suppressAutoHyphens/>
        <w:ind w:right="432"/>
      </w:pPr>
    </w:p>
    <w:p w:rsidR="007E6EB1" w:rsidRPr="009607D5" w:rsidRDefault="007E6EB1" w:rsidP="007E6EB1">
      <w:pPr>
        <w:pStyle w:val="Heading2"/>
        <w:rPr>
          <w:rFonts w:ascii="Times New Roman" w:hAnsi="Times New Roman"/>
        </w:rPr>
      </w:pPr>
      <w:bookmarkStart w:id="84" w:name="_Toc349906897"/>
      <w:bookmarkStart w:id="85" w:name="_Toc403118730"/>
      <w:r w:rsidRPr="009607D5">
        <w:rPr>
          <w:rFonts w:ascii="Times New Roman" w:hAnsi="Times New Roman"/>
        </w:rPr>
        <w:t>1.3</w:t>
      </w:r>
      <w:r w:rsidR="00543D14" w:rsidRPr="009607D5">
        <w:rPr>
          <w:rFonts w:ascii="Times New Roman" w:hAnsi="Times New Roman"/>
        </w:rPr>
        <w:t>1</w:t>
      </w:r>
      <w:r w:rsidRPr="009607D5">
        <w:rPr>
          <w:rFonts w:ascii="Times New Roman" w:hAnsi="Times New Roman"/>
        </w:rPr>
        <w:tab/>
        <w:t>HIPAA - Business Associate Agreement</w:t>
      </w:r>
      <w:bookmarkEnd w:id="84"/>
      <w:bookmarkEnd w:id="85"/>
      <w:r w:rsidRPr="009607D5">
        <w:rPr>
          <w:rFonts w:ascii="Times New Roman" w:hAnsi="Times New Roman"/>
        </w:rPr>
        <w:t xml:space="preserve"> </w:t>
      </w:r>
    </w:p>
    <w:p w:rsidR="007E6EB1" w:rsidRPr="009607D5" w:rsidRDefault="007E6EB1" w:rsidP="007E6EB1">
      <w:pPr>
        <w:rPr>
          <w:color w:val="FF3300"/>
        </w:rPr>
      </w:pPr>
    </w:p>
    <w:p w:rsidR="007E6EB1" w:rsidRPr="009607D5" w:rsidRDefault="007E6EB1" w:rsidP="007E6EB1">
      <w:pPr>
        <w:pStyle w:val="BodyText"/>
        <w:rPr>
          <w:sz w:val="24"/>
        </w:rPr>
      </w:pPr>
      <w:r w:rsidRPr="009607D5">
        <w:rPr>
          <w:sz w:val="24"/>
        </w:rPr>
        <w:t>A HIPAA Business Associate Agreement is n</w:t>
      </w:r>
      <w:r w:rsidR="00543D14" w:rsidRPr="009607D5">
        <w:rPr>
          <w:sz w:val="24"/>
        </w:rPr>
        <w:t>ot required for this solicitation</w:t>
      </w:r>
      <w:r w:rsidRPr="009607D5">
        <w:rPr>
          <w:sz w:val="24"/>
        </w:rPr>
        <w:t>.</w:t>
      </w:r>
    </w:p>
    <w:p w:rsidR="007E6EB1" w:rsidRPr="009607D5" w:rsidRDefault="007E6EB1" w:rsidP="007E6EB1"/>
    <w:p w:rsidR="007E6EB1" w:rsidRPr="009607D5" w:rsidRDefault="007E6EB1" w:rsidP="007E6EB1">
      <w:pPr>
        <w:pStyle w:val="Heading2"/>
        <w:spacing w:after="0"/>
        <w:rPr>
          <w:rFonts w:ascii="Times New Roman" w:hAnsi="Times New Roman"/>
        </w:rPr>
      </w:pPr>
      <w:bookmarkStart w:id="86" w:name="_Toc349906903"/>
      <w:bookmarkStart w:id="87" w:name="_Toc403118731"/>
      <w:r w:rsidRPr="009607D5">
        <w:rPr>
          <w:rFonts w:ascii="Times New Roman" w:hAnsi="Times New Roman"/>
        </w:rPr>
        <w:t>1.</w:t>
      </w:r>
      <w:r w:rsidR="00FC71FC" w:rsidRPr="009607D5">
        <w:rPr>
          <w:rFonts w:ascii="Times New Roman" w:hAnsi="Times New Roman"/>
        </w:rPr>
        <w:t>3</w:t>
      </w:r>
      <w:r w:rsidR="005F1C23" w:rsidRPr="009607D5">
        <w:rPr>
          <w:rFonts w:ascii="Times New Roman" w:hAnsi="Times New Roman"/>
        </w:rPr>
        <w:t>2</w:t>
      </w:r>
      <w:r w:rsidRPr="009607D5">
        <w:rPr>
          <w:rFonts w:ascii="Times New Roman" w:hAnsi="Times New Roman"/>
        </w:rPr>
        <w:tab/>
        <w:t>Location of the Performance of Services Disclosure</w:t>
      </w:r>
      <w:bookmarkEnd w:id="86"/>
      <w:bookmarkEnd w:id="87"/>
    </w:p>
    <w:p w:rsidR="007E6EB1" w:rsidRPr="009607D5" w:rsidRDefault="007E6EB1" w:rsidP="007E6EB1">
      <w:pPr>
        <w:rPr>
          <w:color w:val="FF0000"/>
        </w:rPr>
      </w:pPr>
    </w:p>
    <w:p w:rsidR="007E6EB1" w:rsidRPr="009607D5" w:rsidRDefault="007E6EB1" w:rsidP="007E6EB1">
      <w:r w:rsidRPr="009607D5">
        <w:t xml:space="preserve">The </w:t>
      </w:r>
      <w:r w:rsidR="00B52CF9" w:rsidRPr="009607D5">
        <w:t>Applicant</w:t>
      </w:r>
      <w:r w:rsidRPr="009607D5">
        <w:t xml:space="preserve"> is required to complete the </w:t>
      </w:r>
      <w:r w:rsidRPr="009607D5">
        <w:rPr>
          <w:b/>
        </w:rPr>
        <w:t>Location of the Perfor</w:t>
      </w:r>
      <w:r w:rsidR="005844BE" w:rsidRPr="009607D5">
        <w:rPr>
          <w:b/>
        </w:rPr>
        <w:t>mance of Services Disclosure</w:t>
      </w:r>
      <w:r w:rsidR="005844BE" w:rsidRPr="009607D5">
        <w:t xml:space="preserve">.  </w:t>
      </w:r>
      <w:r w:rsidRPr="009607D5">
        <w:t xml:space="preserve">A copy of this Disclosure is included as </w:t>
      </w:r>
      <w:r w:rsidRPr="009607D5">
        <w:rPr>
          <w:b/>
          <w:bCs/>
          <w:u w:val="single"/>
        </w:rPr>
        <w:t xml:space="preserve">Attachment </w:t>
      </w:r>
      <w:r w:rsidR="001E3837" w:rsidRPr="009607D5">
        <w:rPr>
          <w:b/>
          <w:bCs/>
          <w:u w:val="single"/>
        </w:rPr>
        <w:t>I</w:t>
      </w:r>
      <w:r w:rsidRPr="009607D5">
        <w:t>.  The Disclosure must be provided with the Proposal.</w:t>
      </w:r>
    </w:p>
    <w:p w:rsidR="007E6EB1" w:rsidRPr="009607D5" w:rsidRDefault="007E6EB1" w:rsidP="007E6EB1"/>
    <w:p w:rsidR="00102EB7" w:rsidRPr="009607D5" w:rsidRDefault="00102EB7" w:rsidP="007E6EB1"/>
    <w:p w:rsidR="00102EB7" w:rsidRPr="009607D5" w:rsidRDefault="009607D5" w:rsidP="007E6EB1">
      <w:r>
        <w:br w:type="page"/>
      </w:r>
    </w:p>
    <w:p w:rsidR="007E6EB1" w:rsidRPr="009607D5" w:rsidRDefault="007E6EB1" w:rsidP="007E6EB1"/>
    <w:p w:rsidR="00F445C8" w:rsidRPr="009607D5" w:rsidRDefault="00F445C8" w:rsidP="00F445C8"/>
    <w:p w:rsidR="008E6AFE" w:rsidRPr="009607D5" w:rsidRDefault="008E6AFE" w:rsidP="008E6AFE">
      <w:pPr>
        <w:pStyle w:val="Heading1"/>
        <w:rPr>
          <w:rFonts w:ascii="Times New Roman" w:hAnsi="Times New Roman"/>
          <w:sz w:val="24"/>
          <w:u w:val="single"/>
        </w:rPr>
      </w:pPr>
      <w:bookmarkStart w:id="88" w:name="_Toc403118732"/>
      <w:r w:rsidRPr="009607D5">
        <w:rPr>
          <w:rFonts w:ascii="Times New Roman" w:hAnsi="Times New Roman"/>
          <w:sz w:val="24"/>
          <w:u w:val="single"/>
        </w:rPr>
        <w:t>SECTION 2 – MINIMUM QUALIFICATIONS</w:t>
      </w:r>
      <w:bookmarkEnd w:id="88"/>
    </w:p>
    <w:p w:rsidR="00023924" w:rsidRPr="009607D5" w:rsidRDefault="00023924">
      <w:pPr>
        <w:jc w:val="center"/>
      </w:pPr>
    </w:p>
    <w:p w:rsidR="008E6AFE" w:rsidRPr="009607D5" w:rsidRDefault="00AD0A64" w:rsidP="008E6AFE">
      <w:pPr>
        <w:pStyle w:val="Heading2"/>
        <w:pBdr>
          <w:top w:val="single" w:sz="4" w:space="2" w:color="auto"/>
        </w:pBdr>
        <w:rPr>
          <w:rFonts w:ascii="Times New Roman" w:hAnsi="Times New Roman"/>
        </w:rPr>
      </w:pPr>
      <w:bookmarkStart w:id="89" w:name="_Toc403118733"/>
      <w:r w:rsidRPr="009607D5">
        <w:rPr>
          <w:rFonts w:ascii="Times New Roman" w:hAnsi="Times New Roman"/>
        </w:rPr>
        <w:t>2.1</w:t>
      </w:r>
      <w:r w:rsidR="008E6AFE" w:rsidRPr="009607D5">
        <w:rPr>
          <w:rFonts w:ascii="Times New Roman" w:hAnsi="Times New Roman"/>
        </w:rPr>
        <w:tab/>
      </w:r>
      <w:r w:rsidR="00B52CF9" w:rsidRPr="009607D5">
        <w:rPr>
          <w:rFonts w:ascii="Times New Roman" w:hAnsi="Times New Roman"/>
        </w:rPr>
        <w:t>Applicant</w:t>
      </w:r>
      <w:r w:rsidR="008E6AFE" w:rsidRPr="009607D5">
        <w:rPr>
          <w:rFonts w:ascii="Times New Roman" w:hAnsi="Times New Roman"/>
        </w:rPr>
        <w:t xml:space="preserve"> Minimum Qualifications</w:t>
      </w:r>
      <w:bookmarkEnd w:id="89"/>
    </w:p>
    <w:p w:rsidR="008E6AFE" w:rsidRPr="009607D5" w:rsidRDefault="008E6AFE" w:rsidP="00487286"/>
    <w:p w:rsidR="008E6AFE" w:rsidRPr="009607D5" w:rsidRDefault="008E6AFE" w:rsidP="008E6AFE">
      <w:pPr>
        <w:ind w:left="720" w:hanging="720"/>
        <w:rPr>
          <w:color w:val="FF0000"/>
        </w:rPr>
      </w:pPr>
      <w:r w:rsidRPr="009607D5">
        <w:rPr>
          <w:color w:val="000000"/>
        </w:rPr>
        <w:t>2.1.1</w:t>
      </w:r>
      <w:r w:rsidR="00E50B81" w:rsidRPr="009607D5">
        <w:rPr>
          <w:color w:val="000000"/>
        </w:rPr>
        <w:tab/>
        <w:t xml:space="preserve">The </w:t>
      </w:r>
      <w:r w:rsidR="00B52CF9" w:rsidRPr="009607D5">
        <w:rPr>
          <w:color w:val="000000"/>
        </w:rPr>
        <w:t>Applicant</w:t>
      </w:r>
      <w:r w:rsidR="00E50B81" w:rsidRPr="009607D5">
        <w:rPr>
          <w:color w:val="000000"/>
        </w:rPr>
        <w:t xml:space="preserve"> shall </w:t>
      </w:r>
      <w:r w:rsidR="00C041BF" w:rsidRPr="009607D5">
        <w:t>b</w:t>
      </w:r>
      <w:r w:rsidR="00516A2D" w:rsidRPr="009607D5">
        <w:t>e an office or affiliate of a VOLAG that is currently providing services under Maryland’s PPP.</w:t>
      </w:r>
    </w:p>
    <w:p w:rsidR="008E6AFE" w:rsidRPr="009607D5" w:rsidRDefault="008E6AFE" w:rsidP="008E6AFE">
      <w:pPr>
        <w:ind w:left="720" w:hanging="720"/>
        <w:rPr>
          <w:color w:val="FF0000"/>
        </w:rPr>
      </w:pPr>
    </w:p>
    <w:p w:rsidR="008E6AFE" w:rsidRPr="009607D5" w:rsidRDefault="008E6AFE" w:rsidP="00487286"/>
    <w:p w:rsidR="008E6AFE" w:rsidRPr="009607D5" w:rsidRDefault="008E6AFE">
      <w:pPr>
        <w:jc w:val="center"/>
      </w:pPr>
    </w:p>
    <w:p w:rsidR="00516A2D" w:rsidRPr="009607D5" w:rsidRDefault="00516A2D">
      <w:pPr>
        <w:jc w:val="center"/>
      </w:pPr>
    </w:p>
    <w:p w:rsidR="00516A2D" w:rsidRPr="009607D5" w:rsidRDefault="00516A2D">
      <w:pPr>
        <w:jc w:val="center"/>
      </w:pPr>
    </w:p>
    <w:p w:rsidR="00516A2D" w:rsidRPr="009607D5" w:rsidRDefault="00516A2D">
      <w:pPr>
        <w:jc w:val="cente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473AAD" w:rsidRPr="009607D5" w:rsidRDefault="00473AAD" w:rsidP="00CE2CE5">
      <w:pPr>
        <w:jc w:val="center"/>
        <w:rPr>
          <w:b/>
        </w:rPr>
      </w:pPr>
    </w:p>
    <w:p w:rsidR="00CE2CE5" w:rsidRPr="009607D5" w:rsidRDefault="00CE2CE5" w:rsidP="00CE2CE5">
      <w:pPr>
        <w:jc w:val="center"/>
        <w:rPr>
          <w:b/>
        </w:rPr>
      </w:pPr>
      <w:r w:rsidRPr="009607D5">
        <w:rPr>
          <w:b/>
        </w:rPr>
        <w:t>THE REMAINDER OF THIS PAGE IS INTENTIONALLY LEFT BLANK.</w:t>
      </w:r>
    </w:p>
    <w:p w:rsidR="008E6AFE" w:rsidRPr="009607D5" w:rsidRDefault="008E6AFE">
      <w:pPr>
        <w:jc w:val="center"/>
      </w:pPr>
    </w:p>
    <w:p w:rsidR="008E6AFE" w:rsidRPr="009607D5" w:rsidRDefault="008E6AFE">
      <w:pPr>
        <w:jc w:val="center"/>
      </w:pPr>
    </w:p>
    <w:p w:rsidR="008E6AFE" w:rsidRPr="009607D5" w:rsidRDefault="008E6AFE">
      <w:pPr>
        <w:jc w:val="center"/>
      </w:pPr>
    </w:p>
    <w:p w:rsidR="00516A2D" w:rsidRPr="009607D5" w:rsidRDefault="00516A2D">
      <w:pPr>
        <w:jc w:val="center"/>
      </w:pPr>
    </w:p>
    <w:p w:rsidR="00516A2D" w:rsidRPr="009607D5" w:rsidRDefault="00516A2D">
      <w:pPr>
        <w:jc w:val="center"/>
      </w:pPr>
    </w:p>
    <w:p w:rsidR="00516A2D" w:rsidRPr="009607D5" w:rsidRDefault="00516A2D">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8E6AFE" w:rsidRPr="009607D5" w:rsidRDefault="008E6AFE">
      <w:pPr>
        <w:jc w:val="center"/>
      </w:pPr>
    </w:p>
    <w:p w:rsidR="00516A2D" w:rsidRPr="009607D5" w:rsidRDefault="00516A2D">
      <w:pPr>
        <w:jc w:val="center"/>
      </w:pPr>
    </w:p>
    <w:p w:rsidR="00516A2D" w:rsidRPr="009607D5" w:rsidRDefault="00516A2D">
      <w:pPr>
        <w:jc w:val="center"/>
      </w:pPr>
    </w:p>
    <w:p w:rsidR="00023924" w:rsidRPr="009607D5" w:rsidRDefault="00023924">
      <w:pPr>
        <w:pStyle w:val="Heading1"/>
        <w:rPr>
          <w:rFonts w:ascii="Times New Roman" w:hAnsi="Times New Roman"/>
          <w:sz w:val="24"/>
          <w:u w:val="single"/>
        </w:rPr>
      </w:pPr>
      <w:bookmarkStart w:id="90" w:name="_Toc266433427"/>
      <w:bookmarkStart w:id="91" w:name="_Toc403118734"/>
      <w:bookmarkEnd w:id="72"/>
      <w:bookmarkEnd w:id="73"/>
      <w:r w:rsidRPr="009607D5">
        <w:rPr>
          <w:rFonts w:ascii="Times New Roman" w:hAnsi="Times New Roman"/>
          <w:sz w:val="24"/>
          <w:u w:val="single"/>
        </w:rPr>
        <w:t xml:space="preserve">SECTION </w:t>
      </w:r>
      <w:r w:rsidR="008E6AFE" w:rsidRPr="009607D5">
        <w:rPr>
          <w:rFonts w:ascii="Times New Roman" w:hAnsi="Times New Roman"/>
          <w:sz w:val="24"/>
          <w:u w:val="single"/>
        </w:rPr>
        <w:t>3</w:t>
      </w:r>
      <w:r w:rsidRPr="009607D5">
        <w:rPr>
          <w:rFonts w:ascii="Times New Roman" w:hAnsi="Times New Roman"/>
          <w:sz w:val="24"/>
          <w:u w:val="single"/>
        </w:rPr>
        <w:t xml:space="preserve"> – SCOPE OF WORK</w:t>
      </w:r>
      <w:bookmarkEnd w:id="90"/>
      <w:bookmarkEnd w:id="91"/>
    </w:p>
    <w:p w:rsidR="008E6AFE" w:rsidRPr="009607D5" w:rsidRDefault="00A52008" w:rsidP="00487286">
      <w:pPr>
        <w:pStyle w:val="Heading2"/>
        <w:spacing w:before="360"/>
        <w:rPr>
          <w:rFonts w:ascii="Times New Roman" w:hAnsi="Times New Roman"/>
        </w:rPr>
      </w:pPr>
      <w:bookmarkStart w:id="92" w:name="_Toc482773347"/>
      <w:bookmarkStart w:id="93" w:name="_Toc403118735"/>
      <w:r w:rsidRPr="009607D5">
        <w:rPr>
          <w:rFonts w:ascii="Times New Roman" w:hAnsi="Times New Roman"/>
        </w:rPr>
        <w:t>3</w:t>
      </w:r>
      <w:r w:rsidR="00023924" w:rsidRPr="009607D5">
        <w:rPr>
          <w:rFonts w:ascii="Times New Roman" w:hAnsi="Times New Roman"/>
        </w:rPr>
        <w:t>.1</w:t>
      </w:r>
      <w:r w:rsidR="00023924" w:rsidRPr="009607D5">
        <w:rPr>
          <w:rFonts w:ascii="Times New Roman" w:hAnsi="Times New Roman"/>
        </w:rPr>
        <w:tab/>
      </w:r>
      <w:r w:rsidR="00FC6154" w:rsidRPr="009607D5">
        <w:rPr>
          <w:rFonts w:ascii="Times New Roman" w:hAnsi="Times New Roman"/>
        </w:rPr>
        <w:t xml:space="preserve">Background and </w:t>
      </w:r>
      <w:r w:rsidR="00023924" w:rsidRPr="009607D5">
        <w:rPr>
          <w:rFonts w:ascii="Times New Roman" w:hAnsi="Times New Roman"/>
        </w:rPr>
        <w:t>Purpose</w:t>
      </w:r>
      <w:bookmarkEnd w:id="92"/>
      <w:bookmarkEnd w:id="93"/>
      <w:r w:rsidR="00023924" w:rsidRPr="009607D5">
        <w:rPr>
          <w:rFonts w:ascii="Times New Roman" w:hAnsi="Times New Roman"/>
        </w:rPr>
        <w:t xml:space="preserve"> </w:t>
      </w:r>
    </w:p>
    <w:p w:rsidR="002E0FA7" w:rsidRPr="009607D5" w:rsidRDefault="002E0FA7">
      <w:pPr>
        <w:rPr>
          <w:color w:val="000000"/>
        </w:rPr>
      </w:pPr>
    </w:p>
    <w:p w:rsidR="003177CA" w:rsidRPr="00341F95" w:rsidRDefault="00341F95" w:rsidP="003177CA">
      <w:pPr>
        <w:suppressAutoHyphens/>
        <w:rPr>
          <w:color w:val="000000"/>
        </w:rPr>
      </w:pPr>
      <w:r w:rsidRPr="009607D5">
        <w:rPr>
          <w:color w:val="000000"/>
        </w:rPr>
        <w:t xml:space="preserve">Maryland has received an average of 1,949 </w:t>
      </w:r>
      <w:r>
        <w:rPr>
          <w:color w:val="000000"/>
        </w:rPr>
        <w:t>Refugees per</w:t>
      </w:r>
      <w:r w:rsidRPr="009607D5">
        <w:rPr>
          <w:color w:val="000000"/>
        </w:rPr>
        <w:t xml:space="preserve"> </w:t>
      </w:r>
      <w:r>
        <w:rPr>
          <w:color w:val="000000"/>
        </w:rPr>
        <w:t xml:space="preserve">year over the past five years.  95% of these Refugees arrive in the Baltimore-Washington D.C. corridor which contains Baltimore City and the following counties: </w:t>
      </w:r>
      <w:r>
        <w:t>Anne Arundel; Baltimore; Carroll; Harford; Howard; Montgomery; and Prince George’s.</w:t>
      </w:r>
      <w:r>
        <w:rPr>
          <w:color w:val="000000"/>
        </w:rPr>
        <w:t xml:space="preserve">  MORA, under DHR’s FIA, administers federally-funded programs for Refugees in the State </w:t>
      </w:r>
      <w:r w:rsidR="0088350F">
        <w:rPr>
          <w:color w:val="000000"/>
        </w:rPr>
        <w:t xml:space="preserve">through the PPP.  </w:t>
      </w:r>
      <w:r w:rsidR="00AC5932">
        <w:t>The</w:t>
      </w:r>
      <w:r w:rsidR="00AC5932" w:rsidRPr="009607D5">
        <w:t xml:space="preserve"> PPP unites the efforts of </w:t>
      </w:r>
      <w:r w:rsidR="00AC5932">
        <w:t>VOLAGs</w:t>
      </w:r>
      <w:r w:rsidR="00AC5932" w:rsidRPr="009607D5">
        <w:t>, the State Refugee Health Coordinator’s office and</w:t>
      </w:r>
      <w:r w:rsidR="00AC5932">
        <w:t xml:space="preserve"> other state and local agencies</w:t>
      </w:r>
      <w:r w:rsidR="00AC5932" w:rsidRPr="009607D5">
        <w:t xml:space="preserve"> in providing a wide variety of services t</w:t>
      </w:r>
      <w:r w:rsidR="00AC5932">
        <w:t>o R</w:t>
      </w:r>
      <w:r w:rsidR="00AC5932" w:rsidRPr="009607D5">
        <w:t xml:space="preserve">efugees in Maryland.  </w:t>
      </w:r>
      <w:r w:rsidR="00A44929">
        <w:rPr>
          <w:color w:val="000000"/>
        </w:rPr>
        <w:t>The</w:t>
      </w:r>
      <w:r w:rsidR="00855184">
        <w:rPr>
          <w:color w:val="000000"/>
        </w:rPr>
        <w:t>se</w:t>
      </w:r>
      <w:r w:rsidR="00A44929">
        <w:rPr>
          <w:color w:val="000000"/>
        </w:rPr>
        <w:t xml:space="preserve"> </w:t>
      </w:r>
      <w:r w:rsidR="00855184">
        <w:rPr>
          <w:color w:val="000000"/>
        </w:rPr>
        <w:t>partner</w:t>
      </w:r>
      <w:r w:rsidR="00A44929">
        <w:rPr>
          <w:color w:val="000000"/>
        </w:rPr>
        <w:t>s shar</w:t>
      </w:r>
      <w:r w:rsidR="0056638F">
        <w:rPr>
          <w:color w:val="000000"/>
        </w:rPr>
        <w:t xml:space="preserve">e space in the </w:t>
      </w:r>
      <w:r w:rsidR="00A44929">
        <w:rPr>
          <w:color w:val="000000"/>
        </w:rPr>
        <w:t>Centers</w:t>
      </w:r>
      <w:r w:rsidR="00855184">
        <w:rPr>
          <w:color w:val="000000"/>
        </w:rPr>
        <w:t xml:space="preserve">, with a Coordinator overseeing Center-wide activities and assigning </w:t>
      </w:r>
      <w:r w:rsidR="00EF4BC1">
        <w:rPr>
          <w:color w:val="000000"/>
        </w:rPr>
        <w:t>asylees</w:t>
      </w:r>
      <w:r w:rsidR="00855184">
        <w:rPr>
          <w:color w:val="000000"/>
        </w:rPr>
        <w:t xml:space="preserve"> to each VOLAG based on a rotation system</w:t>
      </w:r>
      <w:r w:rsidR="007A1ADC">
        <w:rPr>
          <w:color w:val="000000"/>
        </w:rPr>
        <w:t xml:space="preserve"> (refugee assignment is based on U.S. Department of State projections and information)</w:t>
      </w:r>
      <w:r w:rsidR="00855184">
        <w:rPr>
          <w:color w:val="000000"/>
        </w:rPr>
        <w:t>.  VOLAGs carry primary responsibility for the Refugees.  U</w:t>
      </w:r>
      <w:r w:rsidR="00AC5932">
        <w:rPr>
          <w:color w:val="000000"/>
        </w:rPr>
        <w:t xml:space="preserve">pon assignment, </w:t>
      </w:r>
      <w:r w:rsidR="00855184">
        <w:rPr>
          <w:color w:val="000000"/>
        </w:rPr>
        <w:t>the VOLAG determines</w:t>
      </w:r>
      <w:r w:rsidR="00AC5932">
        <w:rPr>
          <w:color w:val="000000"/>
        </w:rPr>
        <w:t xml:space="preserve"> the Refugee’s eligibility for various programs such as English language instruction, </w:t>
      </w:r>
      <w:r w:rsidR="002C03AF">
        <w:rPr>
          <w:color w:val="000000"/>
        </w:rPr>
        <w:t>Employability S</w:t>
      </w:r>
      <w:r w:rsidR="00AC5932">
        <w:rPr>
          <w:color w:val="000000"/>
        </w:rPr>
        <w:t>ervices, and RTCA.</w:t>
      </w:r>
    </w:p>
    <w:p w:rsidR="003177CA" w:rsidRPr="009607D5" w:rsidRDefault="003177CA" w:rsidP="003177CA">
      <w:pPr>
        <w:suppressAutoHyphens/>
        <w:ind w:left="720"/>
      </w:pPr>
    </w:p>
    <w:p w:rsidR="00023924" w:rsidRPr="009607D5" w:rsidRDefault="00AC5932" w:rsidP="00855184">
      <w:pPr>
        <w:suppressAutoHyphens/>
        <w:rPr>
          <w:color w:val="000000"/>
        </w:rPr>
      </w:pPr>
      <w:r>
        <w:t xml:space="preserve">Of the offered programs, RTCA is used by many Refugees, with an average of </w:t>
      </w:r>
      <w:r w:rsidR="00A44929">
        <w:t>1,189 enroll</w:t>
      </w:r>
      <w:r w:rsidR="00385849">
        <w:t>ees</w:t>
      </w:r>
      <w:r>
        <w:t xml:space="preserve"> each year.</w:t>
      </w:r>
      <w:r w:rsidR="00A44929">
        <w:t xml:space="preserve"> RTCA provides the Refugee with eight</w:t>
      </w:r>
      <w:r>
        <w:t xml:space="preserve"> months of financial assistance through a set monthly payment.  This payment may be made directly to the Refugee or may be made to a Refugee’s creditor.  This assistance </w:t>
      </w:r>
      <w:r w:rsidR="00855184">
        <w:t>can prove crucial</w:t>
      </w:r>
      <w:r w:rsidR="00A44929">
        <w:t xml:space="preserve"> to </w:t>
      </w:r>
      <w:r w:rsidR="00855184">
        <w:t>the Refugee becoming</w:t>
      </w:r>
      <w:r w:rsidR="00A44929">
        <w:t xml:space="preserve"> self-sufficient</w:t>
      </w:r>
      <w:r w:rsidR="00855184">
        <w:t xml:space="preserve"> as it helps the Refugee make ends meet while searching for and obtaining employment.</w:t>
      </w:r>
      <w:r w:rsidR="00A44929">
        <w:t xml:space="preserve">  </w:t>
      </w:r>
    </w:p>
    <w:p w:rsidR="00862CB9" w:rsidRPr="009607D5" w:rsidRDefault="00862CB9" w:rsidP="00C041BF"/>
    <w:p w:rsidR="00673150" w:rsidRPr="009607D5" w:rsidRDefault="00673150" w:rsidP="00673150">
      <w:pPr>
        <w:rPr>
          <w:color w:val="FF0000"/>
        </w:rPr>
      </w:pPr>
      <w:r w:rsidRPr="009607D5">
        <w:rPr>
          <w:color w:val="000000"/>
        </w:rPr>
        <w:t xml:space="preserve">The State is issuing this solicitation for the purpose of selecting </w:t>
      </w:r>
      <w:r w:rsidRPr="009607D5">
        <w:t xml:space="preserve">an office or affiliate of a VOLAG that </w:t>
      </w:r>
      <w:r w:rsidR="00AD04AE">
        <w:t xml:space="preserve">is </w:t>
      </w:r>
      <w:r w:rsidRPr="009607D5">
        <w:t>currently prov</w:t>
      </w:r>
      <w:r w:rsidR="00AD04AE">
        <w:t xml:space="preserve">iding services under the </w:t>
      </w:r>
      <w:r w:rsidRPr="009607D5">
        <w:t xml:space="preserve">PPP, to </w:t>
      </w:r>
      <w:r w:rsidR="00AD5C7E">
        <w:t xml:space="preserve">oversee the maintenance and operation of each Center and </w:t>
      </w:r>
      <w:r w:rsidRPr="009607D5">
        <w:t>administer RTCA and related se</w:t>
      </w:r>
      <w:r w:rsidR="00AD5C7E">
        <w:t>rvices</w:t>
      </w:r>
      <w:r w:rsidRPr="009607D5">
        <w:t>.</w:t>
      </w:r>
      <w:r w:rsidR="00AD5C7E">
        <w:t xml:space="preserve">  </w:t>
      </w:r>
      <w:r w:rsidRPr="009607D5">
        <w:t>MORA will award two</w:t>
      </w:r>
      <w:r w:rsidR="009607D5">
        <w:t xml:space="preserve"> (2) </w:t>
      </w:r>
      <w:r w:rsidRPr="009607D5">
        <w:t xml:space="preserve">Grants (one for the BRC and one for the SWRC) for a 10-month period beginning on December 1, 2014, and ending September 30, 2015.  </w:t>
      </w:r>
    </w:p>
    <w:p w:rsidR="00023924" w:rsidRPr="009607D5" w:rsidRDefault="00023924">
      <w:pPr>
        <w:rPr>
          <w:color w:val="000000"/>
        </w:rPr>
      </w:pPr>
    </w:p>
    <w:p w:rsidR="00023924" w:rsidRPr="009607D5" w:rsidRDefault="00A52008">
      <w:pPr>
        <w:pStyle w:val="Heading2"/>
        <w:rPr>
          <w:rFonts w:ascii="Times New Roman" w:hAnsi="Times New Roman"/>
        </w:rPr>
      </w:pPr>
      <w:bookmarkStart w:id="94" w:name="_Toc60547691"/>
      <w:bookmarkStart w:id="95" w:name="_Toc403118736"/>
      <w:r w:rsidRPr="009607D5">
        <w:rPr>
          <w:rFonts w:ascii="Times New Roman" w:hAnsi="Times New Roman"/>
        </w:rPr>
        <w:t>3</w:t>
      </w:r>
      <w:r w:rsidR="00023924" w:rsidRPr="009607D5">
        <w:rPr>
          <w:rFonts w:ascii="Times New Roman" w:hAnsi="Times New Roman"/>
        </w:rPr>
        <w:t>.</w:t>
      </w:r>
      <w:r w:rsidRPr="009607D5">
        <w:rPr>
          <w:rFonts w:ascii="Times New Roman" w:hAnsi="Times New Roman"/>
        </w:rPr>
        <w:t>2</w:t>
      </w:r>
      <w:r w:rsidR="00023924" w:rsidRPr="009607D5">
        <w:rPr>
          <w:rFonts w:ascii="Times New Roman" w:hAnsi="Times New Roman"/>
        </w:rPr>
        <w:tab/>
        <w:t>Scope of Work - Requirements</w:t>
      </w:r>
      <w:bookmarkEnd w:id="94"/>
      <w:bookmarkEnd w:id="95"/>
    </w:p>
    <w:p w:rsidR="00A8378C" w:rsidRDefault="00A8378C" w:rsidP="00A8378C">
      <w:pPr>
        <w:widowControl w:val="0"/>
        <w:suppressAutoHyphens/>
      </w:pPr>
    </w:p>
    <w:p w:rsidR="00A8378C" w:rsidRPr="00A8378C" w:rsidRDefault="00A8378C" w:rsidP="00A8378C">
      <w:pPr>
        <w:widowControl w:val="0"/>
        <w:suppressAutoHyphens/>
        <w:rPr>
          <w:b/>
        </w:rPr>
      </w:pPr>
      <w:r w:rsidRPr="00A8378C">
        <w:rPr>
          <w:b/>
        </w:rPr>
        <w:t>3.2.1</w:t>
      </w:r>
      <w:r w:rsidRPr="00A8378C">
        <w:rPr>
          <w:b/>
        </w:rPr>
        <w:tab/>
        <w:t>PPP OPERATION REQUIREMENTS</w:t>
      </w:r>
    </w:p>
    <w:p w:rsidR="00A8378C" w:rsidRDefault="00A8378C" w:rsidP="00A8378C">
      <w:pPr>
        <w:widowControl w:val="0"/>
        <w:tabs>
          <w:tab w:val="left" w:pos="0"/>
          <w:tab w:val="num" w:pos="720"/>
        </w:tabs>
        <w:suppressAutoHyphens/>
      </w:pPr>
    </w:p>
    <w:p w:rsidR="00A8378C" w:rsidRPr="009607D5" w:rsidRDefault="00A8378C" w:rsidP="00A8378C">
      <w:pPr>
        <w:widowControl w:val="0"/>
        <w:tabs>
          <w:tab w:val="left" w:pos="0"/>
          <w:tab w:val="num" w:pos="720"/>
        </w:tabs>
        <w:suppressAutoHyphens/>
      </w:pPr>
      <w:r>
        <w:t>The</w:t>
      </w:r>
      <w:r w:rsidRPr="009607D5">
        <w:t xml:space="preserve"> Grantee</w:t>
      </w:r>
      <w:r w:rsidR="006661FD">
        <w:t xml:space="preserve">, upon Grant award, will assume responsibility for the overall operations of the </w:t>
      </w:r>
      <w:r w:rsidR="0056638F">
        <w:t>Center</w:t>
      </w:r>
      <w:r w:rsidR="00E01D1B">
        <w:t>.</w:t>
      </w:r>
      <w:r w:rsidRPr="009607D5">
        <w:t xml:space="preserve">  </w:t>
      </w:r>
      <w:r w:rsidR="00F41584">
        <w:t xml:space="preserve">The </w:t>
      </w:r>
      <w:r w:rsidRPr="009607D5">
        <w:t>Grantee shall:</w:t>
      </w:r>
    </w:p>
    <w:p w:rsidR="00A8378C" w:rsidRPr="009607D5" w:rsidRDefault="00A8378C" w:rsidP="00A8378C">
      <w:pPr>
        <w:widowControl w:val="0"/>
        <w:tabs>
          <w:tab w:val="left" w:pos="0"/>
          <w:tab w:val="num" w:pos="720"/>
        </w:tabs>
        <w:suppressAutoHyphens/>
      </w:pPr>
    </w:p>
    <w:p w:rsidR="00580A07" w:rsidRDefault="002074E8" w:rsidP="00BE074D">
      <w:pPr>
        <w:widowControl w:val="0"/>
        <w:numPr>
          <w:ilvl w:val="3"/>
          <w:numId w:val="65"/>
        </w:numPr>
        <w:tabs>
          <w:tab w:val="left" w:pos="0"/>
        </w:tabs>
        <w:suppressAutoHyphens/>
        <w:ind w:left="720"/>
      </w:pPr>
      <w:r>
        <w:t>Negotiate with the Center’s existing landlord to assume the Center’s current lease or enter into a new lease for the Center</w:t>
      </w:r>
      <w:r w:rsidR="00A0079C">
        <w:t xml:space="preserve"> (see </w:t>
      </w:r>
      <w:r w:rsidR="00A0079C" w:rsidRPr="00826221">
        <w:rPr>
          <w:b/>
          <w:u w:val="single"/>
        </w:rPr>
        <w:t>Attachment Q</w:t>
      </w:r>
      <w:r w:rsidR="00A0079C">
        <w:t>- Current Center Information for landlord information)</w:t>
      </w:r>
      <w:r>
        <w:t xml:space="preserve">.  </w:t>
      </w:r>
    </w:p>
    <w:p w:rsidR="00580A07" w:rsidRDefault="002074E8" w:rsidP="00BE074D">
      <w:pPr>
        <w:widowControl w:val="0"/>
        <w:numPr>
          <w:ilvl w:val="4"/>
          <w:numId w:val="65"/>
        </w:numPr>
        <w:tabs>
          <w:tab w:val="clear" w:pos="4680"/>
          <w:tab w:val="left" w:pos="0"/>
          <w:tab w:val="num" w:pos="1440"/>
        </w:tabs>
        <w:suppressAutoHyphens/>
        <w:ind w:left="1440"/>
      </w:pPr>
      <w:r>
        <w:t xml:space="preserve">If the Grantee and landlord cannot reach an agreement, the Grantee shall acquire </w:t>
      </w:r>
      <w:r w:rsidR="00586D71">
        <w:t xml:space="preserve">a </w:t>
      </w:r>
      <w:r w:rsidR="00580A07">
        <w:t xml:space="preserve">new location for the Center.  In this event, the new Center shall be located in the same region as the existing Center (see Section 1.1.1) and contain, at minimum, </w:t>
      </w:r>
      <w:r w:rsidR="00A0079C">
        <w:t xml:space="preserve">similar square footage (see </w:t>
      </w:r>
      <w:r w:rsidR="00A0079C" w:rsidRPr="00826221">
        <w:rPr>
          <w:b/>
          <w:u w:val="single"/>
        </w:rPr>
        <w:t>Attachment Q</w:t>
      </w:r>
      <w:r w:rsidR="00A0079C">
        <w:t xml:space="preserve"> for square footage details).</w:t>
      </w:r>
    </w:p>
    <w:p w:rsidR="00A8378C" w:rsidRDefault="00586D71" w:rsidP="00BE074D">
      <w:pPr>
        <w:widowControl w:val="0"/>
        <w:numPr>
          <w:ilvl w:val="3"/>
          <w:numId w:val="65"/>
        </w:numPr>
        <w:tabs>
          <w:tab w:val="left" w:pos="0"/>
        </w:tabs>
        <w:suppressAutoHyphens/>
        <w:ind w:left="720"/>
      </w:pPr>
      <w:r>
        <w:t xml:space="preserve">Submit </w:t>
      </w:r>
      <w:r w:rsidR="009777C8">
        <w:t>a space allocation plan to MORA.  If the Grantee secures the existing Center/location, the Grantee shall provide the plan with its Technical Proposal.  If the Grantee secures a new location, the plan is either due with the Grantee’s proposal or no</w:t>
      </w:r>
      <w:r>
        <w:t xml:space="preserve"> later tha</w:t>
      </w:r>
      <w:r w:rsidR="009777C8">
        <w:t xml:space="preserve">n one week after entering into the </w:t>
      </w:r>
      <w:r>
        <w:t>lease</w:t>
      </w:r>
      <w:r w:rsidR="009777C8">
        <w:t xml:space="preserve"> for the new space (whichever is sooner).</w:t>
      </w:r>
      <w:r>
        <w:t xml:space="preserve">  </w:t>
      </w:r>
      <w:r w:rsidR="009777C8">
        <w:t>This plan shall</w:t>
      </w:r>
      <w:r w:rsidR="007F1920">
        <w:t>, at a minimum,</w:t>
      </w:r>
      <w:r w:rsidR="009777C8">
        <w:t xml:space="preserve"> outline the amount of space available to each VOLAG and MORA’s </w:t>
      </w:r>
      <w:r w:rsidR="009777C8" w:rsidRPr="0056784E">
        <w:t>Center Coordinator and receptionist (each Center will have a Coordinator and receptionist).</w:t>
      </w:r>
      <w:r w:rsidR="009777C8">
        <w:t xml:space="preserve">  </w:t>
      </w:r>
      <w:r>
        <w:t>MORA will review the plan and provide its approval or submit changes no later than one week after receiving the allocation plan.</w:t>
      </w:r>
      <w:r w:rsidR="009B55F4">
        <w:t xml:space="preserve">  </w:t>
      </w:r>
    </w:p>
    <w:p w:rsidR="00E530B8" w:rsidRDefault="00A8378C" w:rsidP="00BE074D">
      <w:pPr>
        <w:widowControl w:val="0"/>
        <w:numPr>
          <w:ilvl w:val="3"/>
          <w:numId w:val="65"/>
        </w:numPr>
        <w:tabs>
          <w:tab w:val="left" w:pos="0"/>
        </w:tabs>
        <w:suppressAutoHyphens/>
        <w:ind w:left="720"/>
      </w:pPr>
      <w:r w:rsidRPr="009607D5">
        <w:t>T</w:t>
      </w:r>
      <w:r>
        <w:t xml:space="preserve">imely pay the </w:t>
      </w:r>
      <w:r w:rsidRPr="009607D5">
        <w:t>Center’s rent and utility expenses.</w:t>
      </w:r>
    </w:p>
    <w:p w:rsidR="00E530B8" w:rsidRPr="009607D5" w:rsidRDefault="00E530B8" w:rsidP="00BE074D">
      <w:pPr>
        <w:pStyle w:val="ListParagraph"/>
        <w:widowControl w:val="0"/>
        <w:numPr>
          <w:ilvl w:val="0"/>
          <w:numId w:val="67"/>
        </w:numPr>
        <w:tabs>
          <w:tab w:val="left" w:pos="0"/>
        </w:tabs>
        <w:suppressAutoHyphens/>
        <w:ind w:left="1440"/>
      </w:pPr>
      <w:r>
        <w:t xml:space="preserve">The Grantee may split the cost of rent and utilities with the VOLAGs.  In this case, the Grantee shall outline its cost sharing methodology in its Budget Narrative (see Attachment D).  </w:t>
      </w:r>
    </w:p>
    <w:p w:rsidR="00586D71" w:rsidRDefault="00A8378C" w:rsidP="00BE074D">
      <w:pPr>
        <w:widowControl w:val="0"/>
        <w:numPr>
          <w:ilvl w:val="3"/>
          <w:numId w:val="65"/>
        </w:numPr>
        <w:tabs>
          <w:tab w:val="left" w:pos="0"/>
        </w:tabs>
        <w:suppressAutoHyphens/>
        <w:ind w:left="720"/>
      </w:pPr>
      <w:r w:rsidRPr="009607D5">
        <w:t>Ensure the maintenance of</w:t>
      </w:r>
      <w:r w:rsidR="00165ADB">
        <w:t xml:space="preserve"> the Center and its equipment (e.g</w:t>
      </w:r>
      <w:r w:rsidRPr="009607D5">
        <w:t>. lights, furnace, copiers, etc.).</w:t>
      </w:r>
    </w:p>
    <w:p w:rsidR="00A8378C" w:rsidRPr="009607D5" w:rsidRDefault="00586D71" w:rsidP="00BE074D">
      <w:pPr>
        <w:widowControl w:val="0"/>
        <w:numPr>
          <w:ilvl w:val="3"/>
          <w:numId w:val="65"/>
        </w:numPr>
        <w:tabs>
          <w:tab w:val="left" w:pos="0"/>
        </w:tabs>
        <w:suppressAutoHyphens/>
        <w:ind w:left="720"/>
      </w:pPr>
      <w:r>
        <w:t>Submit requests for Center facility alterations or renovations to the State Project Manager for review and approval before seeking approval from the Center’s landlord.</w:t>
      </w:r>
    </w:p>
    <w:p w:rsidR="00A8378C" w:rsidRPr="009607D5" w:rsidRDefault="00A8378C" w:rsidP="00BE074D">
      <w:pPr>
        <w:widowControl w:val="0"/>
        <w:numPr>
          <w:ilvl w:val="3"/>
          <w:numId w:val="65"/>
        </w:numPr>
        <w:tabs>
          <w:tab w:val="left" w:pos="0"/>
        </w:tabs>
        <w:suppressAutoHyphens/>
        <w:ind w:left="720"/>
      </w:pPr>
      <w:r w:rsidRPr="009607D5">
        <w:t xml:space="preserve">Develop and institute a security plan for </w:t>
      </w:r>
      <w:r w:rsidR="00E01D1B">
        <w:t>the Center that ensures the safety of VOLAG staff and Refugees</w:t>
      </w:r>
      <w:r w:rsidRPr="009607D5">
        <w:t>.</w:t>
      </w:r>
    </w:p>
    <w:p w:rsidR="00A8378C" w:rsidRPr="009607D5" w:rsidRDefault="00A8378C" w:rsidP="00BE074D">
      <w:pPr>
        <w:widowControl w:val="0"/>
        <w:numPr>
          <w:ilvl w:val="3"/>
          <w:numId w:val="65"/>
        </w:numPr>
        <w:tabs>
          <w:tab w:val="left" w:pos="0"/>
        </w:tabs>
        <w:suppressAutoHyphens/>
        <w:ind w:left="720"/>
      </w:pPr>
      <w:r w:rsidRPr="009607D5">
        <w:t xml:space="preserve">Develop and institute an information security plan for the Center. </w:t>
      </w:r>
    </w:p>
    <w:p w:rsidR="00A8378C" w:rsidRDefault="00A8378C" w:rsidP="00BE074D">
      <w:pPr>
        <w:widowControl w:val="0"/>
        <w:numPr>
          <w:ilvl w:val="3"/>
          <w:numId w:val="65"/>
        </w:numPr>
        <w:tabs>
          <w:tab w:val="left" w:pos="0"/>
        </w:tabs>
        <w:suppressAutoHyphens/>
        <w:ind w:left="720"/>
      </w:pPr>
      <w:r w:rsidRPr="009607D5">
        <w:t xml:space="preserve">Submit </w:t>
      </w:r>
      <w:r w:rsidR="001E45DF">
        <w:t xml:space="preserve">via e-mail </w:t>
      </w:r>
      <w:r w:rsidRPr="009607D5">
        <w:t xml:space="preserve">any vendor payment </w:t>
      </w:r>
      <w:r w:rsidR="00D2279D">
        <w:t>over $500.00</w:t>
      </w:r>
      <w:r w:rsidR="00247DF4">
        <w:t xml:space="preserve"> </w:t>
      </w:r>
      <w:r w:rsidRPr="009607D5">
        <w:t>or changes in the Resettlement Center’s operational policy to MORA’s Administrative Coordinator</w:t>
      </w:r>
      <w:r w:rsidR="00247DF4">
        <w:t xml:space="preserve"> for review and approval</w:t>
      </w:r>
      <w:r w:rsidRPr="009607D5">
        <w:t xml:space="preserve">. </w:t>
      </w:r>
    </w:p>
    <w:p w:rsidR="00916A3D" w:rsidRDefault="00A8378C" w:rsidP="00BE074D">
      <w:pPr>
        <w:widowControl w:val="0"/>
        <w:numPr>
          <w:ilvl w:val="3"/>
          <w:numId w:val="65"/>
        </w:numPr>
        <w:tabs>
          <w:tab w:val="left" w:pos="0"/>
        </w:tabs>
        <w:suppressAutoHyphens/>
        <w:ind w:left="720"/>
      </w:pPr>
      <w:r>
        <w:t>Ensure that a</w:t>
      </w:r>
      <w:r w:rsidRPr="009607D5">
        <w:t>ll services provided under the PPP</w:t>
      </w:r>
      <w:r>
        <w:t xml:space="preserve"> are:</w:t>
      </w:r>
      <w:r w:rsidRPr="009607D5">
        <w:t xml:space="preserve"> administered equitably within the parameters set forth in 45 C</w:t>
      </w:r>
      <w:r>
        <w:t>.</w:t>
      </w:r>
      <w:r w:rsidRPr="009607D5">
        <w:t>F</w:t>
      </w:r>
      <w:r>
        <w:t>.</w:t>
      </w:r>
      <w:r w:rsidRPr="009607D5">
        <w:t>R</w:t>
      </w:r>
      <w:r>
        <w:t>.</w:t>
      </w:r>
      <w:r w:rsidRPr="009607D5">
        <w:t xml:space="preserve"> </w:t>
      </w:r>
      <w:r>
        <w:t xml:space="preserve">§§ </w:t>
      </w:r>
      <w:r w:rsidRPr="009607D5">
        <w:t>400 and 401; provided in a linguistically an</w:t>
      </w:r>
      <w:r>
        <w:t>d culturally appropriate manner; and</w:t>
      </w:r>
      <w:r w:rsidRPr="009607D5">
        <w:t xml:space="preserve"> coordinated with other refugee service programs (e.g., Refugee Social Services and </w:t>
      </w:r>
      <w:r w:rsidR="00956B24">
        <w:t>TAP)</w:t>
      </w:r>
      <w:r>
        <w:t>.</w:t>
      </w:r>
    </w:p>
    <w:p w:rsidR="00A8378C" w:rsidRDefault="00916A3D" w:rsidP="00BE074D">
      <w:pPr>
        <w:widowControl w:val="0"/>
        <w:numPr>
          <w:ilvl w:val="3"/>
          <w:numId w:val="65"/>
        </w:numPr>
        <w:tabs>
          <w:tab w:val="left" w:pos="0"/>
        </w:tabs>
        <w:suppressAutoHyphens/>
        <w:ind w:left="720"/>
      </w:pPr>
      <w:r>
        <w:t>Create a brochure for e</w:t>
      </w:r>
      <w:r w:rsidR="00A8378C">
        <w:t xml:space="preserve">ach VOLAG </w:t>
      </w:r>
      <w:r>
        <w:t>to</w:t>
      </w:r>
      <w:r w:rsidR="00C16A22">
        <w:t xml:space="preserve"> provide its Ref</w:t>
      </w:r>
      <w:r>
        <w:t>u</w:t>
      </w:r>
      <w:r w:rsidR="00C16A22">
        <w:t>g</w:t>
      </w:r>
      <w:r>
        <w:t>ees</w:t>
      </w:r>
      <w:r w:rsidR="004818E6">
        <w:t xml:space="preserve"> (a list of VOLAGs may be found in Section 1.1 (AAA) and Attachments D-2 and D-4)</w:t>
      </w:r>
      <w:r>
        <w:t>.  The brochure shall:</w:t>
      </w:r>
      <w:r w:rsidR="00A8378C">
        <w:t xml:space="preserve"> </w:t>
      </w:r>
    </w:p>
    <w:p w:rsidR="00916A3D" w:rsidRDefault="00916A3D" w:rsidP="00BE074D">
      <w:pPr>
        <w:widowControl w:val="0"/>
        <w:numPr>
          <w:ilvl w:val="4"/>
          <w:numId w:val="65"/>
        </w:numPr>
        <w:tabs>
          <w:tab w:val="clear" w:pos="4680"/>
          <w:tab w:val="left" w:pos="0"/>
          <w:tab w:val="num" w:pos="1440"/>
        </w:tabs>
        <w:suppressAutoHyphens/>
        <w:ind w:left="1440"/>
      </w:pPr>
      <w:r>
        <w:t>Be printed in the Refugee’s native language (or interpreted in the Refugee’s native language);</w:t>
      </w:r>
    </w:p>
    <w:p w:rsidR="00FD6640" w:rsidRDefault="00916A3D" w:rsidP="00BE074D">
      <w:pPr>
        <w:widowControl w:val="0"/>
        <w:numPr>
          <w:ilvl w:val="4"/>
          <w:numId w:val="65"/>
        </w:numPr>
        <w:tabs>
          <w:tab w:val="clear" w:pos="4680"/>
          <w:tab w:val="left" w:pos="0"/>
          <w:tab w:val="num" w:pos="1440"/>
        </w:tabs>
        <w:suppressAutoHyphens/>
        <w:ind w:left="1440"/>
      </w:pPr>
      <w:r>
        <w:t>Explain the rules and procedures pertaining to each assistance program offered through the PPP;</w:t>
      </w:r>
      <w:r w:rsidR="00FD6640">
        <w:t xml:space="preserve"> and </w:t>
      </w:r>
    </w:p>
    <w:p w:rsidR="00C16A22" w:rsidRDefault="00FD6640" w:rsidP="00BE074D">
      <w:pPr>
        <w:widowControl w:val="0"/>
        <w:numPr>
          <w:ilvl w:val="4"/>
          <w:numId w:val="65"/>
        </w:numPr>
        <w:tabs>
          <w:tab w:val="clear" w:pos="4680"/>
          <w:tab w:val="left" w:pos="0"/>
          <w:tab w:val="num" w:pos="1440"/>
        </w:tabs>
        <w:suppressAutoHyphens/>
        <w:ind w:left="1440"/>
      </w:pPr>
      <w:r>
        <w:t>Explain the Grantee’s sanction policy and due process safeguards</w:t>
      </w:r>
      <w:r w:rsidR="008A7CA9">
        <w:t xml:space="preserve"> (see 3.2.2 (F</w:t>
      </w:r>
      <w:r w:rsidR="00586D71">
        <w:t>) and (</w:t>
      </w:r>
      <w:r w:rsidR="008A7CA9">
        <w:t>L</w:t>
      </w:r>
      <w:r w:rsidR="004B7931">
        <w:t>)).</w:t>
      </w:r>
    </w:p>
    <w:p w:rsidR="00C16A22" w:rsidRDefault="00C16A22" w:rsidP="00BE074D">
      <w:pPr>
        <w:widowControl w:val="0"/>
        <w:numPr>
          <w:ilvl w:val="3"/>
          <w:numId w:val="65"/>
        </w:numPr>
        <w:tabs>
          <w:tab w:val="left" w:pos="0"/>
        </w:tabs>
        <w:suppressAutoHyphens/>
        <w:ind w:left="720"/>
      </w:pPr>
      <w:r>
        <w:t xml:space="preserve">Ensure each VOLAG obtains a completed PPP Participant Agreement </w:t>
      </w:r>
      <w:r w:rsidRPr="001423B3">
        <w:t xml:space="preserve">Form </w:t>
      </w:r>
      <w:r w:rsidR="00152E03">
        <w:rPr>
          <w:b/>
        </w:rPr>
        <w:t>(Attachment J</w:t>
      </w:r>
      <w:r w:rsidRPr="001423B3">
        <w:rPr>
          <w:b/>
        </w:rPr>
        <w:t>)</w:t>
      </w:r>
      <w:r>
        <w:t xml:space="preserve"> from the Refugee, certifying that the VOLAG explained the PPP’s programs, rules, and regulations in the Refugee’s native language.  </w:t>
      </w:r>
      <w:r w:rsidR="000A2817">
        <w:t>This form should be completed upon a Refugee’s enrollment in the PPP.</w:t>
      </w:r>
    </w:p>
    <w:p w:rsidR="00A806E6" w:rsidRDefault="005366A1" w:rsidP="00BE074D">
      <w:pPr>
        <w:widowControl w:val="0"/>
        <w:numPr>
          <w:ilvl w:val="3"/>
          <w:numId w:val="65"/>
        </w:numPr>
        <w:tabs>
          <w:tab w:val="left" w:pos="0"/>
        </w:tabs>
        <w:suppressAutoHyphens/>
        <w:ind w:left="720"/>
      </w:pPr>
      <w:r>
        <w:t xml:space="preserve">Ensure each VOLAG has </w:t>
      </w:r>
      <w:r w:rsidR="00F41584">
        <w:t xml:space="preserve">a </w:t>
      </w:r>
      <w:r>
        <w:t xml:space="preserve">completed FSSP </w:t>
      </w:r>
      <w:r w:rsidR="00BA1A6E">
        <w:t>(</w:t>
      </w:r>
      <w:r w:rsidR="00BA1A6E" w:rsidRPr="00826221">
        <w:rPr>
          <w:b/>
          <w:u w:val="single"/>
        </w:rPr>
        <w:t xml:space="preserve">Attachment </w:t>
      </w:r>
      <w:r w:rsidR="00586D71" w:rsidRPr="00826221">
        <w:rPr>
          <w:b/>
          <w:u w:val="single"/>
        </w:rPr>
        <w:t>M</w:t>
      </w:r>
      <w:r w:rsidR="00BA1A6E">
        <w:t xml:space="preserve">) </w:t>
      </w:r>
      <w:r w:rsidR="004F3DAE">
        <w:t xml:space="preserve">and, if applicable, a </w:t>
      </w:r>
      <w:r>
        <w:t>Compliance Form</w:t>
      </w:r>
      <w:r w:rsidR="00BA1A6E">
        <w:t xml:space="preserve"> (</w:t>
      </w:r>
      <w:r w:rsidR="00BA1A6E" w:rsidRPr="00826221">
        <w:rPr>
          <w:b/>
          <w:u w:val="single"/>
        </w:rPr>
        <w:t>Attachment N</w:t>
      </w:r>
      <w:r w:rsidR="00BA1A6E">
        <w:t>)</w:t>
      </w:r>
      <w:r>
        <w:t xml:space="preserve"> in </w:t>
      </w:r>
      <w:r w:rsidR="00AF0FDA">
        <w:t xml:space="preserve">each </w:t>
      </w:r>
      <w:r>
        <w:t>client</w:t>
      </w:r>
      <w:r w:rsidR="00AF0FDA">
        <w:t>’s</w:t>
      </w:r>
      <w:r>
        <w:t xml:space="preserve"> case file. </w:t>
      </w:r>
    </w:p>
    <w:p w:rsidR="005366A1" w:rsidRDefault="00A806E6" w:rsidP="00BE074D">
      <w:pPr>
        <w:widowControl w:val="0"/>
        <w:numPr>
          <w:ilvl w:val="3"/>
          <w:numId w:val="65"/>
        </w:numPr>
        <w:tabs>
          <w:tab w:val="left" w:pos="0"/>
        </w:tabs>
        <w:suppressAutoHyphens/>
        <w:ind w:left="720"/>
      </w:pPr>
      <w:r>
        <w:t xml:space="preserve">Abide by provisions </w:t>
      </w:r>
      <w:r w:rsidR="00526E66">
        <w:t>J</w:t>
      </w:r>
      <w:r>
        <w:t>-L when providing services to Refugees to whom it is assigned.</w:t>
      </w:r>
    </w:p>
    <w:p w:rsidR="00A52008" w:rsidRPr="009607D5" w:rsidRDefault="00A52008">
      <w:pPr>
        <w:rPr>
          <w:color w:val="FF3300"/>
        </w:rPr>
      </w:pPr>
    </w:p>
    <w:p w:rsidR="00023924" w:rsidRPr="009607D5" w:rsidRDefault="00A52008">
      <w:pPr>
        <w:rPr>
          <w:b/>
        </w:rPr>
      </w:pPr>
      <w:r w:rsidRPr="009607D5">
        <w:rPr>
          <w:b/>
        </w:rPr>
        <w:t>3</w:t>
      </w:r>
      <w:r w:rsidR="00023924" w:rsidRPr="009607D5">
        <w:rPr>
          <w:b/>
        </w:rPr>
        <w:t>.</w:t>
      </w:r>
      <w:r w:rsidRPr="009607D5">
        <w:rPr>
          <w:b/>
        </w:rPr>
        <w:t>2</w:t>
      </w:r>
      <w:r w:rsidR="004B7931">
        <w:rPr>
          <w:b/>
        </w:rPr>
        <w:t>.2</w:t>
      </w:r>
      <w:r w:rsidR="00A53C01" w:rsidRPr="009607D5">
        <w:rPr>
          <w:b/>
        </w:rPr>
        <w:tab/>
      </w:r>
      <w:r w:rsidR="004E5D8A">
        <w:rPr>
          <w:b/>
        </w:rPr>
        <w:t xml:space="preserve">GENERAL </w:t>
      </w:r>
      <w:r w:rsidR="00516A2D" w:rsidRPr="009607D5">
        <w:rPr>
          <w:b/>
        </w:rPr>
        <w:t>RTCA</w:t>
      </w:r>
      <w:r w:rsidR="004E5D8A">
        <w:rPr>
          <w:b/>
        </w:rPr>
        <w:t xml:space="preserve"> REQUIREMENTS</w:t>
      </w:r>
      <w:r w:rsidR="00516A2D" w:rsidRPr="009607D5">
        <w:rPr>
          <w:b/>
        </w:rPr>
        <w:t xml:space="preserve"> </w:t>
      </w:r>
    </w:p>
    <w:p w:rsidR="00CB144F" w:rsidRPr="009607D5" w:rsidRDefault="00CB144F" w:rsidP="00B462E9">
      <w:pPr>
        <w:widowControl w:val="0"/>
        <w:suppressAutoHyphens/>
      </w:pPr>
    </w:p>
    <w:p w:rsidR="00080DA5" w:rsidRDefault="00CB144F" w:rsidP="00CB144F">
      <w:pPr>
        <w:pStyle w:val="BodyTextIndent"/>
        <w:ind w:left="0" w:firstLine="0"/>
        <w:rPr>
          <w:sz w:val="24"/>
        </w:rPr>
      </w:pPr>
      <w:r w:rsidRPr="009607D5">
        <w:rPr>
          <w:sz w:val="24"/>
        </w:rPr>
        <w:t>Any Refugee applying for RTCA benefits under the PPP does so through one of the participating VOLAGS that is providing RTCA eligibility determination services.</w:t>
      </w:r>
      <w:r w:rsidR="006275EB">
        <w:rPr>
          <w:sz w:val="24"/>
        </w:rPr>
        <w:t xml:space="preserve">  The VOLAG staff informs the Refugee of the</w:t>
      </w:r>
      <w:r w:rsidR="00AE5E89">
        <w:rPr>
          <w:sz w:val="24"/>
        </w:rPr>
        <w:t xml:space="preserve"> RTCA</w:t>
      </w:r>
      <w:r w:rsidR="006275EB">
        <w:rPr>
          <w:sz w:val="24"/>
        </w:rPr>
        <w:t xml:space="preserve"> eligibility requirements</w:t>
      </w:r>
      <w:r w:rsidR="00A806E6">
        <w:rPr>
          <w:sz w:val="24"/>
        </w:rPr>
        <w:t>, gathers pertinent information from the Refugee,</w:t>
      </w:r>
      <w:r w:rsidR="00AE5E89">
        <w:rPr>
          <w:sz w:val="24"/>
        </w:rPr>
        <w:t xml:space="preserve"> and makes an eligibility determination.  If the Refugee is eligible, the VOLAG will perform intake duties and inform the</w:t>
      </w:r>
      <w:r w:rsidR="006275EB">
        <w:rPr>
          <w:sz w:val="24"/>
        </w:rPr>
        <w:t xml:space="preserve"> </w:t>
      </w:r>
      <w:r w:rsidR="00AE5E89">
        <w:rPr>
          <w:sz w:val="24"/>
        </w:rPr>
        <w:t xml:space="preserve">Refugee of </w:t>
      </w:r>
      <w:r w:rsidR="00152E03">
        <w:rPr>
          <w:sz w:val="24"/>
        </w:rPr>
        <w:t>their</w:t>
      </w:r>
      <w:r w:rsidR="00AE5E89">
        <w:rPr>
          <w:sz w:val="24"/>
        </w:rPr>
        <w:t xml:space="preserve"> </w:t>
      </w:r>
      <w:r w:rsidR="006275EB">
        <w:rPr>
          <w:sz w:val="24"/>
        </w:rPr>
        <w:t>rights and responsibilities</w:t>
      </w:r>
      <w:r w:rsidR="00A806E6">
        <w:rPr>
          <w:sz w:val="24"/>
        </w:rPr>
        <w:t xml:space="preserve"> under the RTCA program</w:t>
      </w:r>
      <w:r w:rsidR="006275EB">
        <w:rPr>
          <w:sz w:val="24"/>
        </w:rPr>
        <w:t xml:space="preserve">.  </w:t>
      </w:r>
      <w:r w:rsidRPr="009607D5">
        <w:rPr>
          <w:sz w:val="24"/>
        </w:rPr>
        <w:t xml:space="preserve">     </w:t>
      </w:r>
    </w:p>
    <w:p w:rsidR="00623518" w:rsidRPr="009607D5" w:rsidRDefault="00623518">
      <w:pPr>
        <w:rPr>
          <w:b/>
          <w:color w:val="FF0000"/>
        </w:rPr>
      </w:pPr>
    </w:p>
    <w:p w:rsidR="00516A2D" w:rsidRPr="009607D5" w:rsidRDefault="00612C25" w:rsidP="00612C25">
      <w:pPr>
        <w:widowControl w:val="0"/>
        <w:ind w:left="720" w:hanging="720"/>
      </w:pPr>
      <w:r w:rsidRPr="009607D5">
        <w:t xml:space="preserve">The Grantee </w:t>
      </w:r>
      <w:r w:rsidR="00516A2D" w:rsidRPr="009607D5">
        <w:t>shall:</w:t>
      </w:r>
    </w:p>
    <w:p w:rsidR="009A3E76" w:rsidRPr="009607D5" w:rsidRDefault="009A3E76" w:rsidP="00612C25">
      <w:pPr>
        <w:widowControl w:val="0"/>
        <w:ind w:left="720" w:hanging="720"/>
      </w:pPr>
    </w:p>
    <w:p w:rsidR="006275EB" w:rsidRDefault="006275EB" w:rsidP="005529DE">
      <w:pPr>
        <w:widowControl w:val="0"/>
        <w:numPr>
          <w:ilvl w:val="0"/>
          <w:numId w:val="64"/>
        </w:numPr>
      </w:pPr>
      <w:r>
        <w:t>Develop a process to determine Refugee eligibility for RTCA that c</w:t>
      </w:r>
      <w:r w:rsidR="008A24DA">
        <w:t>omports wit</w:t>
      </w:r>
      <w:r w:rsidR="00E21162">
        <w:t>h 45 C.F.R. §§ 400.53 and 400.59</w:t>
      </w:r>
      <w:r w:rsidR="00426BB0">
        <w:t>.  In developing this process, the Grantee shall</w:t>
      </w:r>
      <w:r w:rsidR="005529DE">
        <w:t xml:space="preserve"> d</w:t>
      </w:r>
      <w:r w:rsidR="00426BB0">
        <w:t>evise</w:t>
      </w:r>
      <w:r w:rsidR="005529DE">
        <w:t xml:space="preserve"> an income standard.</w:t>
      </w:r>
    </w:p>
    <w:p w:rsidR="0097493C" w:rsidRDefault="0097493C" w:rsidP="0097493C">
      <w:pPr>
        <w:widowControl w:val="0"/>
        <w:numPr>
          <w:ilvl w:val="0"/>
          <w:numId w:val="64"/>
        </w:numPr>
      </w:pPr>
      <w:r>
        <w:t>Create an RTCA payment structure which:</w:t>
      </w:r>
    </w:p>
    <w:p w:rsidR="002A2AC6" w:rsidRDefault="002A2AC6" w:rsidP="002A2AC6">
      <w:pPr>
        <w:widowControl w:val="0"/>
        <w:numPr>
          <w:ilvl w:val="1"/>
          <w:numId w:val="64"/>
        </w:numPr>
      </w:pPr>
      <w:r>
        <w:t>Caps RTCA pay</w:t>
      </w:r>
      <w:r w:rsidR="007E5C1C">
        <w:t>ments to Refugees at $288/month; and</w:t>
      </w:r>
    </w:p>
    <w:p w:rsidR="002A2AC6" w:rsidRDefault="00A806E6" w:rsidP="002A2AC6">
      <w:pPr>
        <w:widowControl w:val="0"/>
        <w:numPr>
          <w:ilvl w:val="1"/>
          <w:numId w:val="64"/>
        </w:numPr>
      </w:pPr>
      <w:r>
        <w:t>Considers t</w:t>
      </w:r>
      <w:r w:rsidR="0097493C">
        <w:t>he potential for multiple payment methods (e.g. direct cash payments to the Refugee or payments to the Refugee’s vendor</w:t>
      </w:r>
      <w:r w:rsidR="00FE59CF">
        <w:t>s</w:t>
      </w:r>
      <w:r w:rsidR="0097493C">
        <w:t xml:space="preserve">/creditors). </w:t>
      </w:r>
    </w:p>
    <w:p w:rsidR="002A2AC6" w:rsidRDefault="002A2AC6" w:rsidP="002A2AC6">
      <w:pPr>
        <w:widowControl w:val="0"/>
        <w:numPr>
          <w:ilvl w:val="0"/>
          <w:numId w:val="64"/>
        </w:numPr>
      </w:pPr>
      <w:r>
        <w:t>Consider the use of employment incentives and/or income disregards.  If the Grantee offers employment incentives, these payments shall be in addition to the $288/month paid through RTCA.</w:t>
      </w:r>
    </w:p>
    <w:p w:rsidR="0097493C" w:rsidRDefault="00FE09ED" w:rsidP="00586D71">
      <w:pPr>
        <w:widowControl w:val="0"/>
        <w:numPr>
          <w:ilvl w:val="0"/>
          <w:numId w:val="64"/>
        </w:numPr>
      </w:pPr>
      <w:r>
        <w:t>Develop an RTCA intake process.</w:t>
      </w:r>
      <w:r w:rsidR="006275EB">
        <w:t xml:space="preserve"> </w:t>
      </w:r>
      <w:r w:rsidR="00025791">
        <w:t xml:space="preserve"> </w:t>
      </w:r>
      <w:r w:rsidR="00C1065B">
        <w:t>This process shall include the VOLAGs’ use of RAP 10 Forms</w:t>
      </w:r>
      <w:r w:rsidR="007E5C1C">
        <w:t xml:space="preserve"> (</w:t>
      </w:r>
      <w:r w:rsidR="007E5C1C" w:rsidRPr="00826221">
        <w:rPr>
          <w:b/>
          <w:u w:val="single"/>
        </w:rPr>
        <w:t>Attachment O</w:t>
      </w:r>
      <w:r w:rsidR="007E5C1C">
        <w:t>)</w:t>
      </w:r>
      <w:r w:rsidR="00C1065B">
        <w:t xml:space="preserve">.  During the term of the Grant, however, MORA will </w:t>
      </w:r>
      <w:r w:rsidR="007E5C1C">
        <w:t>discontinue using RAP 10 Forms a</w:t>
      </w:r>
      <w:r w:rsidR="00C1065B">
        <w:t>nd require VOLAGs to use CMS instead (</w:t>
      </w:r>
      <w:r w:rsidR="00C1065B" w:rsidRPr="00826221">
        <w:rPr>
          <w:b/>
          <w:u w:val="single"/>
        </w:rPr>
        <w:t xml:space="preserve">Attachment </w:t>
      </w:r>
      <w:r w:rsidR="00586D71" w:rsidRPr="00826221">
        <w:rPr>
          <w:b/>
          <w:u w:val="single"/>
        </w:rPr>
        <w:t>P</w:t>
      </w:r>
      <w:r w:rsidR="00C1065B">
        <w:t xml:space="preserve">).  Therefore, the </w:t>
      </w:r>
      <w:r w:rsidR="00152E03">
        <w:t xml:space="preserve">Grantee’s intake process shall be flexible enough to </w:t>
      </w:r>
      <w:r w:rsidR="00C1065B">
        <w:t>account for this pending change.</w:t>
      </w:r>
      <w:r w:rsidR="00152E03">
        <w:t xml:space="preserve"> </w:t>
      </w:r>
    </w:p>
    <w:p w:rsidR="00AD5C7E" w:rsidRDefault="007E5C1C" w:rsidP="0033398E">
      <w:pPr>
        <w:widowControl w:val="0"/>
        <w:numPr>
          <w:ilvl w:val="0"/>
          <w:numId w:val="64"/>
        </w:numPr>
      </w:pPr>
      <w:r>
        <w:t xml:space="preserve">Develop </w:t>
      </w:r>
      <w:r w:rsidR="00AD5C7E">
        <w:t>procedure</w:t>
      </w:r>
      <w:r>
        <w:t>s</w:t>
      </w:r>
      <w:r w:rsidR="00AD5C7E">
        <w:t xml:space="preserve"> to ensure recovery of RTCA overpayments and correction of underpayments.</w:t>
      </w:r>
    </w:p>
    <w:p w:rsidR="00AD5C7E" w:rsidRDefault="008A24DA" w:rsidP="0033398E">
      <w:pPr>
        <w:widowControl w:val="0"/>
        <w:numPr>
          <w:ilvl w:val="0"/>
          <w:numId w:val="64"/>
        </w:numPr>
      </w:pPr>
      <w:r>
        <w:t>Create</w:t>
      </w:r>
      <w:r w:rsidR="0097493C">
        <w:t xml:space="preserve"> and maintain</w:t>
      </w:r>
      <w:r>
        <w:t xml:space="preserve"> procedures to ensure appropriate protections and due process for Refugees.  This shall include:</w:t>
      </w:r>
    </w:p>
    <w:p w:rsidR="0097493C" w:rsidRDefault="0097493C" w:rsidP="008A24DA">
      <w:pPr>
        <w:widowControl w:val="0"/>
        <w:numPr>
          <w:ilvl w:val="1"/>
          <w:numId w:val="64"/>
        </w:numPr>
      </w:pPr>
      <w:r>
        <w:t>Ensuring the Refugee receives a brochure</w:t>
      </w:r>
      <w:r w:rsidR="00D7466C">
        <w:t>, translated into languages currently prevalent among arriving Refugees</w:t>
      </w:r>
      <w:r w:rsidR="001B74C8">
        <w:t xml:space="preserve"> or verbally translated in the Refugee’s native language</w:t>
      </w:r>
      <w:r w:rsidR="00D7466C">
        <w:t>,</w:t>
      </w:r>
      <w:r>
        <w:t xml:space="preserve"> that describes:</w:t>
      </w:r>
    </w:p>
    <w:p w:rsidR="00F44A81" w:rsidRDefault="0097493C" w:rsidP="00BE074D">
      <w:pPr>
        <w:widowControl w:val="0"/>
        <w:numPr>
          <w:ilvl w:val="2"/>
          <w:numId w:val="64"/>
        </w:numPr>
        <w:ind w:left="1800" w:hanging="360"/>
      </w:pPr>
      <w:r>
        <w:t>RTCA eligibility standards;</w:t>
      </w:r>
    </w:p>
    <w:p w:rsidR="0097493C" w:rsidRDefault="0097493C" w:rsidP="00BE074D">
      <w:pPr>
        <w:widowControl w:val="0"/>
        <w:numPr>
          <w:ilvl w:val="2"/>
          <w:numId w:val="64"/>
        </w:numPr>
        <w:ind w:left="1800" w:hanging="360"/>
      </w:pPr>
      <w:r>
        <w:t>The amount and duration of RTCA payments;</w:t>
      </w:r>
    </w:p>
    <w:p w:rsidR="0097493C" w:rsidRDefault="0097493C" w:rsidP="00BE074D">
      <w:pPr>
        <w:widowControl w:val="0"/>
        <w:numPr>
          <w:ilvl w:val="2"/>
          <w:numId w:val="64"/>
        </w:numPr>
        <w:ind w:left="1800" w:hanging="360"/>
      </w:pPr>
      <w:r>
        <w:t>The Refugee’s requirements and obligations for participating in services;</w:t>
      </w:r>
      <w:r w:rsidR="007E5C1C">
        <w:t xml:space="preserve"> and</w:t>
      </w:r>
    </w:p>
    <w:p w:rsidR="0097493C" w:rsidRDefault="00C673B7" w:rsidP="00BE074D">
      <w:pPr>
        <w:widowControl w:val="0"/>
        <w:numPr>
          <w:ilvl w:val="2"/>
          <w:numId w:val="64"/>
        </w:numPr>
        <w:ind w:left="1800" w:hanging="360"/>
      </w:pPr>
      <w:r>
        <w:t>Penalties for non-cooperation.</w:t>
      </w:r>
    </w:p>
    <w:p w:rsidR="000F5EB4" w:rsidRDefault="00E21162" w:rsidP="00D24261">
      <w:pPr>
        <w:widowControl w:val="0"/>
        <w:numPr>
          <w:ilvl w:val="1"/>
          <w:numId w:val="64"/>
        </w:numPr>
      </w:pPr>
      <w:r>
        <w:t xml:space="preserve">Providing </w:t>
      </w:r>
      <w:r w:rsidR="000F5EB4">
        <w:t xml:space="preserve">timely </w:t>
      </w:r>
      <w:r>
        <w:t xml:space="preserve">written notice to the Refugee </w:t>
      </w:r>
      <w:r w:rsidR="000F5EB4">
        <w:t>as outlined at 45 C.F.R. §400.54;</w:t>
      </w:r>
    </w:p>
    <w:p w:rsidR="00612D08" w:rsidRDefault="00612D08" w:rsidP="00A806E6">
      <w:pPr>
        <w:widowControl w:val="0"/>
        <w:numPr>
          <w:ilvl w:val="1"/>
          <w:numId w:val="64"/>
        </w:numPr>
      </w:pPr>
      <w:r>
        <w:t>The right to mediation as described at 45 C.F.R. §400.83;</w:t>
      </w:r>
      <w:r w:rsidR="00A806E6">
        <w:t xml:space="preserve"> </w:t>
      </w:r>
      <w:r>
        <w:t>and</w:t>
      </w:r>
    </w:p>
    <w:p w:rsidR="000F5EB4" w:rsidRDefault="00612D08" w:rsidP="000F5EB4">
      <w:pPr>
        <w:widowControl w:val="0"/>
        <w:numPr>
          <w:ilvl w:val="1"/>
          <w:numId w:val="64"/>
        </w:numPr>
      </w:pPr>
      <w:r>
        <w:t xml:space="preserve">The opportunity for other hearings as outlined at </w:t>
      </w:r>
      <w:r w:rsidR="00D24261">
        <w:t>45 C.F.R. §400.54.</w:t>
      </w:r>
      <w:r w:rsidR="000F5EB4">
        <w:t xml:space="preserve"> </w:t>
      </w:r>
    </w:p>
    <w:p w:rsidR="00AD5C7E" w:rsidRDefault="0097493C" w:rsidP="0033398E">
      <w:pPr>
        <w:widowControl w:val="0"/>
        <w:numPr>
          <w:ilvl w:val="0"/>
          <w:numId w:val="64"/>
        </w:numPr>
      </w:pPr>
      <w:r>
        <w:t xml:space="preserve">Develop proposed exemptions from </w:t>
      </w:r>
      <w:r w:rsidR="00FD7C82">
        <w:t>participation in Employability S</w:t>
      </w:r>
      <w:r>
        <w:t>ervices.</w:t>
      </w:r>
    </w:p>
    <w:p w:rsidR="00740729" w:rsidRDefault="00740729" w:rsidP="0033398E">
      <w:pPr>
        <w:widowControl w:val="0"/>
        <w:numPr>
          <w:ilvl w:val="0"/>
          <w:numId w:val="64"/>
        </w:numPr>
      </w:pPr>
      <w:r>
        <w:t>Re-determine a Refugee’s eligibility for RTCA by the start of the Refugee’s 5th month of receiving assistance.</w:t>
      </w:r>
    </w:p>
    <w:p w:rsidR="00AD5C7E" w:rsidRDefault="00E21162" w:rsidP="0033398E">
      <w:pPr>
        <w:widowControl w:val="0"/>
        <w:numPr>
          <w:ilvl w:val="0"/>
          <w:numId w:val="64"/>
        </w:numPr>
      </w:pPr>
      <w:r>
        <w:t>Develop and implement procedures to safeguard the disclosure of information regarding Refugees.</w:t>
      </w:r>
    </w:p>
    <w:p w:rsidR="00AD5C7E" w:rsidRDefault="00E21162" w:rsidP="0033398E">
      <w:pPr>
        <w:widowControl w:val="0"/>
        <w:numPr>
          <w:ilvl w:val="0"/>
          <w:numId w:val="64"/>
        </w:numPr>
      </w:pPr>
      <w:r>
        <w:t xml:space="preserve">Create procedures for providing RTCA to eligible secondary migrants who move to the State, including secondary migrants </w:t>
      </w:r>
      <w:r w:rsidR="00612D08">
        <w:t>w</w:t>
      </w:r>
      <w:r>
        <w:t>ho were sponsored by a local resettlement agency that does not currently operate or have a presence in Maryland.</w:t>
      </w:r>
    </w:p>
    <w:p w:rsidR="00212D99" w:rsidRDefault="00212D99" w:rsidP="0033398E">
      <w:pPr>
        <w:widowControl w:val="0"/>
        <w:numPr>
          <w:ilvl w:val="0"/>
          <w:numId w:val="64"/>
        </w:numPr>
      </w:pPr>
      <w:r>
        <w:t>Refer non-RTCA Refugees</w:t>
      </w:r>
      <w:r w:rsidRPr="009607D5">
        <w:t xml:space="preserve"> to other forms of refugee assista</w:t>
      </w:r>
      <w:r w:rsidR="00DA0386">
        <w:t>nce (MGP</w:t>
      </w:r>
      <w:r w:rsidR="008E3A8B">
        <w:t xml:space="preserve">, Employability </w:t>
      </w:r>
      <w:r w:rsidRPr="009607D5">
        <w:t>Services</w:t>
      </w:r>
      <w:r w:rsidR="00FD7C82">
        <w:t>)</w:t>
      </w:r>
      <w:r>
        <w:t>.</w:t>
      </w:r>
    </w:p>
    <w:p w:rsidR="00E21162" w:rsidRDefault="00612D08" w:rsidP="0033398E">
      <w:pPr>
        <w:widowControl w:val="0"/>
        <w:numPr>
          <w:ilvl w:val="0"/>
          <w:numId w:val="64"/>
        </w:numPr>
      </w:pPr>
      <w:r>
        <w:t>Develop procedures for sanctions that comply with</w:t>
      </w:r>
      <w:r w:rsidR="00320526">
        <w:t xml:space="preserve"> </w:t>
      </w:r>
      <w:r w:rsidR="00320526" w:rsidRPr="009607D5">
        <w:t>COMAR 07.03.03.07, 07.03.03.07-01, and 07.03.03.19; and 45 C.F.R. §</w:t>
      </w:r>
      <w:r w:rsidR="00320526">
        <w:t xml:space="preserve">§400.82 and </w:t>
      </w:r>
      <w:r w:rsidR="00BD221C">
        <w:t>400.83.</w:t>
      </w:r>
      <w:r w:rsidR="005366A1">
        <w:t xml:space="preserve">  Propose</w:t>
      </w:r>
      <w:r w:rsidR="005A46DD">
        <w:t xml:space="preserve">d sanctioning procedures shall </w:t>
      </w:r>
      <w:r w:rsidR="005366A1">
        <w:t xml:space="preserve">include </w:t>
      </w:r>
      <w:r w:rsidR="005A46DD">
        <w:t>a process for sanctioning a client who does not comply with their FSSP.</w:t>
      </w:r>
      <w:r w:rsidR="005366A1">
        <w:t xml:space="preserve"> </w:t>
      </w:r>
    </w:p>
    <w:p w:rsidR="00812937" w:rsidRDefault="00812937" w:rsidP="0033398E">
      <w:pPr>
        <w:widowControl w:val="0"/>
        <w:numPr>
          <w:ilvl w:val="0"/>
          <w:numId w:val="64"/>
        </w:numPr>
      </w:pPr>
      <w:r>
        <w:t>Use the proced</w:t>
      </w:r>
      <w:r w:rsidR="008A126A">
        <w:t>ures and processes listed in A-L</w:t>
      </w:r>
      <w:r>
        <w:t xml:space="preserve"> above when providing RTCA services to Refugees for whom it is responsible.</w:t>
      </w:r>
    </w:p>
    <w:p w:rsidR="00812937" w:rsidRDefault="00812937" w:rsidP="00812937">
      <w:pPr>
        <w:widowControl w:val="0"/>
      </w:pPr>
    </w:p>
    <w:p w:rsidR="00812937" w:rsidRDefault="004E5D8A" w:rsidP="00812937">
      <w:pPr>
        <w:widowControl w:val="0"/>
      </w:pPr>
      <w:r w:rsidRPr="00FE09ED">
        <w:rPr>
          <w:b/>
        </w:rPr>
        <w:t>3.2.</w:t>
      </w:r>
      <w:r w:rsidR="009F6485">
        <w:rPr>
          <w:b/>
        </w:rPr>
        <w:t>3</w:t>
      </w:r>
      <w:r>
        <w:tab/>
      </w:r>
      <w:r w:rsidR="00812937" w:rsidRPr="004E5D8A">
        <w:rPr>
          <w:b/>
        </w:rPr>
        <w:t xml:space="preserve">RTCA </w:t>
      </w:r>
      <w:r>
        <w:rPr>
          <w:b/>
        </w:rPr>
        <w:t>ADMINISTRATION</w:t>
      </w:r>
    </w:p>
    <w:p w:rsidR="00812937" w:rsidRDefault="00812937" w:rsidP="00812937">
      <w:pPr>
        <w:widowControl w:val="0"/>
      </w:pPr>
      <w:r>
        <w:t>In addition to providing RTCA services to its own clients/Refugees for whom it is responsible, the Grantee is required to enter into sub</w:t>
      </w:r>
      <w:r w:rsidR="004E5D8A">
        <w:t>-</w:t>
      </w:r>
      <w:r>
        <w:t>agreements with the other VOLAGs at each Center</w:t>
      </w:r>
      <w:r w:rsidR="00982918">
        <w:t xml:space="preserve">, as required by Maryland’s State </w:t>
      </w:r>
      <w:r w:rsidR="00A806E6">
        <w:t xml:space="preserve">RTCA </w:t>
      </w:r>
      <w:r w:rsidR="00982918">
        <w:t>Plan</w:t>
      </w:r>
      <w:r>
        <w:t>.  The VOLAGs will, in conjunction with the Grantee, provide RTCA services to Refugees in Maryland.  The Grantee shall:</w:t>
      </w:r>
    </w:p>
    <w:p w:rsidR="00812937" w:rsidRDefault="00812937" w:rsidP="00812937">
      <w:pPr>
        <w:widowControl w:val="0"/>
      </w:pPr>
    </w:p>
    <w:p w:rsidR="004E5D8A" w:rsidRDefault="004E5D8A" w:rsidP="00BE074D">
      <w:pPr>
        <w:widowControl w:val="0"/>
        <w:numPr>
          <w:ilvl w:val="3"/>
          <w:numId w:val="61"/>
        </w:numPr>
        <w:ind w:left="720"/>
      </w:pPr>
      <w:r>
        <w:t>Enter into sub-agreements with other VOLAGs at each Center.  The sub-agreements shall contain provisions that</w:t>
      </w:r>
      <w:r w:rsidR="00305E7D">
        <w:t>, at a minimum</w:t>
      </w:r>
      <w:r>
        <w:t>:</w:t>
      </w:r>
    </w:p>
    <w:p w:rsidR="00812937" w:rsidRDefault="004E5D8A" w:rsidP="00BE074D">
      <w:pPr>
        <w:widowControl w:val="0"/>
        <w:numPr>
          <w:ilvl w:val="0"/>
          <w:numId w:val="66"/>
        </w:numPr>
        <w:tabs>
          <w:tab w:val="clear" w:pos="2250"/>
          <w:tab w:val="num" w:pos="1440"/>
        </w:tabs>
        <w:ind w:left="1440" w:hanging="360"/>
      </w:pPr>
      <w:r>
        <w:t xml:space="preserve">Require the VOLAGs to use </w:t>
      </w:r>
      <w:r w:rsidR="0074752F">
        <w:t xml:space="preserve">and/or </w:t>
      </w:r>
      <w:r>
        <w:t>abide</w:t>
      </w:r>
      <w:r w:rsidR="00591BB4">
        <w:t xml:space="preserve"> by the Grantee’s</w:t>
      </w:r>
      <w:r w:rsidR="0012438C">
        <w:t xml:space="preserve"> PPP and RTCA</w:t>
      </w:r>
      <w:r w:rsidR="00591BB4">
        <w:t xml:space="preserve"> processes, </w:t>
      </w:r>
      <w:r>
        <w:t>procedures</w:t>
      </w:r>
      <w:r w:rsidR="00591BB4">
        <w:t>, and requirements</w:t>
      </w:r>
      <w:r>
        <w:t xml:space="preserve"> (</w:t>
      </w:r>
      <w:r w:rsidR="00FE09ED">
        <w:t>see Section</w:t>
      </w:r>
      <w:r w:rsidR="0012438C">
        <w:t>s</w:t>
      </w:r>
      <w:r w:rsidR="00FE09ED">
        <w:t xml:space="preserve"> 3.2.1</w:t>
      </w:r>
      <w:r w:rsidR="0012438C">
        <w:t xml:space="preserve"> and 3.2.2</w:t>
      </w:r>
      <w:r w:rsidR="00FE09ED">
        <w:t>);</w:t>
      </w:r>
      <w:r w:rsidR="00BD06FF">
        <w:t xml:space="preserve"> </w:t>
      </w:r>
    </w:p>
    <w:p w:rsidR="00BD06FF" w:rsidRDefault="00BD06FF" w:rsidP="00BE074D">
      <w:pPr>
        <w:widowControl w:val="0"/>
        <w:numPr>
          <w:ilvl w:val="0"/>
          <w:numId w:val="66"/>
        </w:numPr>
        <w:tabs>
          <w:tab w:val="clear" w:pos="2250"/>
          <w:tab w:val="num" w:pos="1440"/>
        </w:tabs>
        <w:ind w:left="1440" w:hanging="360"/>
      </w:pPr>
      <w:r>
        <w:t xml:space="preserve">Discusses the space allocated to the VOLAG at the Center; and </w:t>
      </w:r>
    </w:p>
    <w:p w:rsidR="00873590" w:rsidRDefault="00FE09ED" w:rsidP="00BE074D">
      <w:pPr>
        <w:widowControl w:val="0"/>
        <w:numPr>
          <w:ilvl w:val="0"/>
          <w:numId w:val="66"/>
        </w:numPr>
        <w:tabs>
          <w:tab w:val="clear" w:pos="2250"/>
          <w:tab w:val="num" w:pos="1440"/>
        </w:tabs>
        <w:ind w:left="1440" w:hanging="360"/>
      </w:pPr>
      <w:r w:rsidRPr="00A806E6">
        <w:t>Discuss</w:t>
      </w:r>
      <w:r w:rsidR="005C1DE2" w:rsidRPr="00A806E6">
        <w:t xml:space="preserve">es the </w:t>
      </w:r>
      <w:r w:rsidRPr="00A806E6">
        <w:t>reimbursement</w:t>
      </w:r>
      <w:r w:rsidR="005C1DE2" w:rsidRPr="00A806E6">
        <w:t xml:space="preserve"> arrangement between the Grantee and VOLAG for eligi</w:t>
      </w:r>
      <w:r w:rsidR="0012438C" w:rsidRPr="00A806E6">
        <w:t>bility determinations (see 3.2.3</w:t>
      </w:r>
      <w:r w:rsidR="00E530B8" w:rsidRPr="00A806E6">
        <w:t>(</w:t>
      </w:r>
      <w:r w:rsidR="0088131C">
        <w:t>G</w:t>
      </w:r>
      <w:r w:rsidR="005C1DE2" w:rsidRPr="00A806E6">
        <w:t>)</w:t>
      </w:r>
      <w:r w:rsidR="00222AB7" w:rsidRPr="00A806E6">
        <w:t>, estimated amounts may be found on Attachments D-2 and D-4</w:t>
      </w:r>
      <w:r w:rsidR="005C1DE2" w:rsidRPr="00A806E6">
        <w:t>)</w:t>
      </w:r>
      <w:r w:rsidR="006B588E">
        <w:t>.</w:t>
      </w:r>
    </w:p>
    <w:p w:rsidR="00D47EFC" w:rsidRDefault="00D47EFC" w:rsidP="00D47EFC">
      <w:pPr>
        <w:widowControl w:val="0"/>
        <w:ind w:left="1440"/>
      </w:pPr>
    </w:p>
    <w:p w:rsidR="00CE1657" w:rsidRDefault="00CE1657" w:rsidP="00BE074D">
      <w:pPr>
        <w:widowControl w:val="0"/>
        <w:numPr>
          <w:ilvl w:val="3"/>
          <w:numId w:val="61"/>
        </w:numPr>
        <w:ind w:left="720"/>
      </w:pPr>
      <w:r>
        <w:t>Secure a letter of intent from each VOLAG</w:t>
      </w:r>
      <w:r w:rsidR="00BD06FF">
        <w:t xml:space="preserve">, stating the VOLAG’s intent to provide RTCA </w:t>
      </w:r>
      <w:r w:rsidR="00920015">
        <w:t xml:space="preserve">services to Refugees </w:t>
      </w:r>
      <w:r w:rsidR="00BD06FF">
        <w:t>and participate in the PPP for the duration of the Grant.  The Grantee shall provide a copy of each</w:t>
      </w:r>
      <w:r>
        <w:t xml:space="preserve"> letter with its Technical Proposal.</w:t>
      </w:r>
    </w:p>
    <w:p w:rsidR="00D47EFC" w:rsidRDefault="00D47EFC" w:rsidP="00D47EFC">
      <w:pPr>
        <w:widowControl w:val="0"/>
        <w:ind w:left="720"/>
      </w:pPr>
    </w:p>
    <w:p w:rsidR="00D47EFC" w:rsidRDefault="00320526" w:rsidP="00BE074D">
      <w:pPr>
        <w:widowControl w:val="0"/>
        <w:numPr>
          <w:ilvl w:val="3"/>
          <w:numId w:val="61"/>
        </w:numPr>
        <w:ind w:left="720"/>
      </w:pPr>
      <w:r>
        <w:t>Develop a method for</w:t>
      </w:r>
      <w:r w:rsidR="00ED263D">
        <w:t xml:space="preserve"> the creation and</w:t>
      </w:r>
      <w:r>
        <w:t xml:space="preserve"> distribution of RTCA checks to VOLAG caseworkers</w:t>
      </w:r>
      <w:r w:rsidR="005C1DE2">
        <w:t xml:space="preserve"> that ensures Refugees are</w:t>
      </w:r>
      <w:r w:rsidR="00982918">
        <w:t xml:space="preserve"> paid </w:t>
      </w:r>
      <w:r w:rsidR="00A806E6">
        <w:t xml:space="preserve">no later than </w:t>
      </w:r>
      <w:r w:rsidR="00982918">
        <w:t>30 days</w:t>
      </w:r>
      <w:r w:rsidR="00A806E6">
        <w:t xml:space="preserve"> after a VOLAG deems the Refugee eligible for RTCA and </w:t>
      </w:r>
      <w:r w:rsidR="0030163A">
        <w:t>every 30 days thereafter while the Refugee remains eligible for RTCA</w:t>
      </w:r>
      <w:r>
        <w:t>.</w:t>
      </w:r>
    </w:p>
    <w:p w:rsidR="00D36808" w:rsidRDefault="00D36808" w:rsidP="00D36808">
      <w:pPr>
        <w:widowControl w:val="0"/>
        <w:ind w:left="720"/>
      </w:pPr>
    </w:p>
    <w:p w:rsidR="00D36808" w:rsidRDefault="00D36808" w:rsidP="00BE074D">
      <w:pPr>
        <w:widowControl w:val="0"/>
        <w:numPr>
          <w:ilvl w:val="3"/>
          <w:numId w:val="61"/>
        </w:numPr>
        <w:ind w:left="720"/>
      </w:pPr>
      <w:r>
        <w:t xml:space="preserve">Develop a method </w:t>
      </w:r>
      <w:r w:rsidR="00F9797E">
        <w:t>for the creation and</w:t>
      </w:r>
      <w:r w:rsidR="008E48EE">
        <w:t xml:space="preserve"> distribution of employment i</w:t>
      </w:r>
      <w:r>
        <w:t xml:space="preserve">ncentive checks (if part of the Grantee’s proposed RTCA payment structure) that ensures </w:t>
      </w:r>
      <w:r w:rsidRPr="0056784E">
        <w:t>Refugees are</w:t>
      </w:r>
      <w:r w:rsidR="0030163A" w:rsidRPr="0056784E">
        <w:t xml:space="preserve"> paid no later than</w:t>
      </w:r>
      <w:r w:rsidR="00982918" w:rsidRPr="0056784E">
        <w:t xml:space="preserve"> 30 days</w:t>
      </w:r>
      <w:r w:rsidR="0030163A" w:rsidRPr="0056784E">
        <w:t xml:space="preserve"> after a VOLAG deems the Re</w:t>
      </w:r>
      <w:r w:rsidR="008E48EE">
        <w:t>fugee eligible for employment i</w:t>
      </w:r>
      <w:r w:rsidR="0030163A" w:rsidRPr="0056784E">
        <w:t>ncentives and every 30 days thereafter while the Refugee r</w:t>
      </w:r>
      <w:r w:rsidR="008E48EE">
        <w:t>emains eligible for employment i</w:t>
      </w:r>
      <w:r w:rsidR="0030163A" w:rsidRPr="0056784E">
        <w:t>ncentives.</w:t>
      </w:r>
    </w:p>
    <w:p w:rsidR="00873590" w:rsidRDefault="00873590" w:rsidP="00873590">
      <w:pPr>
        <w:pStyle w:val="ListParagraph"/>
      </w:pPr>
    </w:p>
    <w:p w:rsidR="00873590" w:rsidRDefault="00B8790E" w:rsidP="00BE074D">
      <w:pPr>
        <w:widowControl w:val="0"/>
        <w:numPr>
          <w:ilvl w:val="3"/>
          <w:numId w:val="61"/>
        </w:numPr>
        <w:ind w:left="720"/>
      </w:pPr>
      <w:r w:rsidRPr="009607D5">
        <w:t xml:space="preserve">Maintain a record of payment for each Refugee for a period of three (3) years following the date of the Refugee’s last RTCA payment. </w:t>
      </w:r>
      <w:r w:rsidR="0020187A" w:rsidRPr="009607D5">
        <w:t xml:space="preserve"> </w:t>
      </w:r>
      <w:r w:rsidRPr="009607D5">
        <w:t xml:space="preserve"> </w:t>
      </w:r>
    </w:p>
    <w:p w:rsidR="00873590" w:rsidRDefault="00873590" w:rsidP="00873590">
      <w:pPr>
        <w:pStyle w:val="ListParagraph"/>
      </w:pPr>
    </w:p>
    <w:p w:rsidR="00873590" w:rsidRDefault="00BC0576" w:rsidP="00BE074D">
      <w:pPr>
        <w:widowControl w:val="0"/>
        <w:numPr>
          <w:ilvl w:val="3"/>
          <w:numId w:val="61"/>
        </w:numPr>
        <w:ind w:left="720"/>
      </w:pPr>
      <w:r w:rsidRPr="009607D5">
        <w:t>On a monthly basis, confer with VOLAG Caseworkers regarding un-cashed RTCA checks</w:t>
      </w:r>
      <w:r w:rsidR="000F09E4">
        <w:t xml:space="preserve"> to determine why the Refugee failed to cash the check</w:t>
      </w:r>
      <w:r w:rsidRPr="009607D5">
        <w:t xml:space="preserve">.  </w:t>
      </w:r>
    </w:p>
    <w:p w:rsidR="00873590" w:rsidRDefault="00873590" w:rsidP="00873590">
      <w:pPr>
        <w:pStyle w:val="ListParagraph"/>
      </w:pPr>
    </w:p>
    <w:p w:rsidR="00873590" w:rsidRDefault="00612C25" w:rsidP="00BE074D">
      <w:pPr>
        <w:widowControl w:val="0"/>
        <w:numPr>
          <w:ilvl w:val="3"/>
          <w:numId w:val="61"/>
        </w:numPr>
        <w:ind w:left="720"/>
      </w:pPr>
      <w:r w:rsidRPr="009607D5">
        <w:t xml:space="preserve">Reimburse each </w:t>
      </w:r>
      <w:r w:rsidR="00ED4F4A" w:rsidRPr="009607D5">
        <w:t>VOLAG</w:t>
      </w:r>
      <w:r w:rsidR="006B44AE">
        <w:t xml:space="preserve"> for </w:t>
      </w:r>
      <w:r w:rsidR="005C1DE2">
        <w:t>RTCA</w:t>
      </w:r>
      <w:r w:rsidRPr="009607D5">
        <w:t xml:space="preserve"> eligibility determination</w:t>
      </w:r>
      <w:r w:rsidR="006B44AE">
        <w:t>s</w:t>
      </w:r>
      <w:r w:rsidR="001803B2">
        <w:t xml:space="preserve">. This </w:t>
      </w:r>
      <w:r w:rsidRPr="009607D5">
        <w:t xml:space="preserve">reimbursement </w:t>
      </w:r>
      <w:r w:rsidR="001803B2">
        <w:t xml:space="preserve">is </w:t>
      </w:r>
      <w:r w:rsidRPr="009607D5">
        <w:t>based on a case management ra</w:t>
      </w:r>
      <w:r w:rsidR="001F5FC3">
        <w:t>tio of 1:150 for r</w:t>
      </w:r>
      <w:r w:rsidR="0012438C">
        <w:t xml:space="preserve">efugees and </w:t>
      </w:r>
      <w:r w:rsidRPr="009607D5">
        <w:t>$</w:t>
      </w:r>
      <w:r w:rsidR="0067416B">
        <w:t>5</w:t>
      </w:r>
      <w:r w:rsidR="005366A1">
        <w:t>00</w:t>
      </w:r>
      <w:r w:rsidRPr="009607D5">
        <w:t xml:space="preserve"> per capita for asy</w:t>
      </w:r>
      <w:r w:rsidR="005C1DE2">
        <w:t>lees.</w:t>
      </w:r>
      <w:r w:rsidR="0030163A">
        <w:t xml:space="preserve">  See Attachments D-2 and D-4 for additional information.</w:t>
      </w:r>
    </w:p>
    <w:p w:rsidR="00873590" w:rsidRDefault="00873590" w:rsidP="00873590">
      <w:pPr>
        <w:pStyle w:val="ListParagraph"/>
      </w:pPr>
    </w:p>
    <w:p w:rsidR="007412AA" w:rsidRDefault="005C1DE2" w:rsidP="00BE074D">
      <w:pPr>
        <w:widowControl w:val="0"/>
        <w:numPr>
          <w:ilvl w:val="3"/>
          <w:numId w:val="61"/>
        </w:numPr>
        <w:ind w:left="720"/>
      </w:pPr>
      <w:r>
        <w:t>Monitor each VOLAG</w:t>
      </w:r>
      <w:r w:rsidR="003C0FAE">
        <w:t>’</w:t>
      </w:r>
      <w:r>
        <w:t>s case files to ensure it is adhering to the Grantee’s RTCA processes.</w:t>
      </w:r>
    </w:p>
    <w:p w:rsidR="007412AA" w:rsidRDefault="007412AA" w:rsidP="007412AA">
      <w:pPr>
        <w:pStyle w:val="ListParagraph"/>
      </w:pPr>
    </w:p>
    <w:p w:rsidR="007412AA" w:rsidRDefault="007412AA" w:rsidP="00BE074D">
      <w:pPr>
        <w:widowControl w:val="0"/>
        <w:numPr>
          <w:ilvl w:val="3"/>
          <w:numId w:val="61"/>
        </w:numPr>
        <w:ind w:left="720"/>
      </w:pPr>
      <w:r>
        <w:t>Obtain completed RAP 10 Forms from each VOLAG on a monthly basis.</w:t>
      </w:r>
    </w:p>
    <w:p w:rsidR="000E13A9" w:rsidRDefault="000E13A9" w:rsidP="000E13A9">
      <w:pPr>
        <w:pStyle w:val="ListParagraph"/>
      </w:pPr>
    </w:p>
    <w:p w:rsidR="003935D2" w:rsidRDefault="000E13A9" w:rsidP="00BE074D">
      <w:pPr>
        <w:widowControl w:val="0"/>
        <w:numPr>
          <w:ilvl w:val="3"/>
          <w:numId w:val="61"/>
        </w:numPr>
        <w:ind w:left="720"/>
      </w:pPr>
      <w:r>
        <w:t>Develop corrective action procedures to use in the event a VOLAG does not perform as required by the sub-agreement.</w:t>
      </w:r>
    </w:p>
    <w:p w:rsidR="003935D2" w:rsidRDefault="003935D2" w:rsidP="003935D2">
      <w:pPr>
        <w:pStyle w:val="ListParagraph"/>
        <w:rPr>
          <w:bCs/>
        </w:rPr>
      </w:pPr>
    </w:p>
    <w:p w:rsidR="005B78B4" w:rsidRPr="005B78B4" w:rsidRDefault="003935D2" w:rsidP="00BE074D">
      <w:pPr>
        <w:widowControl w:val="0"/>
        <w:numPr>
          <w:ilvl w:val="3"/>
          <w:numId w:val="61"/>
        </w:numPr>
        <w:ind w:left="720"/>
      </w:pPr>
      <w:r w:rsidRPr="003935D2">
        <w:rPr>
          <w:bCs/>
        </w:rPr>
        <w:t xml:space="preserve">Upon request, make case files, accounts and records available to State or Federal staff authorized to inspect such records for purposes of monitoring performance </w:t>
      </w:r>
      <w:r w:rsidRPr="003935D2">
        <w:rPr>
          <w:bCs/>
          <w:color w:val="000000"/>
        </w:rPr>
        <w:t xml:space="preserve">and </w:t>
      </w:r>
      <w:r>
        <w:rPr>
          <w:bCs/>
          <w:color w:val="000000"/>
        </w:rPr>
        <w:t>performing audits</w:t>
      </w:r>
      <w:r w:rsidRPr="003935D2">
        <w:rPr>
          <w:bCs/>
          <w:color w:val="000000"/>
        </w:rPr>
        <w:t>.</w:t>
      </w:r>
      <w:r w:rsidRPr="003935D2">
        <w:rPr>
          <w:bCs/>
        </w:rPr>
        <w:t xml:space="preserve">  </w:t>
      </w:r>
    </w:p>
    <w:p w:rsidR="00E2300E" w:rsidRPr="009607D5" w:rsidRDefault="00E2300E" w:rsidP="006839A6">
      <w:pPr>
        <w:widowControl w:val="0"/>
        <w:tabs>
          <w:tab w:val="left" w:pos="0"/>
        </w:tabs>
        <w:suppressAutoHyphens/>
        <w:rPr>
          <w:b/>
        </w:rPr>
      </w:pPr>
    </w:p>
    <w:p w:rsidR="006839A6" w:rsidRPr="009607D5" w:rsidRDefault="009F6485" w:rsidP="006839A6">
      <w:pPr>
        <w:widowControl w:val="0"/>
        <w:tabs>
          <w:tab w:val="left" w:pos="0"/>
        </w:tabs>
        <w:suppressAutoHyphens/>
        <w:rPr>
          <w:b/>
        </w:rPr>
      </w:pPr>
      <w:r>
        <w:rPr>
          <w:b/>
        </w:rPr>
        <w:t>3.2.4</w:t>
      </w:r>
      <w:r w:rsidR="0020187A" w:rsidRPr="009607D5">
        <w:rPr>
          <w:b/>
        </w:rPr>
        <w:tab/>
      </w:r>
      <w:r w:rsidR="006839A6" w:rsidRPr="009607D5">
        <w:rPr>
          <w:b/>
        </w:rPr>
        <w:t>Performance</w:t>
      </w:r>
      <w:r w:rsidR="003C4A1D" w:rsidRPr="009607D5">
        <w:rPr>
          <w:b/>
        </w:rPr>
        <w:t xml:space="preserve"> Measures</w:t>
      </w:r>
    </w:p>
    <w:p w:rsidR="003177CA" w:rsidRPr="009607D5" w:rsidRDefault="003177CA" w:rsidP="006839A6">
      <w:pPr>
        <w:widowControl w:val="0"/>
        <w:tabs>
          <w:tab w:val="left" w:pos="0"/>
        </w:tabs>
        <w:suppressAutoHyphens/>
        <w:rPr>
          <w:b/>
        </w:rPr>
      </w:pPr>
    </w:p>
    <w:p w:rsidR="006839A6" w:rsidRPr="009607D5" w:rsidRDefault="003C4A1D" w:rsidP="003C4A1D">
      <w:pPr>
        <w:widowControl w:val="0"/>
        <w:tabs>
          <w:tab w:val="left" w:pos="0"/>
        </w:tabs>
        <w:suppressAutoHyphens/>
        <w:ind w:left="360" w:hanging="360"/>
      </w:pPr>
      <w:r w:rsidRPr="000E13A9">
        <w:rPr>
          <w:b/>
        </w:rPr>
        <w:t>A</w:t>
      </w:r>
      <w:r w:rsidRPr="009607D5">
        <w:t>.</w:t>
      </w:r>
      <w:r w:rsidRPr="009607D5">
        <w:tab/>
      </w:r>
      <w:r w:rsidR="006839A6" w:rsidRPr="009607D5">
        <w:t xml:space="preserve">In overseeing the distribution of RTCA payments, the </w:t>
      </w:r>
      <w:r w:rsidRPr="009607D5">
        <w:t>Grantee shall comply with</w:t>
      </w:r>
      <w:r w:rsidR="006839A6" w:rsidRPr="009607D5">
        <w:t xml:space="preserve"> the following performance measures: </w:t>
      </w:r>
    </w:p>
    <w:p w:rsidR="006839A6" w:rsidRPr="009607D5" w:rsidRDefault="006839A6" w:rsidP="006839A6">
      <w:pPr>
        <w:widowControl w:val="0"/>
        <w:tabs>
          <w:tab w:val="left" w:pos="0"/>
        </w:tabs>
        <w:suppressAutoHyphens/>
      </w:pPr>
    </w:p>
    <w:p w:rsidR="006839A6" w:rsidRPr="009607D5" w:rsidRDefault="006839A6" w:rsidP="0033398E">
      <w:pPr>
        <w:widowControl w:val="0"/>
        <w:numPr>
          <w:ilvl w:val="0"/>
          <w:numId w:val="63"/>
        </w:numPr>
        <w:tabs>
          <w:tab w:val="left" w:pos="0"/>
        </w:tabs>
        <w:suppressAutoHyphens/>
        <w:overflowPunct w:val="0"/>
        <w:autoSpaceDE w:val="0"/>
        <w:autoSpaceDN w:val="0"/>
        <w:adjustRightInd w:val="0"/>
        <w:textAlignment w:val="baseline"/>
      </w:pPr>
      <w:r w:rsidRPr="009607D5">
        <w:t xml:space="preserve">100% of all RTCA recipients will meet </w:t>
      </w:r>
      <w:r w:rsidR="008E48EE">
        <w:t xml:space="preserve">the Grantee’s RTCA </w:t>
      </w:r>
      <w:r w:rsidRPr="009607D5">
        <w:t xml:space="preserve">eligibility criteria; </w:t>
      </w:r>
    </w:p>
    <w:p w:rsidR="006839A6" w:rsidRPr="009607D5" w:rsidRDefault="006839A6" w:rsidP="0033398E">
      <w:pPr>
        <w:widowControl w:val="0"/>
        <w:numPr>
          <w:ilvl w:val="0"/>
          <w:numId w:val="63"/>
        </w:numPr>
        <w:tabs>
          <w:tab w:val="left" w:pos="0"/>
        </w:tabs>
        <w:suppressAutoHyphens/>
        <w:overflowPunct w:val="0"/>
        <w:autoSpaceDE w:val="0"/>
        <w:autoSpaceDN w:val="0"/>
        <w:adjustRightInd w:val="0"/>
        <w:textAlignment w:val="baseline"/>
      </w:pPr>
      <w:r w:rsidRPr="009607D5">
        <w:t xml:space="preserve">Error rate of 4% or less on RTCA payment determinations; </w:t>
      </w:r>
    </w:p>
    <w:p w:rsidR="006839A6" w:rsidRPr="009607D5" w:rsidRDefault="006839A6" w:rsidP="0033398E">
      <w:pPr>
        <w:widowControl w:val="0"/>
        <w:numPr>
          <w:ilvl w:val="0"/>
          <w:numId w:val="63"/>
        </w:numPr>
        <w:tabs>
          <w:tab w:val="left" w:pos="0"/>
        </w:tabs>
        <w:suppressAutoHyphens/>
        <w:overflowPunct w:val="0"/>
        <w:autoSpaceDE w:val="0"/>
        <w:autoSpaceDN w:val="0"/>
        <w:adjustRightInd w:val="0"/>
        <w:textAlignment w:val="baseline"/>
      </w:pPr>
      <w:r w:rsidRPr="009607D5">
        <w:t xml:space="preserve">Error rate of 4% or </w:t>
      </w:r>
      <w:r w:rsidR="008E48EE">
        <w:t>less on employment i</w:t>
      </w:r>
      <w:r w:rsidRPr="009607D5">
        <w:t xml:space="preserve">ncentive payments; </w:t>
      </w:r>
    </w:p>
    <w:p w:rsidR="006839A6" w:rsidRPr="009607D5" w:rsidRDefault="006839A6" w:rsidP="0033398E">
      <w:pPr>
        <w:widowControl w:val="0"/>
        <w:numPr>
          <w:ilvl w:val="0"/>
          <w:numId w:val="63"/>
        </w:numPr>
        <w:tabs>
          <w:tab w:val="left" w:pos="0"/>
        </w:tabs>
        <w:suppressAutoHyphens/>
        <w:overflowPunct w:val="0"/>
        <w:autoSpaceDE w:val="0"/>
        <w:autoSpaceDN w:val="0"/>
        <w:adjustRightInd w:val="0"/>
        <w:textAlignment w:val="baseline"/>
      </w:pPr>
      <w:r w:rsidRPr="009607D5">
        <w:t>100% of client overpayments or underpayments are resolved in less than 30 days</w:t>
      </w:r>
      <w:r w:rsidR="0067271D">
        <w:t xml:space="preserve"> from discovery of the error</w:t>
      </w:r>
      <w:r w:rsidRPr="009607D5">
        <w:t xml:space="preserve">; </w:t>
      </w:r>
      <w:r w:rsidR="00D36808">
        <w:t>and</w:t>
      </w:r>
    </w:p>
    <w:p w:rsidR="006839A6" w:rsidRPr="009607D5" w:rsidRDefault="006839A6" w:rsidP="0033398E">
      <w:pPr>
        <w:widowControl w:val="0"/>
        <w:numPr>
          <w:ilvl w:val="0"/>
          <w:numId w:val="63"/>
        </w:numPr>
        <w:tabs>
          <w:tab w:val="left" w:pos="0"/>
        </w:tabs>
        <w:suppressAutoHyphens/>
        <w:overflowPunct w:val="0"/>
        <w:autoSpaceDE w:val="0"/>
        <w:autoSpaceDN w:val="0"/>
        <w:adjustRightInd w:val="0"/>
        <w:textAlignment w:val="baseline"/>
      </w:pPr>
      <w:r w:rsidRPr="009607D5">
        <w:t>100% of clients receive a redetermination</w:t>
      </w:r>
      <w:r w:rsidR="000E13A9">
        <w:t xml:space="preserve"> by the beginning of the 5th</w:t>
      </w:r>
      <w:r w:rsidRPr="009607D5">
        <w:t xml:space="preserve"> month of RTCA payment.</w:t>
      </w:r>
    </w:p>
    <w:p w:rsidR="006839A6" w:rsidRPr="009607D5" w:rsidRDefault="006839A6" w:rsidP="003177CA">
      <w:pPr>
        <w:widowControl w:val="0"/>
        <w:tabs>
          <w:tab w:val="left" w:pos="0"/>
        </w:tabs>
        <w:suppressAutoHyphens/>
        <w:ind w:left="360"/>
      </w:pPr>
      <w:r w:rsidRPr="009607D5">
        <w:t xml:space="preserve"> </w:t>
      </w:r>
    </w:p>
    <w:p w:rsidR="006839A6" w:rsidRPr="009607D5" w:rsidRDefault="006839A6" w:rsidP="00BE074D">
      <w:pPr>
        <w:widowControl w:val="0"/>
        <w:numPr>
          <w:ilvl w:val="0"/>
          <w:numId w:val="73"/>
        </w:numPr>
        <w:suppressAutoHyphens/>
        <w:ind w:left="360"/>
        <w:rPr>
          <w:b/>
        </w:rPr>
      </w:pPr>
      <w:r w:rsidRPr="009607D5">
        <w:rPr>
          <w:b/>
        </w:rPr>
        <w:t>Performance and Termination of Funding</w:t>
      </w:r>
    </w:p>
    <w:p w:rsidR="006839A6" w:rsidRPr="009607D5" w:rsidRDefault="006839A6" w:rsidP="006839A6">
      <w:pPr>
        <w:widowControl w:val="0"/>
        <w:suppressAutoHyphens/>
        <w:ind w:left="720"/>
        <w:rPr>
          <w:b/>
          <w:u w:val="single"/>
        </w:rPr>
      </w:pPr>
    </w:p>
    <w:p w:rsidR="006839A6" w:rsidRDefault="003177CA" w:rsidP="003177CA">
      <w:pPr>
        <w:widowControl w:val="0"/>
        <w:tabs>
          <w:tab w:val="left" w:pos="0"/>
        </w:tabs>
        <w:suppressAutoHyphens/>
      </w:pPr>
      <w:r w:rsidRPr="009607D5">
        <w:t>MORA will assess the measures in 3.2.4(A)</w:t>
      </w:r>
      <w:r w:rsidR="00D36808">
        <w:t xml:space="preserve"> through on-site monitoring, </w:t>
      </w:r>
      <w:r w:rsidRPr="009607D5">
        <w:t>file reviews</w:t>
      </w:r>
      <w:r w:rsidR="00D36808">
        <w:t>,</w:t>
      </w:r>
      <w:r w:rsidRPr="009607D5">
        <w:t xml:space="preserve"> and random sampling. </w:t>
      </w:r>
      <w:r w:rsidR="006839A6" w:rsidRPr="009607D5">
        <w:t>If a MORA monitoring visit res</w:t>
      </w:r>
      <w:r w:rsidR="009B55F4">
        <w:t xml:space="preserve">ults in findings of </w:t>
      </w:r>
      <w:r w:rsidR="006839A6" w:rsidRPr="009607D5">
        <w:t>administrative error or programma</w:t>
      </w:r>
      <w:r w:rsidR="009B55F4">
        <w:t>tic under-performance, MORA may</w:t>
      </w:r>
      <w:r w:rsidR="006839A6" w:rsidRPr="009607D5">
        <w:t xml:space="preserve"> issue a letter o</w:t>
      </w:r>
      <w:r w:rsidRPr="009607D5">
        <w:t>f corrective action to the Grantee</w:t>
      </w:r>
      <w:r w:rsidR="006839A6" w:rsidRPr="009607D5">
        <w:t xml:space="preserve">, providing </w:t>
      </w:r>
      <w:r w:rsidRPr="009607D5">
        <w:t xml:space="preserve">it </w:t>
      </w:r>
      <w:r w:rsidR="006839A6" w:rsidRPr="009607D5">
        <w:t xml:space="preserve">five (5) </w:t>
      </w:r>
      <w:r w:rsidRPr="009607D5">
        <w:t>Business D</w:t>
      </w:r>
      <w:r w:rsidR="006839A6" w:rsidRPr="009607D5">
        <w:t>ays to respond with a corrective action plan</w:t>
      </w:r>
      <w:r w:rsidRPr="009607D5">
        <w:t xml:space="preserve"> (CAP)</w:t>
      </w:r>
      <w:r w:rsidR="006839A6" w:rsidRPr="009607D5">
        <w:t xml:space="preserve">. MORA </w:t>
      </w:r>
      <w:r w:rsidRPr="009607D5">
        <w:t>will review the CAP</w:t>
      </w:r>
      <w:r w:rsidR="006839A6" w:rsidRPr="009607D5">
        <w:t xml:space="preserve"> within five (5) </w:t>
      </w:r>
      <w:r w:rsidRPr="009607D5">
        <w:t>Business D</w:t>
      </w:r>
      <w:r w:rsidR="006839A6" w:rsidRPr="009607D5">
        <w:t xml:space="preserve">ays of receipt. If the </w:t>
      </w:r>
      <w:r w:rsidRPr="009607D5">
        <w:t>CAP</w:t>
      </w:r>
      <w:r w:rsidR="006839A6" w:rsidRPr="009607D5">
        <w:t xml:space="preserve"> is insufficient, the </w:t>
      </w:r>
      <w:r w:rsidRPr="009607D5">
        <w:t>Grantee shall</w:t>
      </w:r>
      <w:r w:rsidR="006839A6" w:rsidRPr="009607D5">
        <w:t xml:space="preserve"> have seven (7) </w:t>
      </w:r>
      <w:r w:rsidRPr="009607D5">
        <w:t>Business D</w:t>
      </w:r>
      <w:r w:rsidR="006839A6" w:rsidRPr="009607D5">
        <w:t>ays to revise</w:t>
      </w:r>
      <w:r w:rsidRPr="009607D5">
        <w:t xml:space="preserve"> the CAP</w:t>
      </w:r>
      <w:r w:rsidR="004A084A">
        <w:t xml:space="preserve"> and resubmit it to MORA</w:t>
      </w:r>
      <w:r w:rsidR="006839A6" w:rsidRPr="009607D5">
        <w:t xml:space="preserve">. </w:t>
      </w:r>
      <w:r w:rsidR="00F55C92">
        <w:t xml:space="preserve">MORA will then have five (5) Business Days from the date of receipt to approve or deny the CAP.  </w:t>
      </w:r>
      <w:r w:rsidR="006839A6" w:rsidRPr="009607D5">
        <w:t xml:space="preserve">With </w:t>
      </w:r>
      <w:r w:rsidR="004A084A">
        <w:t xml:space="preserve">MORA’s </w:t>
      </w:r>
      <w:r w:rsidR="006839A6" w:rsidRPr="009607D5">
        <w:t xml:space="preserve">approval, the </w:t>
      </w:r>
      <w:r w:rsidRPr="009607D5">
        <w:t>Grantee</w:t>
      </w:r>
      <w:r w:rsidR="003935D2">
        <w:t xml:space="preserve"> shall</w:t>
      </w:r>
      <w:r w:rsidR="006839A6" w:rsidRPr="009607D5">
        <w:t xml:space="preserve"> have thirty (30) days to implement the </w:t>
      </w:r>
      <w:r w:rsidRPr="009607D5">
        <w:t>CAP</w:t>
      </w:r>
      <w:r w:rsidR="006839A6" w:rsidRPr="009607D5">
        <w:t xml:space="preserve">. If the </w:t>
      </w:r>
      <w:r w:rsidR="00DD2B8A">
        <w:t>Grantee fails to remedy the performance issue</w:t>
      </w:r>
      <w:r w:rsidR="006839A6" w:rsidRPr="009607D5">
        <w:t xml:space="preserve">, MORA may terminate the </w:t>
      </w:r>
      <w:r w:rsidRPr="009607D5">
        <w:t>Grant</w:t>
      </w:r>
      <w:r w:rsidR="006839A6" w:rsidRPr="009607D5">
        <w:t xml:space="preserve"> </w:t>
      </w:r>
      <w:r w:rsidRPr="009607D5">
        <w:t xml:space="preserve">within </w:t>
      </w:r>
      <w:r w:rsidR="006839A6" w:rsidRPr="009607D5">
        <w:t xml:space="preserve">five (5) </w:t>
      </w:r>
      <w:r w:rsidR="00D36808">
        <w:t>Business D</w:t>
      </w:r>
      <w:r w:rsidR="006839A6" w:rsidRPr="009607D5">
        <w:t xml:space="preserve">ays following </w:t>
      </w:r>
      <w:r w:rsidR="009B55F4">
        <w:t xml:space="preserve">end of </w:t>
      </w:r>
      <w:r w:rsidR="006839A6" w:rsidRPr="009607D5">
        <w:t xml:space="preserve">the corrective action period.  </w:t>
      </w:r>
    </w:p>
    <w:p w:rsidR="005B78B4" w:rsidRDefault="005B78B4" w:rsidP="003177CA">
      <w:pPr>
        <w:widowControl w:val="0"/>
        <w:tabs>
          <w:tab w:val="left" w:pos="0"/>
        </w:tabs>
        <w:suppressAutoHyphens/>
      </w:pPr>
    </w:p>
    <w:p w:rsidR="005B78B4" w:rsidRPr="005B78B4" w:rsidRDefault="005B78B4" w:rsidP="005B78B4">
      <w:pPr>
        <w:widowControl w:val="0"/>
        <w:rPr>
          <w:b/>
        </w:rPr>
      </w:pPr>
      <w:r w:rsidRPr="005B78B4">
        <w:rPr>
          <w:b/>
          <w:bCs/>
        </w:rPr>
        <w:t>NOTE: MORA reserves the right to schedule site visits or conduct random unannounced site visits of Grantee and VOLAG facilities as part of its monitoring and auditing process.</w:t>
      </w:r>
    </w:p>
    <w:p w:rsidR="00672F05" w:rsidRPr="009607D5" w:rsidRDefault="00672F05" w:rsidP="006839A6">
      <w:pPr>
        <w:rPr>
          <w:color w:val="FF0000"/>
        </w:rPr>
      </w:pPr>
    </w:p>
    <w:p w:rsidR="00023924" w:rsidRPr="0083675E" w:rsidRDefault="0083675E" w:rsidP="006839A6">
      <w:pPr>
        <w:rPr>
          <w:b/>
        </w:rPr>
      </w:pPr>
      <w:r w:rsidRPr="0083675E">
        <w:rPr>
          <w:b/>
        </w:rPr>
        <w:t>3.2.5</w:t>
      </w:r>
      <w:r w:rsidR="003177CA" w:rsidRPr="0083675E">
        <w:rPr>
          <w:b/>
        </w:rPr>
        <w:tab/>
      </w:r>
      <w:r w:rsidR="00410C46" w:rsidRPr="0083675E">
        <w:rPr>
          <w:b/>
        </w:rPr>
        <w:t>Reports</w:t>
      </w:r>
      <w:r w:rsidR="00D94B2B" w:rsidRPr="0083675E">
        <w:rPr>
          <w:b/>
        </w:rPr>
        <w:t xml:space="preserve"> </w:t>
      </w:r>
    </w:p>
    <w:p w:rsidR="006839A6" w:rsidRDefault="0083675E" w:rsidP="006839A6">
      <w:r>
        <w:t xml:space="preserve">The Grantee shall provide </w:t>
      </w:r>
      <w:r w:rsidR="00BA1A6E">
        <w:t xml:space="preserve">the following reports, via email, to </w:t>
      </w:r>
      <w:r>
        <w:t>MORA</w:t>
      </w:r>
      <w:r w:rsidR="00BA1A6E">
        <w:t>’s Administrative Officer</w:t>
      </w:r>
      <w:r w:rsidR="005053E2">
        <w:t xml:space="preserve"> (see Section 1.5)</w:t>
      </w:r>
      <w:r w:rsidR="00BA1A6E">
        <w:t>:</w:t>
      </w:r>
    </w:p>
    <w:p w:rsidR="00BA1A6E" w:rsidRPr="009607D5" w:rsidRDefault="00BA1A6E" w:rsidP="006839A6"/>
    <w:p w:rsidR="006839A6" w:rsidRPr="009607D5" w:rsidRDefault="006839A6" w:rsidP="0033398E">
      <w:pPr>
        <w:widowControl w:val="0"/>
        <w:numPr>
          <w:ilvl w:val="0"/>
          <w:numId w:val="62"/>
        </w:numPr>
        <w:overflowPunct w:val="0"/>
        <w:autoSpaceDE w:val="0"/>
        <w:autoSpaceDN w:val="0"/>
        <w:adjustRightInd w:val="0"/>
        <w:textAlignment w:val="baseline"/>
      </w:pPr>
      <w:r w:rsidRPr="009607D5">
        <w:t>ORR-6 - Trimester Performance Report</w:t>
      </w:r>
      <w:r w:rsidR="009B55F4">
        <w:t xml:space="preserve"> </w:t>
      </w:r>
      <w:r w:rsidRPr="009607D5">
        <w:t>(TPR)</w:t>
      </w:r>
      <w:r w:rsidR="005570BB">
        <w:t xml:space="preserve">- due on February 10, 2015, </w:t>
      </w:r>
      <w:r w:rsidR="0067271D">
        <w:t>June 10, 2015 and October 10, 2015.</w:t>
      </w:r>
    </w:p>
    <w:p w:rsidR="006839A6" w:rsidRPr="009B55F4" w:rsidRDefault="006839A6" w:rsidP="0033398E">
      <w:pPr>
        <w:widowControl w:val="0"/>
        <w:numPr>
          <w:ilvl w:val="0"/>
          <w:numId w:val="62"/>
        </w:numPr>
        <w:overflowPunct w:val="0"/>
        <w:autoSpaceDE w:val="0"/>
        <w:autoSpaceDN w:val="0"/>
        <w:adjustRightInd w:val="0"/>
        <w:textAlignment w:val="baseline"/>
      </w:pPr>
      <w:r w:rsidRPr="009B55F4">
        <w:t>RTCA case Opening or Closing Report (RAP 10)</w:t>
      </w:r>
      <w:r w:rsidR="00054C56" w:rsidRPr="009B55F4">
        <w:t>(</w:t>
      </w:r>
      <w:r w:rsidR="00054C56" w:rsidRPr="00826221">
        <w:rPr>
          <w:b/>
          <w:u w:val="single"/>
        </w:rPr>
        <w:t xml:space="preserve">Attachment </w:t>
      </w:r>
      <w:r w:rsidR="009B55F4" w:rsidRPr="00826221">
        <w:rPr>
          <w:b/>
          <w:u w:val="single"/>
        </w:rPr>
        <w:t>O</w:t>
      </w:r>
      <w:r w:rsidR="00054C56" w:rsidRPr="009B55F4">
        <w:t>)-</w:t>
      </w:r>
      <w:r w:rsidRPr="009B55F4">
        <w:t xml:space="preserve"> </w:t>
      </w:r>
      <w:r w:rsidR="0067271D" w:rsidRPr="009B55F4">
        <w:t xml:space="preserve"> due the 5</w:t>
      </w:r>
      <w:r w:rsidR="0067271D" w:rsidRPr="009B55F4">
        <w:rPr>
          <w:vertAlign w:val="superscript"/>
        </w:rPr>
        <w:t>th</w:t>
      </w:r>
      <w:r w:rsidR="0067271D" w:rsidRPr="009B55F4">
        <w:t xml:space="preserve"> of the month following the reporting period</w:t>
      </w:r>
      <w:r w:rsidR="00E735EF" w:rsidRPr="009B55F4">
        <w:t xml:space="preserve"> (until MORA notifies the Grantee to use CMS instead of the RAP 10 Form)</w:t>
      </w:r>
      <w:r w:rsidR="0067271D" w:rsidRPr="009B55F4">
        <w:t>.</w:t>
      </w:r>
      <w:r w:rsidR="00E735EF" w:rsidRPr="009B55F4">
        <w:t xml:space="preserve"> </w:t>
      </w:r>
      <w:r w:rsidR="0056784E">
        <w:t xml:space="preserve"> Th</w:t>
      </w:r>
      <w:r w:rsidR="0019405E">
        <w:t>e Grantee shall submit all RAP 10 forms</w:t>
      </w:r>
      <w:r w:rsidR="005570BB">
        <w:t xml:space="preserve"> completed by </w:t>
      </w:r>
      <w:r w:rsidR="0019405E">
        <w:t xml:space="preserve">VOLAGs </w:t>
      </w:r>
      <w:r w:rsidR="00A06CC6">
        <w:t xml:space="preserve">during the report </w:t>
      </w:r>
      <w:r w:rsidR="0019405E">
        <w:t xml:space="preserve">month.  </w:t>
      </w:r>
    </w:p>
    <w:p w:rsidR="006839A6" w:rsidRPr="009607D5" w:rsidRDefault="006839A6" w:rsidP="0033398E">
      <w:pPr>
        <w:widowControl w:val="0"/>
        <w:numPr>
          <w:ilvl w:val="0"/>
          <w:numId w:val="62"/>
        </w:numPr>
        <w:overflowPunct w:val="0"/>
        <w:autoSpaceDE w:val="0"/>
        <w:autoSpaceDN w:val="0"/>
        <w:adjustRightInd w:val="0"/>
        <w:textAlignment w:val="baseline"/>
      </w:pPr>
      <w:r w:rsidRPr="009607D5">
        <w:t>Monthly Expenditure Reports</w:t>
      </w:r>
      <w:r w:rsidR="00054C56">
        <w:t xml:space="preserve"> (</w:t>
      </w:r>
      <w:r w:rsidR="00054C56" w:rsidRPr="00826221">
        <w:rPr>
          <w:b/>
          <w:u w:val="single"/>
        </w:rPr>
        <w:t>Attachment K</w:t>
      </w:r>
      <w:r w:rsidR="00054C56">
        <w:t>)-</w:t>
      </w:r>
      <w:r w:rsidR="0067271D" w:rsidRPr="0067271D">
        <w:t xml:space="preserve"> </w:t>
      </w:r>
      <w:r w:rsidR="0067271D">
        <w:t>due the 15</w:t>
      </w:r>
      <w:r w:rsidR="0067271D" w:rsidRPr="0067271D">
        <w:rPr>
          <w:vertAlign w:val="superscript"/>
        </w:rPr>
        <w:t>th</w:t>
      </w:r>
      <w:r w:rsidR="0067271D">
        <w:t xml:space="preserve"> of the month following</w:t>
      </w:r>
      <w:r w:rsidR="00392660">
        <w:t xml:space="preserve"> the</w:t>
      </w:r>
      <w:r w:rsidR="0067271D">
        <w:t xml:space="preserve"> </w:t>
      </w:r>
      <w:r w:rsidR="00E735EF">
        <w:t>end of the report month</w:t>
      </w:r>
      <w:r w:rsidR="0067271D">
        <w:t>.</w:t>
      </w:r>
      <w:r w:rsidR="00B577AA">
        <w:t xml:space="preserve"> Supporting documentation including detailed financial reports showing all expenses and time and effort reports for all staf</w:t>
      </w:r>
      <w:r w:rsidR="00E735EF">
        <w:t>f salaries charged to the Grant</w:t>
      </w:r>
      <w:r w:rsidR="00B577AA">
        <w:t xml:space="preserve"> shall be included with the Monthly Expenditure Reports.  </w:t>
      </w:r>
    </w:p>
    <w:p w:rsidR="006839A6" w:rsidRPr="009607D5" w:rsidRDefault="006839A6" w:rsidP="0033398E">
      <w:pPr>
        <w:widowControl w:val="0"/>
        <w:numPr>
          <w:ilvl w:val="0"/>
          <w:numId w:val="62"/>
        </w:numPr>
        <w:overflowPunct w:val="0"/>
        <w:autoSpaceDE w:val="0"/>
        <w:autoSpaceDN w:val="0"/>
        <w:adjustRightInd w:val="0"/>
        <w:textAlignment w:val="baseline"/>
      </w:pPr>
      <w:r w:rsidRPr="009607D5">
        <w:t>Annual Financial Audit Report</w:t>
      </w:r>
      <w:r w:rsidR="00E735EF">
        <w:t xml:space="preserve"> or Financial Review- due upon request</w:t>
      </w:r>
      <w:r w:rsidR="00B577AA">
        <w:t xml:space="preserve">. </w:t>
      </w:r>
    </w:p>
    <w:p w:rsidR="00D906AC" w:rsidRPr="009607D5" w:rsidRDefault="00D906AC">
      <w:pPr>
        <w:pStyle w:val="list-1stlevel0"/>
        <w:tabs>
          <w:tab w:val="num" w:pos="1440"/>
        </w:tabs>
        <w:spacing w:before="0" w:beforeAutospacing="0" w:after="0" w:afterAutospacing="0"/>
        <w:rPr>
          <w:color w:val="000000"/>
        </w:rPr>
      </w:pPr>
    </w:p>
    <w:p w:rsidR="00023924" w:rsidRPr="009607D5" w:rsidRDefault="00431CFC">
      <w:pPr>
        <w:pStyle w:val="Heading2"/>
        <w:rPr>
          <w:rFonts w:ascii="Times New Roman" w:hAnsi="Times New Roman"/>
        </w:rPr>
      </w:pPr>
      <w:bookmarkStart w:id="96" w:name="_Toc83537703"/>
      <w:bookmarkStart w:id="97" w:name="_Toc83538610"/>
      <w:bookmarkStart w:id="98" w:name="_Toc403118737"/>
      <w:r w:rsidRPr="009607D5">
        <w:rPr>
          <w:rFonts w:ascii="Times New Roman" w:hAnsi="Times New Roman"/>
        </w:rPr>
        <w:t>3.3</w:t>
      </w:r>
      <w:r w:rsidR="00023924" w:rsidRPr="009607D5">
        <w:rPr>
          <w:rFonts w:ascii="Times New Roman" w:hAnsi="Times New Roman"/>
        </w:rPr>
        <w:tab/>
        <w:t>Security Requirements</w:t>
      </w:r>
      <w:bookmarkEnd w:id="96"/>
      <w:bookmarkEnd w:id="97"/>
      <w:bookmarkEnd w:id="98"/>
    </w:p>
    <w:p w:rsidR="00023924" w:rsidRPr="009607D5" w:rsidRDefault="00023924">
      <w:pPr>
        <w:pStyle w:val="BodyText2"/>
        <w:jc w:val="left"/>
        <w:rPr>
          <w:sz w:val="24"/>
        </w:rPr>
      </w:pPr>
    </w:p>
    <w:p w:rsidR="00023924" w:rsidRPr="009607D5" w:rsidRDefault="008207C8">
      <w:pPr>
        <w:pStyle w:val="BodyText2"/>
        <w:jc w:val="left"/>
        <w:rPr>
          <w:sz w:val="24"/>
        </w:rPr>
      </w:pPr>
      <w:r w:rsidRPr="009607D5">
        <w:rPr>
          <w:sz w:val="24"/>
        </w:rPr>
        <w:t>3.3</w:t>
      </w:r>
      <w:r w:rsidR="00023924" w:rsidRPr="009607D5">
        <w:rPr>
          <w:sz w:val="24"/>
        </w:rPr>
        <w:t>.1</w:t>
      </w:r>
      <w:r w:rsidR="00023924" w:rsidRPr="009607D5">
        <w:rPr>
          <w:sz w:val="24"/>
        </w:rPr>
        <w:tab/>
      </w:r>
      <w:r w:rsidR="00023924" w:rsidRPr="009607D5">
        <w:rPr>
          <w:b/>
          <w:sz w:val="24"/>
        </w:rPr>
        <w:t>Employee Identification</w:t>
      </w:r>
    </w:p>
    <w:p w:rsidR="00023924" w:rsidRPr="009607D5" w:rsidRDefault="00023924">
      <w:pPr>
        <w:ind w:left="1260" w:hanging="540"/>
      </w:pPr>
    </w:p>
    <w:p w:rsidR="00023924" w:rsidRPr="009607D5" w:rsidRDefault="00023924">
      <w:pPr>
        <w:ind w:left="1260" w:hanging="540"/>
      </w:pPr>
      <w:r w:rsidRPr="009607D5">
        <w:t>(a)</w:t>
      </w:r>
      <w:r w:rsidRPr="009607D5">
        <w:tab/>
        <w:t xml:space="preserve">Each person who is an employee or agent of the </w:t>
      </w:r>
      <w:r w:rsidR="00291237" w:rsidRPr="009607D5">
        <w:t>Grantee</w:t>
      </w:r>
      <w:r w:rsidRPr="009607D5">
        <w:t xml:space="preserve"> or subcontractor shall display his or her company ID badge at all times while on State premises.  Upon request of authorized State personnel, each such employee or agent shall provide additional photo identification.</w:t>
      </w:r>
    </w:p>
    <w:p w:rsidR="00023924" w:rsidRPr="009607D5" w:rsidRDefault="00023924">
      <w:pPr>
        <w:ind w:left="1260" w:hanging="540"/>
      </w:pPr>
    </w:p>
    <w:p w:rsidR="00023924" w:rsidRPr="009607D5" w:rsidRDefault="00023924">
      <w:pPr>
        <w:ind w:left="1260" w:hanging="540"/>
      </w:pPr>
      <w:r w:rsidRPr="009607D5">
        <w:t>(b)</w:t>
      </w:r>
      <w:r w:rsidRPr="009607D5">
        <w:tab/>
        <w:t xml:space="preserve">At all times at any facility, the </w:t>
      </w:r>
      <w:r w:rsidR="00291237" w:rsidRPr="009607D5">
        <w:t>Grantee</w:t>
      </w:r>
      <w:r w:rsidRPr="009607D5">
        <w:t>’s personnel shall cooperate with State site requirements that include but are not limited to being prepared to be escorted at all times, providing information for badge issuance, and wearing the badge in a visual location at all times.</w:t>
      </w:r>
    </w:p>
    <w:p w:rsidR="00023924" w:rsidRPr="009607D5" w:rsidRDefault="00023924">
      <w:pPr>
        <w:ind w:left="720" w:hanging="720"/>
      </w:pPr>
    </w:p>
    <w:p w:rsidR="00023924" w:rsidRPr="009607D5" w:rsidRDefault="008207C8">
      <w:pPr>
        <w:ind w:left="720" w:hanging="720"/>
      </w:pPr>
      <w:r w:rsidRPr="009607D5">
        <w:t>3.3</w:t>
      </w:r>
      <w:r w:rsidR="00023924" w:rsidRPr="009607D5">
        <w:t>.2</w:t>
      </w:r>
      <w:r w:rsidR="00023924" w:rsidRPr="009607D5">
        <w:tab/>
      </w:r>
      <w:r w:rsidR="00023924" w:rsidRPr="009607D5">
        <w:rPr>
          <w:b/>
        </w:rPr>
        <w:t>Information Technology</w:t>
      </w:r>
    </w:p>
    <w:p w:rsidR="00023924" w:rsidRPr="009607D5" w:rsidRDefault="00023924">
      <w:pPr>
        <w:ind w:left="720" w:hanging="720"/>
      </w:pPr>
    </w:p>
    <w:p w:rsidR="00023924" w:rsidRPr="009607D5" w:rsidRDefault="00023924">
      <w:pPr>
        <w:ind w:left="1260" w:hanging="540"/>
      </w:pPr>
      <w:r w:rsidRPr="009607D5">
        <w:t>(a)</w:t>
      </w:r>
      <w:r w:rsidRPr="009607D5">
        <w:tab/>
      </w:r>
      <w:r w:rsidR="00291237" w:rsidRPr="009607D5">
        <w:t>Grantees</w:t>
      </w:r>
      <w:r w:rsidRPr="009607D5">
        <w:t xml:space="preserve"> shall comply with and adhere to the State IT Security Policy and Standards.  These policies may be revised from time to time and the </w:t>
      </w:r>
      <w:r w:rsidR="00291237" w:rsidRPr="009607D5">
        <w:t>Grantee</w:t>
      </w:r>
      <w:r w:rsidRPr="009607D5">
        <w:t xml:space="preserve"> shall comply with all such revisions.  Updated and revised versions of the State IT Policy and Standards are available online at: </w:t>
      </w:r>
      <w:hyperlink r:id="rId31" w:history="1">
        <w:r w:rsidRPr="009607D5">
          <w:rPr>
            <w:rStyle w:val="Hyperlink"/>
            <w:b/>
          </w:rPr>
          <w:t>www.doit.maryland.gov</w:t>
        </w:r>
      </w:hyperlink>
      <w:r w:rsidRPr="009607D5">
        <w:rPr>
          <w:b/>
        </w:rPr>
        <w:t xml:space="preserve"> – </w:t>
      </w:r>
      <w:r w:rsidRPr="009607D5">
        <w:t>keyword:  Security Policy.</w:t>
      </w:r>
    </w:p>
    <w:p w:rsidR="00023924" w:rsidRPr="009607D5" w:rsidRDefault="00023924">
      <w:pPr>
        <w:tabs>
          <w:tab w:val="num" w:pos="720"/>
        </w:tabs>
        <w:ind w:left="1260" w:hanging="540"/>
      </w:pPr>
    </w:p>
    <w:p w:rsidR="00023924" w:rsidRPr="009607D5" w:rsidRDefault="00023924">
      <w:pPr>
        <w:ind w:left="1260" w:hanging="540"/>
      </w:pPr>
      <w:r w:rsidRPr="009607D5">
        <w:t>(b)</w:t>
      </w:r>
      <w:r w:rsidRPr="009607D5">
        <w:tab/>
        <w:t xml:space="preserve">The </w:t>
      </w:r>
      <w:r w:rsidR="00291237" w:rsidRPr="009607D5">
        <w:t>Grantee</w:t>
      </w:r>
      <w:r w:rsidRPr="009607D5">
        <w:t xml:space="preserve"> shall not connect any of its own equipment to a State LAN/WAN without prior written approval by the State.  The </w:t>
      </w:r>
      <w:r w:rsidR="00291237" w:rsidRPr="009607D5">
        <w:t>Grantee</w:t>
      </w:r>
      <w:r w:rsidRPr="009607D5">
        <w:t xml:space="preserve"> shall complete any necessary paperwork as directed and coordinated with the </w:t>
      </w:r>
      <w:r w:rsidR="000D793A" w:rsidRPr="009607D5">
        <w:t xml:space="preserve">State Project Manager </w:t>
      </w:r>
      <w:r w:rsidRPr="009607D5">
        <w:t xml:space="preserve">to obtain approval by the State to connect </w:t>
      </w:r>
      <w:r w:rsidR="00291237" w:rsidRPr="009607D5">
        <w:t>Grantee</w:t>
      </w:r>
      <w:r w:rsidRPr="009607D5">
        <w:t>-owned equipment to a State LAN/WAN.</w:t>
      </w:r>
    </w:p>
    <w:p w:rsidR="00023924" w:rsidRPr="009607D5" w:rsidRDefault="00023924"/>
    <w:p w:rsidR="00023924" w:rsidRPr="009607D5" w:rsidRDefault="008207C8">
      <w:r w:rsidRPr="009607D5">
        <w:t>3.3</w:t>
      </w:r>
      <w:r w:rsidR="00023924" w:rsidRPr="009607D5">
        <w:t>.3</w:t>
      </w:r>
      <w:r w:rsidR="00023924" w:rsidRPr="009607D5">
        <w:tab/>
      </w:r>
      <w:r w:rsidR="00023924" w:rsidRPr="009607D5">
        <w:rPr>
          <w:b/>
        </w:rPr>
        <w:t>Criminal Background Check</w:t>
      </w:r>
    </w:p>
    <w:p w:rsidR="00023924" w:rsidRPr="009607D5" w:rsidRDefault="00023924" w:rsidP="003177CA">
      <w:pPr>
        <w:ind w:left="720"/>
        <w:rPr>
          <w:color w:val="FF0000"/>
        </w:rPr>
      </w:pPr>
    </w:p>
    <w:p w:rsidR="00023924" w:rsidRPr="009607D5" w:rsidRDefault="00023924">
      <w:pPr>
        <w:ind w:left="720"/>
      </w:pPr>
      <w:r w:rsidRPr="009607D5">
        <w:t xml:space="preserve">The </w:t>
      </w:r>
      <w:r w:rsidR="005F1C23" w:rsidRPr="009607D5">
        <w:t>Grantee</w:t>
      </w:r>
      <w:r w:rsidRPr="009607D5">
        <w:t xml:space="preserve"> shall obtain from each prospective employee a signed statement permitting a criminal background check.  The </w:t>
      </w:r>
      <w:r w:rsidR="005F1C23" w:rsidRPr="009607D5">
        <w:t>Grantee</w:t>
      </w:r>
      <w:r w:rsidRPr="009607D5">
        <w:t xml:space="preserve"> shall secure at its own expense a Maryland State Police and/or FBI background check and shall provide the </w:t>
      </w:r>
      <w:r w:rsidR="000D793A" w:rsidRPr="009607D5">
        <w:t xml:space="preserve">State Project Manager </w:t>
      </w:r>
      <w:r w:rsidRPr="009607D5">
        <w:t xml:space="preserve">with completed checks on all new employees prior to assignment.  The </w:t>
      </w:r>
      <w:r w:rsidR="005F1C23" w:rsidRPr="009607D5">
        <w:t>Grantee</w:t>
      </w:r>
      <w:r w:rsidRPr="009607D5">
        <w:t xml:space="preserve"> may not assign an employee with a criminal record unless prior written approval is obtained from the</w:t>
      </w:r>
      <w:r w:rsidR="003970B8" w:rsidRPr="009607D5">
        <w:t xml:space="preserve"> </w:t>
      </w:r>
      <w:r w:rsidR="000D793A" w:rsidRPr="009607D5">
        <w:t>State Project Manager</w:t>
      </w:r>
      <w:r w:rsidRPr="009607D5">
        <w:t xml:space="preserve">.  </w:t>
      </w:r>
    </w:p>
    <w:p w:rsidR="00023924" w:rsidRPr="009607D5" w:rsidRDefault="00023924">
      <w:pPr>
        <w:ind w:left="1260" w:hanging="540"/>
      </w:pPr>
    </w:p>
    <w:p w:rsidR="00023924" w:rsidRPr="009607D5" w:rsidRDefault="00023924">
      <w:pPr>
        <w:pStyle w:val="Header"/>
        <w:tabs>
          <w:tab w:val="clear" w:pos="4320"/>
          <w:tab w:val="clear" w:pos="8640"/>
        </w:tabs>
      </w:pPr>
    </w:p>
    <w:p w:rsidR="00023924" w:rsidRPr="009607D5" w:rsidRDefault="00E7638F">
      <w:pPr>
        <w:pStyle w:val="Heading2"/>
        <w:rPr>
          <w:rFonts w:ascii="Times New Roman" w:hAnsi="Times New Roman"/>
        </w:rPr>
      </w:pPr>
      <w:bookmarkStart w:id="99" w:name="_Toc403118738"/>
      <w:r w:rsidRPr="009607D5">
        <w:rPr>
          <w:rFonts w:ascii="Times New Roman" w:hAnsi="Times New Roman"/>
        </w:rPr>
        <w:t>3.</w:t>
      </w:r>
      <w:r w:rsidR="000630C1" w:rsidRPr="009607D5">
        <w:rPr>
          <w:rFonts w:ascii="Times New Roman" w:hAnsi="Times New Roman"/>
        </w:rPr>
        <w:t>4</w:t>
      </w:r>
      <w:r w:rsidR="00023924" w:rsidRPr="009607D5">
        <w:rPr>
          <w:rFonts w:ascii="Times New Roman" w:hAnsi="Times New Roman"/>
        </w:rPr>
        <w:tab/>
        <w:t>Insurance Requirements</w:t>
      </w:r>
      <w:bookmarkEnd w:id="99"/>
    </w:p>
    <w:p w:rsidR="00023924" w:rsidRPr="009607D5" w:rsidRDefault="00023924">
      <w:pPr>
        <w:ind w:left="720" w:hanging="720"/>
      </w:pPr>
    </w:p>
    <w:p w:rsidR="0011391A" w:rsidRPr="009607D5" w:rsidRDefault="0011391A" w:rsidP="0011391A">
      <w:pPr>
        <w:ind w:left="720" w:hanging="720"/>
      </w:pPr>
      <w:r w:rsidRPr="009607D5">
        <w:t>3.4.1</w:t>
      </w:r>
      <w:r w:rsidRPr="009607D5">
        <w:tab/>
        <w:t xml:space="preserve">The </w:t>
      </w:r>
      <w:r w:rsidR="00291237" w:rsidRPr="009607D5">
        <w:t>Grantee</w:t>
      </w:r>
      <w:r w:rsidRPr="009607D5">
        <w:t xml:space="preserve"> shall maintain Commercial General Liability Insurance with limits sufficient to cover losses resulting from, or arising out of, </w:t>
      </w:r>
      <w:r w:rsidR="00291237" w:rsidRPr="009607D5">
        <w:t>Grantee</w:t>
      </w:r>
      <w:r w:rsidRPr="009607D5">
        <w:t xml:space="preserve"> action or inaction in the performance of the </w:t>
      </w:r>
      <w:r w:rsidR="00291237" w:rsidRPr="009607D5">
        <w:t>Gran</w:t>
      </w:r>
      <w:r w:rsidRPr="009607D5">
        <w:t xml:space="preserve">t by the </w:t>
      </w:r>
      <w:r w:rsidR="00291237" w:rsidRPr="009607D5">
        <w:t>Grantee</w:t>
      </w:r>
      <w:r w:rsidRPr="009607D5">
        <w:t xml:space="preserve">, its agents, servants, employees, or subcontractors, but no less than a Combined Single Limit for Bodily Injury, Property Damage, and Personal and Advertising Injury Liability of $1,000,000 per occurrence and $3,000,000 aggregate. </w:t>
      </w:r>
    </w:p>
    <w:p w:rsidR="0011391A" w:rsidRPr="009607D5" w:rsidRDefault="0011391A" w:rsidP="0011391A"/>
    <w:p w:rsidR="0011391A" w:rsidRPr="009607D5" w:rsidRDefault="0011391A" w:rsidP="0011391A">
      <w:pPr>
        <w:ind w:left="720" w:hanging="720"/>
      </w:pPr>
      <w:r w:rsidRPr="009607D5">
        <w:t>3.4.2</w:t>
      </w:r>
      <w:r w:rsidRPr="009607D5">
        <w:tab/>
        <w:t xml:space="preserve">The </w:t>
      </w:r>
      <w:r w:rsidR="00291237" w:rsidRPr="009607D5">
        <w:t>Grantee</w:t>
      </w:r>
      <w:r w:rsidRPr="009607D5">
        <w:t xml:space="preserve"> shall maintain Errors and Omissions/Professional Liability insurance with minimum limits of $1,000,000 per occurrence.</w:t>
      </w:r>
    </w:p>
    <w:p w:rsidR="0011391A" w:rsidRPr="009607D5" w:rsidRDefault="0011391A" w:rsidP="0011391A">
      <w:pPr>
        <w:ind w:left="720" w:hanging="720"/>
      </w:pPr>
    </w:p>
    <w:p w:rsidR="0011391A" w:rsidRPr="009607D5" w:rsidRDefault="0011391A" w:rsidP="0011391A">
      <w:pPr>
        <w:ind w:left="720" w:hanging="720"/>
      </w:pPr>
      <w:r w:rsidRPr="009607D5">
        <w:t>3.4.3</w:t>
      </w:r>
      <w:r w:rsidRPr="009607D5">
        <w:tab/>
        <w:t xml:space="preserve">The </w:t>
      </w:r>
      <w:r w:rsidR="00291237" w:rsidRPr="009607D5">
        <w:t>Grantee</w:t>
      </w:r>
      <w:r w:rsidRPr="009607D5">
        <w:t xml:space="preserve"> shall maintain Automobile and/or Commercial Truck Insurance as appropriate with Liability, Collision, and PIP limits no less than those required by the State where the vehicle(s) is registered, but in no case less than those required by the State of Maryland.</w:t>
      </w:r>
    </w:p>
    <w:p w:rsidR="0011391A" w:rsidRPr="009607D5" w:rsidRDefault="0011391A" w:rsidP="0060049C">
      <w:pPr>
        <w:tabs>
          <w:tab w:val="num" w:pos="720"/>
        </w:tabs>
      </w:pPr>
    </w:p>
    <w:p w:rsidR="0011391A" w:rsidRPr="009607D5" w:rsidRDefault="0011391A" w:rsidP="0011391A">
      <w:pPr>
        <w:pStyle w:val="BodyText"/>
        <w:ind w:left="720" w:hanging="720"/>
        <w:rPr>
          <w:sz w:val="24"/>
        </w:rPr>
      </w:pPr>
      <w:r w:rsidRPr="009607D5">
        <w:rPr>
          <w:sz w:val="24"/>
        </w:rPr>
        <w:t>3.4.</w:t>
      </w:r>
      <w:r w:rsidR="0060049C">
        <w:rPr>
          <w:sz w:val="24"/>
        </w:rPr>
        <w:t>4</w:t>
      </w:r>
      <w:r w:rsidRPr="009607D5">
        <w:rPr>
          <w:sz w:val="24"/>
        </w:rPr>
        <w:tab/>
        <w:t xml:space="preserve">Within five (5) Business Days of recommendation for </w:t>
      </w:r>
      <w:r w:rsidR="00291237" w:rsidRPr="009607D5">
        <w:rPr>
          <w:sz w:val="24"/>
        </w:rPr>
        <w:t>Gran</w:t>
      </w:r>
      <w:r w:rsidRPr="009607D5">
        <w:rPr>
          <w:sz w:val="24"/>
        </w:rPr>
        <w:t xml:space="preserve">t award, the </w:t>
      </w:r>
      <w:r w:rsidR="00291237" w:rsidRPr="009607D5">
        <w:rPr>
          <w:sz w:val="24"/>
        </w:rPr>
        <w:t>Grantee</w:t>
      </w:r>
      <w:r w:rsidRPr="009607D5">
        <w:rPr>
          <w:sz w:val="24"/>
        </w:rPr>
        <w:t xml:space="preserve"> shall provide the </w:t>
      </w:r>
      <w:r w:rsidR="000D793A" w:rsidRPr="009607D5">
        <w:rPr>
          <w:sz w:val="24"/>
        </w:rPr>
        <w:t xml:space="preserve">State Project Manager </w:t>
      </w:r>
      <w:r w:rsidRPr="009607D5">
        <w:rPr>
          <w:sz w:val="24"/>
        </w:rPr>
        <w:t xml:space="preserve">with current certificates of insurance, and shall update such certificates from time to time but no less than annually in multi-year </w:t>
      </w:r>
      <w:r w:rsidR="00291237" w:rsidRPr="009607D5">
        <w:rPr>
          <w:sz w:val="24"/>
        </w:rPr>
        <w:t>gran</w:t>
      </w:r>
      <w:r w:rsidRPr="009607D5">
        <w:rPr>
          <w:sz w:val="24"/>
        </w:rPr>
        <w:t>ts, as directed by the</w:t>
      </w:r>
      <w:r w:rsidR="003970B8" w:rsidRPr="009607D5">
        <w:rPr>
          <w:sz w:val="24"/>
        </w:rPr>
        <w:t xml:space="preserve"> </w:t>
      </w:r>
      <w:r w:rsidR="000D793A" w:rsidRPr="009607D5">
        <w:rPr>
          <w:sz w:val="24"/>
        </w:rPr>
        <w:t>State Project Manager</w:t>
      </w:r>
      <w:r w:rsidRPr="009607D5">
        <w:rPr>
          <w:sz w:val="24"/>
        </w:rPr>
        <w:t xml:space="preserve">.  Such copy of the </w:t>
      </w:r>
      <w:r w:rsidR="00291237" w:rsidRPr="009607D5">
        <w:rPr>
          <w:sz w:val="24"/>
        </w:rPr>
        <w:t>Grantee</w:t>
      </w:r>
      <w:r w:rsidRPr="009607D5">
        <w:rPr>
          <w:sz w:val="24"/>
        </w:rPr>
        <w:t>’s current certificate of insurance shall contain at minimum the following:</w:t>
      </w:r>
    </w:p>
    <w:p w:rsidR="0011391A" w:rsidRPr="009607D5" w:rsidRDefault="0011391A" w:rsidP="0011391A"/>
    <w:p w:rsidR="0011391A" w:rsidRPr="009607D5" w:rsidRDefault="0011391A" w:rsidP="0011391A">
      <w:pPr>
        <w:ind w:left="1080" w:hanging="360"/>
      </w:pPr>
      <w:r w:rsidRPr="009607D5">
        <w:t>a.</w:t>
      </w:r>
      <w:r w:rsidRPr="009607D5">
        <w:tab/>
        <w:t xml:space="preserve">Workers’ Compensation – The </w:t>
      </w:r>
      <w:r w:rsidR="00291237" w:rsidRPr="009607D5">
        <w:t>Grantee</w:t>
      </w:r>
      <w:r w:rsidRPr="009607D5">
        <w:t xml:space="preserve"> shall maintain such insurance as necessary and/or as required under Workers’ Compensation Acts, the Longshore</w:t>
      </w:r>
      <w:r w:rsidR="000D793A" w:rsidRPr="009607D5">
        <w:t>men</w:t>
      </w:r>
      <w:r w:rsidRPr="009607D5">
        <w:t xml:space="preserve"> and Harbor Workers’ Compensation Act, and the Federal Employers’ Liability Act.</w:t>
      </w:r>
    </w:p>
    <w:p w:rsidR="0011391A" w:rsidRPr="009607D5" w:rsidRDefault="0011391A" w:rsidP="0011391A">
      <w:pPr>
        <w:ind w:left="1080" w:hanging="360"/>
      </w:pPr>
    </w:p>
    <w:p w:rsidR="0011391A" w:rsidRPr="009607D5" w:rsidRDefault="0011391A" w:rsidP="0011391A">
      <w:pPr>
        <w:ind w:left="1080" w:hanging="360"/>
      </w:pPr>
      <w:r w:rsidRPr="009607D5">
        <w:t>b.</w:t>
      </w:r>
      <w:r w:rsidRPr="009607D5">
        <w:tab/>
        <w:t>Commercial General Liability as required in Section 3.4.1.</w:t>
      </w:r>
    </w:p>
    <w:p w:rsidR="0011391A" w:rsidRPr="009607D5" w:rsidRDefault="0011391A" w:rsidP="0011391A">
      <w:pPr>
        <w:ind w:left="1080" w:hanging="360"/>
      </w:pPr>
    </w:p>
    <w:p w:rsidR="0011391A" w:rsidRPr="009607D5" w:rsidRDefault="0011391A" w:rsidP="0011391A">
      <w:pPr>
        <w:ind w:left="1080" w:hanging="360"/>
      </w:pPr>
      <w:r w:rsidRPr="009607D5">
        <w:t>c.</w:t>
      </w:r>
      <w:r w:rsidRPr="009607D5">
        <w:tab/>
        <w:t>Errors and Omissions/Professional Liability as required in Section 3.4.2.</w:t>
      </w:r>
    </w:p>
    <w:p w:rsidR="0011391A" w:rsidRPr="009607D5" w:rsidRDefault="0011391A" w:rsidP="0011391A">
      <w:pPr>
        <w:ind w:left="1080" w:hanging="360"/>
      </w:pPr>
    </w:p>
    <w:p w:rsidR="0011391A" w:rsidRPr="009607D5" w:rsidRDefault="0011391A" w:rsidP="0011391A">
      <w:pPr>
        <w:ind w:left="1080" w:hanging="360"/>
      </w:pPr>
      <w:r w:rsidRPr="009607D5">
        <w:t>d.</w:t>
      </w:r>
      <w:r w:rsidRPr="009607D5">
        <w:tab/>
        <w:t>Automobile and/or Commercial Truck Insurance as required in Section 3.4.3.</w:t>
      </w:r>
    </w:p>
    <w:p w:rsidR="0011391A" w:rsidRPr="009607D5" w:rsidRDefault="0011391A" w:rsidP="0060049C"/>
    <w:p w:rsidR="0011391A" w:rsidRPr="009607D5" w:rsidRDefault="0011391A" w:rsidP="0011391A">
      <w:pPr>
        <w:pStyle w:val="BodyText"/>
        <w:ind w:left="720" w:hanging="720"/>
        <w:rPr>
          <w:sz w:val="24"/>
        </w:rPr>
      </w:pPr>
      <w:r w:rsidRPr="009607D5">
        <w:rPr>
          <w:sz w:val="24"/>
        </w:rPr>
        <w:t>3.4.</w:t>
      </w:r>
      <w:r w:rsidR="0060049C">
        <w:rPr>
          <w:sz w:val="24"/>
        </w:rPr>
        <w:t>5</w:t>
      </w:r>
      <w:r w:rsidRPr="009607D5">
        <w:rPr>
          <w:sz w:val="24"/>
        </w:rPr>
        <w:tab/>
        <w:t xml:space="preserve">The State shall be </w:t>
      </w:r>
      <w:r w:rsidR="00DE53F6" w:rsidRPr="009607D5">
        <w:rPr>
          <w:sz w:val="24"/>
        </w:rPr>
        <w:t xml:space="preserve">listed </w:t>
      </w:r>
      <w:r w:rsidRPr="009607D5">
        <w:rPr>
          <w:sz w:val="24"/>
        </w:rPr>
        <w:t>as an additional insured on the policies with the exception of Worker’s Compensation Insurance and Professional Liability Insurance.  All insurance policies shall be endorsed to include a clause that requires that the insurance carrier provide the</w:t>
      </w:r>
      <w:r w:rsidR="003970B8" w:rsidRPr="009607D5">
        <w:rPr>
          <w:sz w:val="24"/>
        </w:rPr>
        <w:t xml:space="preserve"> </w:t>
      </w:r>
      <w:r w:rsidR="006C142B" w:rsidRPr="009607D5">
        <w:rPr>
          <w:sz w:val="24"/>
        </w:rPr>
        <w:t>S</w:t>
      </w:r>
      <w:r w:rsidR="000D793A" w:rsidRPr="009607D5">
        <w:rPr>
          <w:sz w:val="24"/>
        </w:rPr>
        <w:t>tate Project Manager</w:t>
      </w:r>
      <w:r w:rsidRPr="009607D5">
        <w:rPr>
          <w:sz w:val="24"/>
        </w:rPr>
        <w:t xml:space="preserve">, by certified mail, not less than 45 days’ advance notice of any non-renewal, cancellation, or expiration.  In the event the </w:t>
      </w:r>
      <w:r w:rsidR="000D793A" w:rsidRPr="009607D5">
        <w:rPr>
          <w:sz w:val="24"/>
        </w:rPr>
        <w:t xml:space="preserve">State Project Manager </w:t>
      </w:r>
      <w:r w:rsidRPr="009607D5">
        <w:rPr>
          <w:sz w:val="24"/>
        </w:rPr>
        <w:t xml:space="preserve">receives a notice of non-renewal, the </w:t>
      </w:r>
      <w:r w:rsidR="00291237" w:rsidRPr="009607D5">
        <w:rPr>
          <w:sz w:val="24"/>
        </w:rPr>
        <w:t>Grantee</w:t>
      </w:r>
      <w:r w:rsidRPr="009607D5">
        <w:rPr>
          <w:sz w:val="24"/>
        </w:rPr>
        <w:t xml:space="preserve"> shall provide the </w:t>
      </w:r>
      <w:r w:rsidR="000D793A" w:rsidRPr="009607D5">
        <w:rPr>
          <w:sz w:val="24"/>
        </w:rPr>
        <w:t xml:space="preserve">State Project Manager </w:t>
      </w:r>
      <w:r w:rsidRPr="009607D5">
        <w:rPr>
          <w:sz w:val="24"/>
        </w:rPr>
        <w:t>with an insurance policy from another carrier at least 30 days prior to the expiration of the insurance policy then in effect.  All insurance policies shall be with a company licensed by the State to do business and to provide such policies.</w:t>
      </w:r>
    </w:p>
    <w:p w:rsidR="0011391A" w:rsidRPr="009607D5" w:rsidRDefault="0011391A" w:rsidP="0011391A">
      <w:pPr>
        <w:pStyle w:val="BodyText"/>
        <w:tabs>
          <w:tab w:val="num" w:pos="720"/>
        </w:tabs>
        <w:ind w:left="720" w:hanging="720"/>
        <w:rPr>
          <w:sz w:val="24"/>
        </w:rPr>
      </w:pPr>
    </w:p>
    <w:p w:rsidR="0011391A" w:rsidRPr="009607D5" w:rsidRDefault="0011391A" w:rsidP="0011391A">
      <w:pPr>
        <w:pStyle w:val="BodyText"/>
        <w:ind w:left="720" w:hanging="720"/>
        <w:rPr>
          <w:sz w:val="24"/>
        </w:rPr>
      </w:pPr>
      <w:r w:rsidRPr="009607D5">
        <w:rPr>
          <w:sz w:val="24"/>
        </w:rPr>
        <w:t>3.4.</w:t>
      </w:r>
      <w:r w:rsidR="0060049C">
        <w:rPr>
          <w:sz w:val="24"/>
        </w:rPr>
        <w:t>6</w:t>
      </w:r>
      <w:r w:rsidRPr="009607D5">
        <w:rPr>
          <w:sz w:val="24"/>
        </w:rPr>
        <w:tab/>
        <w:t xml:space="preserve">The </w:t>
      </w:r>
      <w:r w:rsidR="00291237" w:rsidRPr="009607D5">
        <w:rPr>
          <w:sz w:val="24"/>
        </w:rPr>
        <w:t>Grantee</w:t>
      </w:r>
      <w:r w:rsidRPr="009607D5">
        <w:rPr>
          <w:sz w:val="24"/>
        </w:rPr>
        <w:t xml:space="preserve"> shall require that any subcontractors providing services under this </w:t>
      </w:r>
      <w:r w:rsidR="00291237" w:rsidRPr="009607D5">
        <w:rPr>
          <w:sz w:val="24"/>
        </w:rPr>
        <w:t>Gran</w:t>
      </w:r>
      <w:r w:rsidRPr="009607D5">
        <w:rPr>
          <w:sz w:val="24"/>
        </w:rPr>
        <w:t xml:space="preserve">t obtain and maintain similar levels of insurance and shall provide the </w:t>
      </w:r>
      <w:r w:rsidR="000D793A" w:rsidRPr="009607D5">
        <w:rPr>
          <w:sz w:val="24"/>
        </w:rPr>
        <w:t xml:space="preserve">State Project Manager </w:t>
      </w:r>
      <w:r w:rsidRPr="009607D5">
        <w:rPr>
          <w:sz w:val="24"/>
        </w:rPr>
        <w:t xml:space="preserve">with the same documentation as is required of the </w:t>
      </w:r>
      <w:r w:rsidR="00291237" w:rsidRPr="009607D5">
        <w:rPr>
          <w:sz w:val="24"/>
        </w:rPr>
        <w:t>Grantee</w:t>
      </w:r>
      <w:r w:rsidRPr="009607D5">
        <w:rPr>
          <w:sz w:val="24"/>
        </w:rPr>
        <w:t>.</w:t>
      </w:r>
    </w:p>
    <w:p w:rsidR="00023924" w:rsidRPr="009607D5" w:rsidRDefault="0011391A">
      <w:pPr>
        <w:pStyle w:val="BodyText"/>
        <w:ind w:left="720" w:hanging="720"/>
        <w:rPr>
          <w:sz w:val="24"/>
        </w:rPr>
      </w:pPr>
      <w:r w:rsidRPr="009607D5" w:rsidDel="00C96DB4">
        <w:rPr>
          <w:color w:val="FF0000"/>
          <w:sz w:val="24"/>
        </w:rPr>
        <w:t xml:space="preserve"> </w:t>
      </w:r>
    </w:p>
    <w:p w:rsidR="00023924" w:rsidRPr="009607D5" w:rsidRDefault="00E7638F">
      <w:pPr>
        <w:pStyle w:val="Heading2"/>
        <w:rPr>
          <w:rFonts w:ascii="Times New Roman" w:hAnsi="Times New Roman"/>
        </w:rPr>
      </w:pPr>
      <w:bookmarkStart w:id="100" w:name="_Toc317669483"/>
      <w:bookmarkStart w:id="101" w:name="_Toc403118739"/>
      <w:r w:rsidRPr="009607D5">
        <w:rPr>
          <w:rFonts w:ascii="Times New Roman" w:hAnsi="Times New Roman"/>
        </w:rPr>
        <w:t>3.</w:t>
      </w:r>
      <w:r w:rsidR="000630C1" w:rsidRPr="009607D5">
        <w:rPr>
          <w:rFonts w:ascii="Times New Roman" w:hAnsi="Times New Roman"/>
        </w:rPr>
        <w:t>5</w:t>
      </w:r>
      <w:r w:rsidR="00023924" w:rsidRPr="009607D5">
        <w:rPr>
          <w:rFonts w:ascii="Times New Roman" w:hAnsi="Times New Roman"/>
        </w:rPr>
        <w:tab/>
        <w:t>Problem Escalation Procedure</w:t>
      </w:r>
      <w:bookmarkEnd w:id="100"/>
      <w:bookmarkEnd w:id="101"/>
    </w:p>
    <w:p w:rsidR="00023924" w:rsidRPr="009607D5" w:rsidRDefault="00023924">
      <w:pPr>
        <w:pStyle w:val="BodyText"/>
        <w:ind w:left="720" w:hanging="720"/>
        <w:rPr>
          <w:sz w:val="24"/>
        </w:rPr>
      </w:pPr>
    </w:p>
    <w:p w:rsidR="00023924" w:rsidRPr="009607D5" w:rsidRDefault="000630C1">
      <w:pPr>
        <w:ind w:left="900" w:right="-40" w:hanging="900"/>
      </w:pPr>
      <w:r w:rsidRPr="009607D5">
        <w:t>3.5</w:t>
      </w:r>
      <w:r w:rsidR="00023924" w:rsidRPr="009607D5">
        <w:t xml:space="preserve">.1  </w:t>
      </w:r>
      <w:r w:rsidR="00023924" w:rsidRPr="009607D5">
        <w:tab/>
        <w:t xml:space="preserve">The </w:t>
      </w:r>
      <w:r w:rsidR="00291237" w:rsidRPr="009607D5">
        <w:t>Grantee</w:t>
      </w:r>
      <w:r w:rsidR="00023924" w:rsidRPr="009607D5">
        <w:t xml:space="preserve"> must provide and maintain a Problem Escalation Procedure (PEP) for both routine and emergency situations. The PEP must state how the </w:t>
      </w:r>
      <w:r w:rsidR="00291237" w:rsidRPr="009607D5">
        <w:t>Grantee</w:t>
      </w:r>
      <w:r w:rsidR="00023924" w:rsidRPr="009607D5">
        <w:t xml:space="preserve"> will address problem situations as they occur during the performance of the </w:t>
      </w:r>
      <w:r w:rsidR="00291237" w:rsidRPr="009607D5">
        <w:t>Gran</w:t>
      </w:r>
      <w:r w:rsidR="00023924" w:rsidRPr="009607D5">
        <w:t xml:space="preserve">t, especially problems that are not resolved to the satisfaction of the State within appropriate timeframes.  </w:t>
      </w:r>
    </w:p>
    <w:p w:rsidR="00023924" w:rsidRPr="009607D5" w:rsidRDefault="00023924">
      <w:pPr>
        <w:ind w:left="1800" w:right="-40" w:hanging="900"/>
      </w:pPr>
    </w:p>
    <w:p w:rsidR="00023924" w:rsidRPr="009607D5" w:rsidRDefault="00023924">
      <w:pPr>
        <w:ind w:left="900" w:right="-40"/>
      </w:pPr>
      <w:r w:rsidRPr="009607D5">
        <w:t xml:space="preserve">The </w:t>
      </w:r>
      <w:r w:rsidR="00291237" w:rsidRPr="009607D5">
        <w:t>Grantee</w:t>
      </w:r>
      <w:r w:rsidRPr="009607D5">
        <w:t xml:space="preserve"> shall provide contact information to the</w:t>
      </w:r>
      <w:r w:rsidR="003970B8" w:rsidRPr="009607D5">
        <w:t xml:space="preserve"> </w:t>
      </w:r>
      <w:r w:rsidR="000D793A" w:rsidRPr="009607D5">
        <w:t>State Project Manager</w:t>
      </w:r>
      <w:r w:rsidRPr="009607D5">
        <w:t xml:space="preserve">, as well as to other State personnel, as directed should the </w:t>
      </w:r>
      <w:r w:rsidR="000D793A" w:rsidRPr="009607D5">
        <w:t xml:space="preserve">State Project Manager </w:t>
      </w:r>
      <w:r w:rsidRPr="009607D5">
        <w:t>not be available.</w:t>
      </w:r>
    </w:p>
    <w:p w:rsidR="00023924" w:rsidRPr="009607D5" w:rsidRDefault="00023924">
      <w:pPr>
        <w:tabs>
          <w:tab w:val="left" w:pos="1800"/>
        </w:tabs>
        <w:ind w:left="1800" w:right="-40" w:hanging="900"/>
      </w:pPr>
    </w:p>
    <w:p w:rsidR="00023924" w:rsidRPr="009607D5" w:rsidRDefault="000630C1">
      <w:pPr>
        <w:ind w:left="900" w:hanging="900"/>
      </w:pPr>
      <w:r w:rsidRPr="009607D5">
        <w:t>3.5</w:t>
      </w:r>
      <w:r w:rsidR="00023924" w:rsidRPr="009607D5">
        <w:t xml:space="preserve">.2 </w:t>
      </w:r>
      <w:r w:rsidR="00023924" w:rsidRPr="009607D5">
        <w:tab/>
        <w:t xml:space="preserve">The </w:t>
      </w:r>
      <w:r w:rsidR="00291237" w:rsidRPr="009607D5">
        <w:t>Grantee</w:t>
      </w:r>
      <w:r w:rsidR="00023924" w:rsidRPr="009607D5">
        <w:t xml:space="preserve"> must provide </w:t>
      </w:r>
      <w:r w:rsidR="00CF28C1" w:rsidRPr="009607D5">
        <w:t>the PEP no later than ten (10) Business D</w:t>
      </w:r>
      <w:r w:rsidR="00023924" w:rsidRPr="009607D5">
        <w:t xml:space="preserve">ays after notice of </w:t>
      </w:r>
      <w:r w:rsidR="00291237" w:rsidRPr="009607D5">
        <w:t>Gran</w:t>
      </w:r>
      <w:r w:rsidR="00023924" w:rsidRPr="009607D5">
        <w:t>t award or after the date of the Notice to Proceed, whichever is earlier.  The PEP, including any revisions thereto, must also be provided within ten (1</w:t>
      </w:r>
      <w:r w:rsidR="00F6150C" w:rsidRPr="009607D5">
        <w:t>0) Business D</w:t>
      </w:r>
      <w:r w:rsidR="00023924" w:rsidRPr="009607D5">
        <w:t xml:space="preserve">ays after the start of each </w:t>
      </w:r>
      <w:r w:rsidR="00291237" w:rsidRPr="009607D5">
        <w:t>Gran</w:t>
      </w:r>
      <w:r w:rsidR="00F6150C" w:rsidRPr="009607D5">
        <w:t>t year and within ten (10) Business D</w:t>
      </w:r>
      <w:r w:rsidR="00023924" w:rsidRPr="009607D5">
        <w:t xml:space="preserve">ays after any change in circumstance which changes the PEP.  The PEP shall detail how problems with work under the </w:t>
      </w:r>
      <w:r w:rsidR="00291237" w:rsidRPr="009607D5">
        <w:t>Gran</w:t>
      </w:r>
      <w:r w:rsidR="00023924" w:rsidRPr="009607D5">
        <w:t>t will be escalated in order to resolve any issues in a timely manner.  The PEP shall include:</w:t>
      </w:r>
    </w:p>
    <w:p w:rsidR="00023924" w:rsidRPr="009607D5" w:rsidRDefault="00023924">
      <w:pPr>
        <w:ind w:left="2340" w:right="-40" w:hanging="540"/>
      </w:pPr>
    </w:p>
    <w:p w:rsidR="00023924" w:rsidRPr="009607D5" w:rsidRDefault="00023924" w:rsidP="00BE074D">
      <w:pPr>
        <w:numPr>
          <w:ilvl w:val="0"/>
          <w:numId w:val="27"/>
        </w:numPr>
        <w:ind w:left="2160" w:right="-40"/>
      </w:pPr>
      <w:r w:rsidRPr="009607D5">
        <w:t>The process for establishing the existence of a problem;</w:t>
      </w:r>
    </w:p>
    <w:p w:rsidR="00023924" w:rsidRPr="009607D5" w:rsidRDefault="00023924" w:rsidP="00BE074D">
      <w:pPr>
        <w:numPr>
          <w:ilvl w:val="0"/>
          <w:numId w:val="28"/>
        </w:numPr>
        <w:ind w:left="2160" w:right="-40"/>
      </w:pPr>
      <w:r w:rsidRPr="009607D5">
        <w:t xml:space="preserve">The maximum duration that a problem may remain unresolved at each level in the </w:t>
      </w:r>
      <w:r w:rsidR="00291237" w:rsidRPr="009607D5">
        <w:t>Grantee</w:t>
      </w:r>
      <w:r w:rsidRPr="009607D5">
        <w:t>’s organization before automatically escalating the problem to a higher level for resolution;</w:t>
      </w:r>
    </w:p>
    <w:p w:rsidR="00023924" w:rsidRPr="009607D5" w:rsidRDefault="00023924" w:rsidP="00BE074D">
      <w:pPr>
        <w:numPr>
          <w:ilvl w:val="0"/>
          <w:numId w:val="29"/>
        </w:numPr>
        <w:ind w:left="2160" w:right="-40"/>
      </w:pPr>
      <w:r w:rsidRPr="009607D5">
        <w:t>Circumstances in which the escalation will occur in less than the normal timeframe;</w:t>
      </w:r>
    </w:p>
    <w:p w:rsidR="00023924" w:rsidRPr="009607D5" w:rsidRDefault="00023924" w:rsidP="00BE074D">
      <w:pPr>
        <w:numPr>
          <w:ilvl w:val="0"/>
          <w:numId w:val="30"/>
        </w:numPr>
        <w:ind w:left="2160" w:right="-40"/>
      </w:pPr>
      <w:r w:rsidRPr="009607D5">
        <w:t>The nature of feedback on resolution progress, including the frequency of feedback to be provided to the State;</w:t>
      </w:r>
    </w:p>
    <w:p w:rsidR="00023924" w:rsidRPr="009607D5" w:rsidRDefault="00023924" w:rsidP="00BE074D">
      <w:pPr>
        <w:numPr>
          <w:ilvl w:val="0"/>
          <w:numId w:val="31"/>
        </w:numPr>
        <w:ind w:left="2160" w:right="-40"/>
      </w:pPr>
      <w:r w:rsidRPr="009607D5">
        <w:t xml:space="preserve">Identification of, and contact information for, progressively higher levels of personnel in the </w:t>
      </w:r>
      <w:r w:rsidR="00291237" w:rsidRPr="009607D5">
        <w:t>Grantee</w:t>
      </w:r>
      <w:r w:rsidRPr="009607D5">
        <w:t>’s organization who would become involved in resolving a problem;</w:t>
      </w:r>
    </w:p>
    <w:p w:rsidR="00023924" w:rsidRPr="009607D5" w:rsidRDefault="00023924" w:rsidP="00BE074D">
      <w:pPr>
        <w:numPr>
          <w:ilvl w:val="0"/>
          <w:numId w:val="32"/>
        </w:numPr>
        <w:ind w:left="2160" w:right="-40"/>
      </w:pPr>
      <w:r w:rsidRPr="009607D5">
        <w:t>Contact information for persons responsible for resolving issues after normal business hours (e.g., evenings, weekends, holidays, etc.) and on an emergency basis; and</w:t>
      </w:r>
    </w:p>
    <w:p w:rsidR="00023924" w:rsidRPr="009607D5" w:rsidRDefault="00023924" w:rsidP="00BE074D">
      <w:pPr>
        <w:numPr>
          <w:ilvl w:val="0"/>
          <w:numId w:val="33"/>
        </w:numPr>
        <w:ind w:left="2160" w:right="-40"/>
      </w:pPr>
      <w:r w:rsidRPr="009607D5">
        <w:t xml:space="preserve">A process for updating and notifying the </w:t>
      </w:r>
      <w:r w:rsidR="000D793A" w:rsidRPr="009607D5">
        <w:t xml:space="preserve">State Project Manager </w:t>
      </w:r>
      <w:r w:rsidRPr="009607D5">
        <w:t>of any changes to the PEP.</w:t>
      </w:r>
    </w:p>
    <w:p w:rsidR="00023924" w:rsidRPr="009607D5" w:rsidRDefault="00023924">
      <w:pPr>
        <w:pStyle w:val="BodyText"/>
        <w:ind w:left="720" w:hanging="720"/>
        <w:rPr>
          <w:sz w:val="24"/>
        </w:rPr>
      </w:pPr>
    </w:p>
    <w:p w:rsidR="00023924" w:rsidRPr="009607D5" w:rsidRDefault="00023924">
      <w:pPr>
        <w:pStyle w:val="BodyText"/>
        <w:rPr>
          <w:sz w:val="24"/>
        </w:rPr>
      </w:pPr>
      <w:r w:rsidRPr="009607D5">
        <w:rPr>
          <w:sz w:val="24"/>
        </w:rPr>
        <w:t xml:space="preserve">Nothing in this section shall be construed to limit any rights of the </w:t>
      </w:r>
      <w:r w:rsidR="000D793A" w:rsidRPr="009607D5">
        <w:rPr>
          <w:sz w:val="24"/>
        </w:rPr>
        <w:t xml:space="preserve">State Project Manager </w:t>
      </w:r>
      <w:r w:rsidRPr="009607D5">
        <w:rPr>
          <w:sz w:val="24"/>
        </w:rPr>
        <w:t xml:space="preserve">or the State which may be allowed by the </w:t>
      </w:r>
      <w:r w:rsidR="00291237" w:rsidRPr="009607D5">
        <w:rPr>
          <w:sz w:val="24"/>
        </w:rPr>
        <w:t>Gran</w:t>
      </w:r>
      <w:r w:rsidRPr="009607D5">
        <w:rPr>
          <w:sz w:val="24"/>
        </w:rPr>
        <w:t>t or applicable law.</w:t>
      </w:r>
    </w:p>
    <w:p w:rsidR="00023924" w:rsidRPr="009607D5" w:rsidRDefault="00023924">
      <w:pPr>
        <w:pStyle w:val="BodyText"/>
        <w:ind w:left="720" w:hanging="720"/>
        <w:rPr>
          <w:sz w:val="24"/>
        </w:rPr>
      </w:pPr>
    </w:p>
    <w:p w:rsidR="00027023" w:rsidRPr="009607D5" w:rsidRDefault="00027023" w:rsidP="00027023">
      <w:pPr>
        <w:pStyle w:val="Heading2"/>
        <w:shd w:val="clear" w:color="auto" w:fill="E6E6E6"/>
        <w:spacing w:after="0"/>
        <w:rPr>
          <w:rFonts w:ascii="Times New Roman" w:hAnsi="Times New Roman"/>
        </w:rPr>
      </w:pPr>
      <w:bookmarkStart w:id="102" w:name="_Toc403118740"/>
      <w:r w:rsidRPr="009607D5">
        <w:rPr>
          <w:rFonts w:ascii="Times New Roman" w:hAnsi="Times New Roman"/>
        </w:rPr>
        <w:t>3.6</w:t>
      </w:r>
      <w:r w:rsidRPr="009607D5">
        <w:rPr>
          <w:rFonts w:ascii="Times New Roman" w:hAnsi="Times New Roman"/>
        </w:rPr>
        <w:tab/>
        <w:t>Invoicing</w:t>
      </w:r>
      <w:bookmarkEnd w:id="102"/>
    </w:p>
    <w:p w:rsidR="00027023" w:rsidRPr="009607D5" w:rsidRDefault="00027023" w:rsidP="00027023">
      <w:pPr>
        <w:widowControl w:val="0"/>
        <w:autoSpaceDE w:val="0"/>
        <w:autoSpaceDN w:val="0"/>
        <w:adjustRightInd w:val="0"/>
      </w:pPr>
    </w:p>
    <w:p w:rsidR="00027023" w:rsidRPr="009607D5" w:rsidRDefault="00027023" w:rsidP="00027023">
      <w:pPr>
        <w:ind w:left="720" w:hanging="720"/>
      </w:pPr>
      <w:r w:rsidRPr="009607D5">
        <w:t>3.6.1</w:t>
      </w:r>
      <w:r w:rsidRPr="009607D5">
        <w:tab/>
      </w:r>
      <w:r w:rsidRPr="009607D5">
        <w:rPr>
          <w:b/>
        </w:rPr>
        <w:t>General</w:t>
      </w:r>
    </w:p>
    <w:p w:rsidR="00027023" w:rsidRPr="009607D5" w:rsidRDefault="00027023" w:rsidP="00027023">
      <w:pPr>
        <w:ind w:left="720" w:hanging="720"/>
      </w:pPr>
    </w:p>
    <w:p w:rsidR="00027023" w:rsidRPr="009607D5" w:rsidRDefault="00027023" w:rsidP="00F35CBE">
      <w:pPr>
        <w:ind w:left="1260" w:hanging="540"/>
      </w:pPr>
      <w:r w:rsidRPr="009607D5">
        <w:t>(a)</w:t>
      </w:r>
      <w:r w:rsidRPr="009607D5">
        <w:tab/>
        <w:t xml:space="preserve">All invoices </w:t>
      </w:r>
      <w:r w:rsidR="00F35CBE">
        <w:t xml:space="preserve">(see </w:t>
      </w:r>
      <w:r w:rsidR="00F35CBE" w:rsidRPr="00826221">
        <w:rPr>
          <w:b/>
          <w:u w:val="single"/>
        </w:rPr>
        <w:t xml:space="preserve">Attachment </w:t>
      </w:r>
      <w:r w:rsidR="008A126A" w:rsidRPr="00826221">
        <w:rPr>
          <w:b/>
          <w:u w:val="single"/>
        </w:rPr>
        <w:t>K</w:t>
      </w:r>
      <w:r w:rsidR="00F35CBE">
        <w:t xml:space="preserve">- </w:t>
      </w:r>
      <w:r w:rsidR="008B2D8D">
        <w:t>Expenditure Report</w:t>
      </w:r>
      <w:r w:rsidR="00F35CBE">
        <w:t xml:space="preserve">) </w:t>
      </w:r>
      <w:r w:rsidRPr="009607D5">
        <w:t xml:space="preserve">for services shall be signed by the </w:t>
      </w:r>
      <w:r w:rsidR="00291237" w:rsidRPr="009607D5">
        <w:t>Grantee</w:t>
      </w:r>
      <w:r w:rsidRPr="009607D5">
        <w:t xml:space="preserve"> and submitted to the</w:t>
      </w:r>
      <w:r w:rsidR="003970B8" w:rsidRPr="009607D5">
        <w:t xml:space="preserve"> </w:t>
      </w:r>
      <w:r w:rsidR="0088131C">
        <w:t>MORA Administrative Officer</w:t>
      </w:r>
      <w:r w:rsidRPr="009607D5">
        <w:t xml:space="preserve">.  </w:t>
      </w:r>
      <w:r w:rsidR="00857A4C">
        <w:t xml:space="preserve">The Grantee shall provide supporting documentation, such as detailed financial reports showing all expenses and time and effort reports for all staff salaries charged to the Grant.  Incomplete Expenditure Reports </w:t>
      </w:r>
      <w:r w:rsidR="00857A4C" w:rsidRPr="009607D5">
        <w:t>cannot be processed for payment until the Grantee provides the required information.</w:t>
      </w:r>
      <w:r w:rsidR="00857A4C">
        <w:t xml:space="preserve">  </w:t>
      </w:r>
    </w:p>
    <w:p w:rsidR="00027023" w:rsidRPr="009607D5" w:rsidRDefault="00027023" w:rsidP="00027023"/>
    <w:p w:rsidR="00027023" w:rsidRPr="009607D5" w:rsidRDefault="00027023" w:rsidP="00027023">
      <w:pPr>
        <w:ind w:left="1260" w:hanging="540"/>
      </w:pPr>
      <w:r w:rsidRPr="009607D5">
        <w:t>(b)</w:t>
      </w:r>
      <w:r w:rsidRPr="009607D5">
        <w:tab/>
        <w:t xml:space="preserve">The Department reserves the right to reduce or withhold </w:t>
      </w:r>
      <w:r w:rsidR="00291237" w:rsidRPr="009607D5">
        <w:t>Gran</w:t>
      </w:r>
      <w:r w:rsidRPr="009607D5">
        <w:t xml:space="preserve">t payment in the event the </w:t>
      </w:r>
      <w:r w:rsidR="00291237" w:rsidRPr="009607D5">
        <w:t>Grantee</w:t>
      </w:r>
      <w:r w:rsidRPr="009607D5">
        <w:t xml:space="preserve"> does not provide the Department with all required </w:t>
      </w:r>
      <w:r w:rsidR="00C367C1">
        <w:t xml:space="preserve">reports and/or </w:t>
      </w:r>
      <w:r w:rsidRPr="009607D5">
        <w:t xml:space="preserve">deliverables within the time frame specified in the </w:t>
      </w:r>
      <w:r w:rsidR="00291237" w:rsidRPr="009607D5">
        <w:t>Gran</w:t>
      </w:r>
      <w:r w:rsidRPr="009607D5">
        <w:t xml:space="preserve">t or in the event that the </w:t>
      </w:r>
      <w:r w:rsidR="00291237" w:rsidRPr="009607D5">
        <w:t>Grantee</w:t>
      </w:r>
      <w:r w:rsidRPr="009607D5">
        <w:t xml:space="preserve"> otherwise materially breaches the terms and conditions of the </w:t>
      </w:r>
      <w:r w:rsidR="00291237" w:rsidRPr="009607D5">
        <w:t>Gran</w:t>
      </w:r>
      <w:r w:rsidRPr="009607D5">
        <w:t xml:space="preserve">t until such time as the </w:t>
      </w:r>
      <w:r w:rsidR="00291237" w:rsidRPr="009607D5">
        <w:t>Grantee</w:t>
      </w:r>
      <w:r w:rsidRPr="009607D5">
        <w:t xml:space="preserve"> brings itself into full compliance with the </w:t>
      </w:r>
      <w:r w:rsidR="00291237" w:rsidRPr="009607D5">
        <w:t>Grant</w:t>
      </w:r>
      <w:r w:rsidRPr="009607D5">
        <w:t xml:space="preserve">.  Any action on the part of the Department, or dispute of action by the </w:t>
      </w:r>
      <w:r w:rsidR="00291237" w:rsidRPr="009607D5">
        <w:t>Grantee</w:t>
      </w:r>
      <w:r w:rsidRPr="009607D5">
        <w:t xml:space="preserve">, shall be in accordance with the provisions of Md. </w:t>
      </w:r>
      <w:r w:rsidRPr="009607D5">
        <w:rPr>
          <w:lang w:val="fr-FR"/>
        </w:rPr>
        <w:t>Code Ann., State Finance and Procurement Article</w:t>
      </w:r>
      <w:r w:rsidRPr="009607D5">
        <w:t xml:space="preserve"> </w:t>
      </w:r>
      <w:r w:rsidRPr="009607D5">
        <w:rPr>
          <w:lang w:val="fr-FR"/>
        </w:rPr>
        <w:t xml:space="preserve">§§ </w:t>
      </w:r>
      <w:r w:rsidRPr="009607D5">
        <w:t>15-215 through 15-223 and with COMAR 21.10.02.</w:t>
      </w:r>
    </w:p>
    <w:p w:rsidR="00027023" w:rsidRPr="009607D5" w:rsidRDefault="00027023" w:rsidP="00027023">
      <w:pPr>
        <w:ind w:left="1260" w:hanging="540"/>
        <w:jc w:val="both"/>
      </w:pPr>
    </w:p>
    <w:p w:rsidR="00027023" w:rsidRPr="00C440D4" w:rsidRDefault="00027023" w:rsidP="00027023">
      <w:pPr>
        <w:ind w:left="720" w:hanging="720"/>
      </w:pPr>
      <w:r w:rsidRPr="009607D5">
        <w:t>3.6.2</w:t>
      </w:r>
      <w:r w:rsidRPr="009607D5">
        <w:tab/>
      </w:r>
      <w:r w:rsidRPr="00C440D4">
        <w:rPr>
          <w:b/>
        </w:rPr>
        <w:t>Invoice Submission Schedule</w:t>
      </w:r>
    </w:p>
    <w:p w:rsidR="00027023" w:rsidRPr="00C440D4" w:rsidRDefault="00027023" w:rsidP="00027023">
      <w:pPr>
        <w:ind w:left="720" w:hanging="720"/>
      </w:pPr>
    </w:p>
    <w:p w:rsidR="00B04103" w:rsidRPr="009607D5" w:rsidRDefault="003177CA" w:rsidP="00B04103">
      <w:pPr>
        <w:ind w:left="720"/>
        <w:rPr>
          <w:color w:val="FF0000"/>
        </w:rPr>
      </w:pPr>
      <w:r w:rsidRPr="00C440D4">
        <w:t>The Gr</w:t>
      </w:r>
      <w:r w:rsidR="008B2D8D" w:rsidRPr="00C440D4">
        <w:t>antee shall submit an Expenditure Report</w:t>
      </w:r>
      <w:r w:rsidRPr="00C440D4">
        <w:t xml:space="preserve"> to DHR/MORA on a monthly basis by the 15</w:t>
      </w:r>
      <w:r w:rsidRPr="00C440D4">
        <w:rPr>
          <w:vertAlign w:val="superscript"/>
        </w:rPr>
        <w:t>th</w:t>
      </w:r>
      <w:r w:rsidRPr="00C440D4">
        <w:t xml:space="preserve"> of each month for services provided in the previous month.  </w:t>
      </w:r>
      <w:r w:rsidR="00523186">
        <w:t xml:space="preserve">DHR/MORA will then review the Expenditure Report and </w:t>
      </w:r>
      <w:r w:rsidR="00DA02EB">
        <w:t>supporting documentation</w:t>
      </w:r>
      <w:r w:rsidR="00523186">
        <w:t xml:space="preserve">, and pay the requested amount.  </w:t>
      </w:r>
    </w:p>
    <w:p w:rsidR="00D906AC" w:rsidRPr="009607D5" w:rsidRDefault="00D906AC" w:rsidP="006347EB">
      <w:pPr>
        <w:pStyle w:val="BodyText"/>
        <w:rPr>
          <w:sz w:val="24"/>
        </w:rPr>
      </w:pPr>
    </w:p>
    <w:p w:rsidR="00D906AC" w:rsidRPr="009607D5" w:rsidRDefault="00D906AC" w:rsidP="00D906AC">
      <w:pPr>
        <w:pStyle w:val="Heading2"/>
        <w:shd w:val="clear" w:color="auto" w:fill="E6E6E6"/>
        <w:spacing w:after="0"/>
        <w:rPr>
          <w:rFonts w:ascii="Times New Roman" w:hAnsi="Times New Roman"/>
        </w:rPr>
      </w:pPr>
      <w:bookmarkStart w:id="103" w:name="_Toc403118741"/>
      <w:r w:rsidRPr="009607D5">
        <w:rPr>
          <w:rFonts w:ascii="Times New Roman" w:hAnsi="Times New Roman"/>
        </w:rPr>
        <w:t xml:space="preserve">3.7 </w:t>
      </w:r>
      <w:r w:rsidRPr="009607D5">
        <w:rPr>
          <w:rFonts w:ascii="Times New Roman" w:hAnsi="Times New Roman"/>
        </w:rPr>
        <w:tab/>
        <w:t>Grantee’s Project Manager</w:t>
      </w:r>
      <w:bookmarkEnd w:id="103"/>
    </w:p>
    <w:p w:rsidR="00D906AC" w:rsidRPr="009607D5" w:rsidRDefault="00D906AC" w:rsidP="00D906AC">
      <w:pPr>
        <w:widowControl w:val="0"/>
        <w:autoSpaceDE w:val="0"/>
        <w:autoSpaceDN w:val="0"/>
        <w:adjustRightInd w:val="0"/>
      </w:pPr>
    </w:p>
    <w:p w:rsidR="00D906AC" w:rsidRPr="009607D5" w:rsidRDefault="00D906AC" w:rsidP="000D2DE4">
      <w:bookmarkStart w:id="104" w:name="_Toc397943948"/>
      <w:bookmarkStart w:id="105" w:name="_Toc397944769"/>
      <w:r w:rsidRPr="009607D5">
        <w:t>The Grantee shall identify an individual to serve as the Grantee’s Project Manager (see RFGP Section 4.4.2.8).</w:t>
      </w:r>
      <w:r w:rsidRPr="009607D5">
        <w:rPr>
          <w:b/>
          <w:bCs/>
        </w:rPr>
        <w:t xml:space="preserve">  </w:t>
      </w:r>
      <w:r w:rsidRPr="009607D5">
        <w:t>The Grantee’s Project Manager shall manage the daily operations of the program and be available on a daily basis to discuss the same.  Program management includes but is not limited to:  coordination, implementation and compliance with Grant requirements including submission of reports, and having knowledge of the budget and the provision of services to clients. The Grantee’s Project Manager shall also be available to meet with representatives of the Department at periodic monitoring visits and other program related meetings. The Department will give Grantees a minimum of 2 weeks advanced notice of meeting dates, locations, times and purpose.</w:t>
      </w:r>
      <w:r w:rsidR="002075D0" w:rsidRPr="009607D5">
        <w:t xml:space="preserve">  </w:t>
      </w:r>
      <w:bookmarkEnd w:id="104"/>
      <w:bookmarkEnd w:id="105"/>
    </w:p>
    <w:p w:rsidR="00D906AC" w:rsidRPr="009607D5" w:rsidRDefault="00D906AC" w:rsidP="00D906AC">
      <w:pPr>
        <w:pStyle w:val="BodyText"/>
        <w:ind w:left="720" w:hanging="720"/>
        <w:rPr>
          <w:sz w:val="24"/>
        </w:rPr>
      </w:pPr>
    </w:p>
    <w:p w:rsidR="00D906AC" w:rsidRPr="009607D5" w:rsidRDefault="00D906AC" w:rsidP="00D906AC">
      <w:pPr>
        <w:pStyle w:val="Heading2"/>
        <w:shd w:val="clear" w:color="auto" w:fill="E6E6E6"/>
        <w:spacing w:after="0"/>
        <w:rPr>
          <w:rFonts w:ascii="Times New Roman" w:hAnsi="Times New Roman"/>
        </w:rPr>
      </w:pPr>
      <w:bookmarkStart w:id="106" w:name="_Toc403118742"/>
      <w:r w:rsidRPr="009607D5">
        <w:rPr>
          <w:rFonts w:ascii="Times New Roman" w:hAnsi="Times New Roman"/>
        </w:rPr>
        <w:t>3.8</w:t>
      </w:r>
      <w:r w:rsidRPr="009607D5">
        <w:rPr>
          <w:rFonts w:ascii="Times New Roman" w:hAnsi="Times New Roman"/>
        </w:rPr>
        <w:tab/>
        <w:t>Post Award Kick-Off Meeting</w:t>
      </w:r>
      <w:bookmarkEnd w:id="106"/>
    </w:p>
    <w:p w:rsidR="00D906AC" w:rsidRPr="009607D5" w:rsidRDefault="00D906AC" w:rsidP="00D906AC">
      <w:pPr>
        <w:widowControl w:val="0"/>
        <w:autoSpaceDE w:val="0"/>
        <w:autoSpaceDN w:val="0"/>
        <w:adjustRightInd w:val="0"/>
      </w:pPr>
    </w:p>
    <w:p w:rsidR="002075D0" w:rsidRPr="009607D5" w:rsidRDefault="002075D0" w:rsidP="00D10574">
      <w:pPr>
        <w:pStyle w:val="PlainText"/>
        <w:rPr>
          <w:rFonts w:ascii="Times New Roman" w:hAnsi="Times New Roman" w:cs="Times New Roman"/>
          <w:sz w:val="24"/>
          <w:szCs w:val="24"/>
        </w:rPr>
      </w:pPr>
      <w:r w:rsidRPr="009607D5">
        <w:rPr>
          <w:rFonts w:ascii="Times New Roman" w:hAnsi="Times New Roman" w:cs="Times New Roman"/>
          <w:sz w:val="24"/>
          <w:szCs w:val="24"/>
        </w:rPr>
        <w:t>Within two weeks prior to the Grant start date, the State Project Manager, Grantee and/or Grantee’s Project Manager, and any other DHR or Grantee staff deemed appropriate shall attend a Post-Award Kick-Off Meeting.  The purpose of the Post-Award Kick-Off Meeting is to discuss service delivery, invoice processing, monitoring and other Grant terms and conditions.  The date, time and location of the Post-Award Kick-Off Meeting will be indicated to all successful Applicants.  Each Applicant shall affirm in their Proposal that, if selected for award, they will attend the Post-Award Kick-Off Meeting (see RFGP Section 4.4.2.6 (e)).</w:t>
      </w:r>
    </w:p>
    <w:p w:rsidR="002075D0" w:rsidRPr="009607D5" w:rsidRDefault="002075D0" w:rsidP="00D906AC">
      <w:pPr>
        <w:widowControl w:val="0"/>
        <w:autoSpaceDE w:val="0"/>
        <w:autoSpaceDN w:val="0"/>
        <w:adjustRightInd w:val="0"/>
      </w:pPr>
    </w:p>
    <w:p w:rsidR="00D906AC" w:rsidRPr="009607D5" w:rsidRDefault="00D906AC" w:rsidP="00D906AC">
      <w:pPr>
        <w:pStyle w:val="BodyText"/>
        <w:rPr>
          <w:sz w:val="24"/>
        </w:rPr>
      </w:pPr>
    </w:p>
    <w:p w:rsidR="000046E1" w:rsidRPr="009607D5" w:rsidRDefault="000046E1">
      <w:pPr>
        <w:pStyle w:val="BodyText"/>
        <w:ind w:left="720" w:hanging="720"/>
        <w:rPr>
          <w:sz w:val="24"/>
        </w:rPr>
      </w:pPr>
    </w:p>
    <w:p w:rsidR="000046E1" w:rsidRPr="009607D5" w:rsidRDefault="000046E1">
      <w:pPr>
        <w:pStyle w:val="BodyText"/>
        <w:ind w:left="720" w:hanging="720"/>
        <w:rPr>
          <w:sz w:val="24"/>
        </w:rPr>
      </w:pPr>
    </w:p>
    <w:p w:rsidR="00CE2CE5" w:rsidRPr="009607D5" w:rsidRDefault="00CE2CE5" w:rsidP="00CE2CE5">
      <w:pPr>
        <w:jc w:val="center"/>
        <w:rPr>
          <w:b/>
        </w:rPr>
      </w:pPr>
      <w:r w:rsidRPr="009607D5">
        <w:rPr>
          <w:b/>
        </w:rPr>
        <w:t>THE REMAINDER OF THIS PAGE IS INTENTIONALLY LEFT BLANK.</w:t>
      </w:r>
    </w:p>
    <w:p w:rsidR="00023924" w:rsidRPr="009607D5" w:rsidRDefault="00023924">
      <w:pPr>
        <w:jc w:val="center"/>
      </w:pPr>
      <w:r w:rsidRPr="009607D5">
        <w:br w:type="page"/>
      </w:r>
    </w:p>
    <w:p w:rsidR="00023924" w:rsidRPr="009607D5" w:rsidRDefault="00023924">
      <w:pPr>
        <w:pStyle w:val="Heading1"/>
        <w:rPr>
          <w:rFonts w:ascii="Times New Roman" w:hAnsi="Times New Roman"/>
          <w:sz w:val="24"/>
          <w:u w:val="single"/>
        </w:rPr>
      </w:pPr>
      <w:bookmarkStart w:id="107" w:name="_Toc77583124"/>
      <w:bookmarkStart w:id="108" w:name="_Toc83537714"/>
      <w:bookmarkStart w:id="109" w:name="_Toc83538621"/>
      <w:bookmarkStart w:id="110" w:name="_Toc266433436"/>
      <w:bookmarkStart w:id="111" w:name="_Toc403118743"/>
      <w:r w:rsidRPr="009607D5">
        <w:rPr>
          <w:rFonts w:ascii="Times New Roman" w:hAnsi="Times New Roman"/>
          <w:sz w:val="24"/>
          <w:u w:val="single"/>
        </w:rPr>
        <w:t xml:space="preserve">SECTION </w:t>
      </w:r>
      <w:r w:rsidR="00A25B20" w:rsidRPr="009607D5">
        <w:rPr>
          <w:rFonts w:ascii="Times New Roman" w:hAnsi="Times New Roman"/>
          <w:sz w:val="24"/>
          <w:u w:val="single"/>
        </w:rPr>
        <w:t>4</w:t>
      </w:r>
      <w:r w:rsidRPr="009607D5">
        <w:rPr>
          <w:rFonts w:ascii="Times New Roman" w:hAnsi="Times New Roman"/>
          <w:sz w:val="24"/>
          <w:u w:val="single"/>
        </w:rPr>
        <w:t xml:space="preserve"> – </w:t>
      </w:r>
      <w:r w:rsidR="0078367E" w:rsidRPr="009607D5">
        <w:rPr>
          <w:rFonts w:ascii="Times New Roman" w:hAnsi="Times New Roman"/>
          <w:sz w:val="24"/>
          <w:u w:val="single"/>
        </w:rPr>
        <w:t>PROPOSAL</w:t>
      </w:r>
      <w:r w:rsidRPr="009607D5">
        <w:rPr>
          <w:rFonts w:ascii="Times New Roman" w:hAnsi="Times New Roman"/>
          <w:sz w:val="24"/>
          <w:u w:val="single"/>
        </w:rPr>
        <w:t xml:space="preserve"> FORMAT</w:t>
      </w:r>
      <w:bookmarkEnd w:id="107"/>
      <w:bookmarkEnd w:id="108"/>
      <w:bookmarkEnd w:id="109"/>
      <w:bookmarkEnd w:id="110"/>
      <w:bookmarkEnd w:id="111"/>
    </w:p>
    <w:p w:rsidR="00023924" w:rsidRPr="009607D5" w:rsidRDefault="00023924">
      <w:pPr>
        <w:spacing w:after="120"/>
      </w:pPr>
    </w:p>
    <w:p w:rsidR="00023924" w:rsidRPr="009607D5" w:rsidRDefault="00A25B20">
      <w:pPr>
        <w:pStyle w:val="Heading2"/>
        <w:rPr>
          <w:rFonts w:ascii="Times New Roman" w:hAnsi="Times New Roman"/>
        </w:rPr>
      </w:pPr>
      <w:bookmarkStart w:id="112" w:name="_Toc77583125"/>
      <w:bookmarkStart w:id="113" w:name="_Toc83537715"/>
      <w:bookmarkStart w:id="114" w:name="_Toc83538622"/>
      <w:bookmarkStart w:id="115" w:name="_Toc239151326"/>
      <w:bookmarkStart w:id="116" w:name="_Toc403118744"/>
      <w:r w:rsidRPr="009607D5">
        <w:rPr>
          <w:rFonts w:ascii="Times New Roman" w:hAnsi="Times New Roman"/>
        </w:rPr>
        <w:t>4</w:t>
      </w:r>
      <w:r w:rsidR="00023924" w:rsidRPr="009607D5">
        <w:rPr>
          <w:rFonts w:ascii="Times New Roman" w:hAnsi="Times New Roman"/>
        </w:rPr>
        <w:t>.1</w:t>
      </w:r>
      <w:r w:rsidR="00023924" w:rsidRPr="009607D5">
        <w:rPr>
          <w:rFonts w:ascii="Times New Roman" w:hAnsi="Times New Roman"/>
        </w:rPr>
        <w:tab/>
      </w:r>
      <w:r w:rsidR="004A07EE" w:rsidRPr="009607D5">
        <w:rPr>
          <w:rFonts w:ascii="Times New Roman" w:hAnsi="Times New Roman"/>
        </w:rPr>
        <w:t>Two</w:t>
      </w:r>
      <w:r w:rsidR="00023924" w:rsidRPr="009607D5">
        <w:rPr>
          <w:rFonts w:ascii="Times New Roman" w:hAnsi="Times New Roman"/>
        </w:rPr>
        <w:t xml:space="preserve"> Part Submission</w:t>
      </w:r>
      <w:bookmarkEnd w:id="112"/>
      <w:bookmarkEnd w:id="113"/>
      <w:bookmarkEnd w:id="114"/>
      <w:bookmarkEnd w:id="115"/>
      <w:bookmarkEnd w:id="116"/>
    </w:p>
    <w:p w:rsidR="00023924" w:rsidRPr="009607D5" w:rsidRDefault="00023924"/>
    <w:p w:rsidR="004A07EE" w:rsidRPr="009607D5" w:rsidRDefault="00B52CF9" w:rsidP="004A07EE">
      <w:r w:rsidRPr="009607D5">
        <w:t>Applicants</w:t>
      </w:r>
      <w:r w:rsidR="00527E02" w:rsidRPr="009607D5">
        <w:t xml:space="preserve"> shall </w:t>
      </w:r>
      <w:r w:rsidR="00A22E8A" w:rsidRPr="009607D5">
        <w:t xml:space="preserve">simultaneously </w:t>
      </w:r>
      <w:r w:rsidR="00527E02" w:rsidRPr="009607D5">
        <w:t>submit P</w:t>
      </w:r>
      <w:r w:rsidR="004A07EE" w:rsidRPr="009607D5">
        <w:t>roposals in separate volumes:</w:t>
      </w:r>
    </w:p>
    <w:p w:rsidR="004A07EE" w:rsidRPr="009607D5" w:rsidRDefault="004A07EE" w:rsidP="00CE314A">
      <w:pPr>
        <w:numPr>
          <w:ilvl w:val="0"/>
          <w:numId w:val="40"/>
        </w:numPr>
      </w:pPr>
      <w:r w:rsidRPr="009607D5">
        <w:t>Volume I – TECHNICAL PROPOSAL</w:t>
      </w:r>
    </w:p>
    <w:p w:rsidR="004A07EE" w:rsidRPr="009607D5" w:rsidRDefault="004A07EE" w:rsidP="00CE314A">
      <w:pPr>
        <w:numPr>
          <w:ilvl w:val="0"/>
          <w:numId w:val="40"/>
        </w:numPr>
      </w:pPr>
      <w:r w:rsidRPr="009607D5">
        <w:t>Volume II – FINANCIAL PROPOSAL</w:t>
      </w:r>
    </w:p>
    <w:p w:rsidR="00023924" w:rsidRPr="009607D5" w:rsidRDefault="00023924">
      <w:pPr>
        <w:ind w:left="360"/>
      </w:pPr>
    </w:p>
    <w:p w:rsidR="00023924" w:rsidRPr="009607D5" w:rsidRDefault="00A25B20">
      <w:pPr>
        <w:pStyle w:val="Heading2"/>
        <w:rPr>
          <w:rFonts w:ascii="Times New Roman" w:hAnsi="Times New Roman"/>
        </w:rPr>
      </w:pPr>
      <w:bookmarkStart w:id="117" w:name="_Toc77583126"/>
      <w:bookmarkStart w:id="118" w:name="_Toc83537716"/>
      <w:bookmarkStart w:id="119" w:name="_Toc83538623"/>
      <w:bookmarkStart w:id="120" w:name="_Toc403118745"/>
      <w:r w:rsidRPr="009607D5">
        <w:rPr>
          <w:rFonts w:ascii="Times New Roman" w:hAnsi="Times New Roman"/>
        </w:rPr>
        <w:t>4</w:t>
      </w:r>
      <w:r w:rsidR="00023924" w:rsidRPr="009607D5">
        <w:rPr>
          <w:rFonts w:ascii="Times New Roman" w:hAnsi="Times New Roman"/>
        </w:rPr>
        <w:t>.2</w:t>
      </w:r>
      <w:r w:rsidR="00023924" w:rsidRPr="009607D5">
        <w:rPr>
          <w:rFonts w:ascii="Times New Roman" w:hAnsi="Times New Roman"/>
        </w:rPr>
        <w:tab/>
      </w:r>
      <w:bookmarkEnd w:id="117"/>
      <w:bookmarkEnd w:id="118"/>
      <w:bookmarkEnd w:id="119"/>
      <w:r w:rsidR="004A07EE" w:rsidRPr="009607D5">
        <w:rPr>
          <w:rFonts w:ascii="Times New Roman" w:hAnsi="Times New Roman"/>
        </w:rPr>
        <w:t>Proposals</w:t>
      </w:r>
      <w:bookmarkEnd w:id="120"/>
    </w:p>
    <w:p w:rsidR="00023924" w:rsidRPr="009607D5" w:rsidRDefault="00023924"/>
    <w:p w:rsidR="004A07EE" w:rsidRPr="009607D5" w:rsidRDefault="004A07EE" w:rsidP="004A07EE">
      <w:pPr>
        <w:ind w:left="720" w:hanging="720"/>
      </w:pPr>
      <w:r w:rsidRPr="009607D5">
        <w:t>4.2.1</w:t>
      </w:r>
      <w:r w:rsidRPr="009607D5">
        <w:tab/>
      </w:r>
      <w:r w:rsidR="009C0DAC" w:rsidRPr="009607D5">
        <w:t xml:space="preserve">Volume I – Technical Proposal, and Volume II – Financial Proposal shall be sealed separately from one another.  It is preferred, but not required, that the name, email address, and telephone number of the </w:t>
      </w:r>
      <w:r w:rsidR="00B52CF9" w:rsidRPr="009607D5">
        <w:t>Applicant</w:t>
      </w:r>
      <w:r w:rsidR="009C0DAC" w:rsidRPr="009607D5">
        <w:t xml:space="preserve"> be included on the outside of the packaging for each volume.  Each Volume shall contain an unbound original, so identified, and four (4)</w:t>
      </w:r>
      <w:r w:rsidR="009C0DAC" w:rsidRPr="009607D5">
        <w:rPr>
          <w:color w:val="FF0000"/>
        </w:rPr>
        <w:t xml:space="preserve"> </w:t>
      </w:r>
      <w:r w:rsidR="009C0DAC" w:rsidRPr="009607D5">
        <w:t>copies</w:t>
      </w:r>
      <w:r w:rsidR="002C475F">
        <w:t>.</w:t>
      </w:r>
      <w:r w:rsidR="009C0DAC" w:rsidRPr="009607D5">
        <w:t xml:space="preserve"> </w:t>
      </w:r>
      <w:r w:rsidR="009F6E5D" w:rsidRPr="009607D5">
        <w:t>Unless the resulting package will be too unwieldy, the State’s preference is for the</w:t>
      </w:r>
      <w:r w:rsidR="009C0DAC" w:rsidRPr="009607D5">
        <w:t xml:space="preserve"> two (2) sealed Volumes </w:t>
      </w:r>
      <w:r w:rsidR="009F6E5D" w:rsidRPr="009607D5">
        <w:t xml:space="preserve">to </w:t>
      </w:r>
      <w:r w:rsidR="009C0DAC" w:rsidRPr="009607D5">
        <w:t xml:space="preserve">be submitted together </w:t>
      </w:r>
      <w:r w:rsidR="00E82C54" w:rsidRPr="009607D5">
        <w:t xml:space="preserve">in a single package </w:t>
      </w:r>
      <w:r w:rsidR="00AD1459" w:rsidRPr="009607D5">
        <w:t>including a</w:t>
      </w:r>
      <w:r w:rsidR="009C0DAC" w:rsidRPr="009607D5">
        <w:t xml:space="preserve"> label bearing:</w:t>
      </w:r>
    </w:p>
    <w:p w:rsidR="004A07EE" w:rsidRPr="009607D5" w:rsidRDefault="004A07EE" w:rsidP="004A07EE"/>
    <w:p w:rsidR="004A07EE" w:rsidRPr="009607D5" w:rsidRDefault="004A07EE" w:rsidP="00CE314A">
      <w:pPr>
        <w:numPr>
          <w:ilvl w:val="0"/>
          <w:numId w:val="41"/>
        </w:numPr>
      </w:pPr>
      <w:r w:rsidRPr="009607D5">
        <w:t xml:space="preserve">The </w:t>
      </w:r>
      <w:r w:rsidR="00B52CF9" w:rsidRPr="009607D5">
        <w:t>RFGP</w:t>
      </w:r>
      <w:r w:rsidRPr="009607D5">
        <w:t xml:space="preserve"> title and number,</w:t>
      </w:r>
    </w:p>
    <w:p w:rsidR="004A07EE" w:rsidRPr="009607D5" w:rsidRDefault="004A07EE" w:rsidP="00CE314A">
      <w:pPr>
        <w:numPr>
          <w:ilvl w:val="0"/>
          <w:numId w:val="41"/>
        </w:numPr>
      </w:pPr>
      <w:r w:rsidRPr="009607D5">
        <w:t xml:space="preserve">Name and address of the </w:t>
      </w:r>
      <w:r w:rsidR="00B52CF9" w:rsidRPr="009607D5">
        <w:t>Applicant</w:t>
      </w:r>
      <w:r w:rsidRPr="009607D5">
        <w:t>,</w:t>
      </w:r>
      <w:r w:rsidR="00E82C54" w:rsidRPr="009607D5">
        <w:t xml:space="preserve"> </w:t>
      </w:r>
      <w:r w:rsidRPr="009607D5">
        <w:t>and</w:t>
      </w:r>
    </w:p>
    <w:p w:rsidR="004A07EE" w:rsidRPr="009607D5" w:rsidRDefault="004A07EE" w:rsidP="00CE314A">
      <w:pPr>
        <w:numPr>
          <w:ilvl w:val="0"/>
          <w:numId w:val="41"/>
        </w:numPr>
      </w:pPr>
      <w:r w:rsidRPr="009607D5">
        <w:t>Closing date and tim</w:t>
      </w:r>
      <w:r w:rsidR="00527E02" w:rsidRPr="009607D5">
        <w:t>e for receipt of P</w:t>
      </w:r>
      <w:r w:rsidRPr="009607D5">
        <w:t>roposals</w:t>
      </w:r>
    </w:p>
    <w:p w:rsidR="004A07EE" w:rsidRPr="009607D5" w:rsidRDefault="004A07EE" w:rsidP="004A07EE">
      <w:pPr>
        <w:ind w:left="1860"/>
      </w:pPr>
    </w:p>
    <w:p w:rsidR="004A07EE" w:rsidRPr="009607D5" w:rsidRDefault="004A07EE" w:rsidP="004A07EE">
      <w:pPr>
        <w:ind w:left="720"/>
      </w:pPr>
      <w:r w:rsidRPr="009607D5">
        <w:t>To the</w:t>
      </w:r>
      <w:r w:rsidR="00013852" w:rsidRPr="009607D5">
        <w:t xml:space="preserve"> Procurement Officer</w:t>
      </w:r>
      <w:r w:rsidR="009B55F4">
        <w:t xml:space="preserve"> (see Section 1.4</w:t>
      </w:r>
      <w:r w:rsidRPr="009607D5">
        <w:t xml:space="preserve"> “Procurement Officer”) prior to the date and time for receip</w:t>
      </w:r>
      <w:r w:rsidR="007B6EE3" w:rsidRPr="009607D5">
        <w:t>t of P</w:t>
      </w:r>
      <w:r w:rsidR="009B55F4">
        <w:t>roposals (see Section 1.8</w:t>
      </w:r>
      <w:r w:rsidRPr="009607D5">
        <w:t xml:space="preserve"> “</w:t>
      </w:r>
      <w:r w:rsidR="00524F56" w:rsidRPr="009607D5">
        <w:t xml:space="preserve">Proposals Due (Closing) </w:t>
      </w:r>
      <w:r w:rsidRPr="009607D5">
        <w:t xml:space="preserve">Date and Time”).  </w:t>
      </w:r>
    </w:p>
    <w:p w:rsidR="004A07EE" w:rsidRPr="009607D5" w:rsidRDefault="004A07EE" w:rsidP="004A07EE"/>
    <w:p w:rsidR="004A07EE" w:rsidRPr="009607D5" w:rsidRDefault="004A07EE" w:rsidP="004A07EE">
      <w:pPr>
        <w:ind w:left="720" w:hanging="720"/>
      </w:pPr>
      <w:r w:rsidRPr="009607D5">
        <w:t>4.2.2</w:t>
      </w:r>
      <w:r w:rsidRPr="009607D5">
        <w:tab/>
        <w:t>An electronic version (CD</w:t>
      </w:r>
      <w:r w:rsidR="009C0DAC" w:rsidRPr="009607D5">
        <w:t xml:space="preserve"> or DVD</w:t>
      </w:r>
      <w:r w:rsidRPr="009607D5">
        <w:t>) of the Technical Proposal in Microsoft Word format must be enclosed with the original Technical Proposal.  An electronic version (CD</w:t>
      </w:r>
      <w:r w:rsidR="00AE4E4D" w:rsidRPr="009607D5">
        <w:t xml:space="preserve"> or DVD</w:t>
      </w:r>
      <w:r w:rsidRPr="009607D5">
        <w:t xml:space="preserve">) of the Financial Proposal in Microsoft Word </w:t>
      </w:r>
      <w:r w:rsidR="003A510C" w:rsidRPr="009607D5">
        <w:t xml:space="preserve">or Microsoft Excel </w:t>
      </w:r>
      <w:r w:rsidRPr="009607D5">
        <w:t>format must be enclosed with the original Financial Proposal.  CD</w:t>
      </w:r>
      <w:r w:rsidR="00AE4E4D" w:rsidRPr="009607D5">
        <w:t>/DVD</w:t>
      </w:r>
      <w:r w:rsidRPr="009607D5">
        <w:t xml:space="preserve">s must be labeled on the outside with the </w:t>
      </w:r>
      <w:r w:rsidR="00B52CF9" w:rsidRPr="009607D5">
        <w:t>RFGP</w:t>
      </w:r>
      <w:r w:rsidRPr="009607D5">
        <w:t xml:space="preserve"> title and number, name of the </w:t>
      </w:r>
      <w:r w:rsidR="00B52CF9" w:rsidRPr="009607D5">
        <w:t>Applicant</w:t>
      </w:r>
      <w:r w:rsidRPr="009607D5">
        <w:t>, and volume number.  CD</w:t>
      </w:r>
      <w:r w:rsidR="00AE4E4D" w:rsidRPr="009607D5">
        <w:t>/DVD</w:t>
      </w:r>
      <w:r w:rsidRPr="009607D5">
        <w:t>s must be packaged with the original cop</w:t>
      </w:r>
      <w:r w:rsidR="007B6EE3" w:rsidRPr="009607D5">
        <w:t>y of the appropriate Proposal (Technical or F</w:t>
      </w:r>
      <w:r w:rsidRPr="009607D5">
        <w:t xml:space="preserve">inancial).  </w:t>
      </w:r>
    </w:p>
    <w:p w:rsidR="004A07EE" w:rsidRPr="009607D5" w:rsidRDefault="004A07EE" w:rsidP="004A07EE">
      <w:pPr>
        <w:ind w:left="720" w:hanging="720"/>
      </w:pPr>
    </w:p>
    <w:p w:rsidR="004A07EE" w:rsidRPr="009607D5" w:rsidRDefault="004A07EE" w:rsidP="004A07EE">
      <w:pPr>
        <w:ind w:left="720" w:hanging="720"/>
      </w:pPr>
      <w:r w:rsidRPr="009607D5">
        <w:t>4.2.3</w:t>
      </w:r>
      <w:r w:rsidRPr="009607D5">
        <w:tab/>
        <w:t xml:space="preserve">A second electronic version of Volume I and Volume II in searchable </w:t>
      </w:r>
      <w:r w:rsidR="000D496E" w:rsidRPr="009607D5">
        <w:t>Adobe .</w:t>
      </w:r>
      <w:r w:rsidRPr="009607D5">
        <w:t>pdf format shall be submitted on CD</w:t>
      </w:r>
      <w:r w:rsidR="002323F2" w:rsidRPr="009607D5">
        <w:t xml:space="preserve"> or DVD</w:t>
      </w:r>
      <w:r w:rsidRPr="009607D5">
        <w:t xml:space="preserve"> for Public Information Act (PIA) requests.  This copy shall be redacted so that confidential and/or proprietary information ha</w:t>
      </w:r>
      <w:r w:rsidR="009B55F4">
        <w:t>s been removed (see Section 1.11</w:t>
      </w:r>
      <w:r w:rsidRPr="009607D5">
        <w:t xml:space="preserve"> “Public Information Act Notice”).</w:t>
      </w:r>
    </w:p>
    <w:p w:rsidR="004A07EE" w:rsidRPr="009607D5" w:rsidRDefault="004A07EE" w:rsidP="004A07EE"/>
    <w:p w:rsidR="004A07EE" w:rsidRPr="009607D5" w:rsidRDefault="004A07EE" w:rsidP="004A07EE">
      <w:pPr>
        <w:ind w:left="720" w:hanging="720"/>
      </w:pPr>
      <w:r w:rsidRPr="009607D5">
        <w:t>4.2.4</w:t>
      </w:r>
      <w:r w:rsidRPr="009607D5">
        <w:tab/>
      </w:r>
      <w:r w:rsidR="00EE699D" w:rsidRPr="009607D5">
        <w:t>All pages of both P</w:t>
      </w:r>
      <w:r w:rsidRPr="009607D5">
        <w:t xml:space="preserve">roposal volumes shall be consecutively numbered from beginning (Page 1) to end (Page “x”).  </w:t>
      </w:r>
    </w:p>
    <w:p w:rsidR="004A07EE" w:rsidRPr="009607D5" w:rsidRDefault="004A07EE" w:rsidP="004A07EE"/>
    <w:p w:rsidR="004A07EE" w:rsidRPr="009607D5" w:rsidRDefault="004A07EE" w:rsidP="004A07EE">
      <w:pPr>
        <w:ind w:left="720" w:hanging="720"/>
      </w:pPr>
      <w:r w:rsidRPr="009607D5">
        <w:t>4.2.5</w:t>
      </w:r>
      <w:r w:rsidRPr="009607D5">
        <w:tab/>
        <w:t xml:space="preserve">Proposals and </w:t>
      </w:r>
      <w:r w:rsidR="00655677" w:rsidRPr="009607D5">
        <w:t xml:space="preserve">any </w:t>
      </w:r>
      <w:r w:rsidRPr="009607D5">
        <w:t xml:space="preserve">modifications </w:t>
      </w:r>
      <w:r w:rsidR="00655677" w:rsidRPr="009607D5">
        <w:t xml:space="preserve">to Proposals </w:t>
      </w:r>
      <w:r w:rsidRPr="009607D5">
        <w:t>will be shown only to State employees, members of the Evaluation Committee, or other persons deemed by the Department to have a legitimate interest in them.</w:t>
      </w:r>
    </w:p>
    <w:p w:rsidR="00023924" w:rsidRPr="009607D5" w:rsidRDefault="00023924"/>
    <w:p w:rsidR="00023924" w:rsidRPr="009607D5" w:rsidRDefault="00A25B20">
      <w:pPr>
        <w:pStyle w:val="Heading2"/>
        <w:rPr>
          <w:rFonts w:ascii="Times New Roman" w:hAnsi="Times New Roman"/>
        </w:rPr>
      </w:pPr>
      <w:bookmarkStart w:id="121" w:name="_Toc77583127"/>
      <w:bookmarkStart w:id="122" w:name="_Toc83537717"/>
      <w:bookmarkStart w:id="123" w:name="_Toc83538624"/>
      <w:bookmarkStart w:id="124" w:name="_Toc403118746"/>
      <w:r w:rsidRPr="009607D5">
        <w:rPr>
          <w:rFonts w:ascii="Times New Roman" w:hAnsi="Times New Roman"/>
        </w:rPr>
        <w:t>4</w:t>
      </w:r>
      <w:r w:rsidR="00023924" w:rsidRPr="009607D5">
        <w:rPr>
          <w:rFonts w:ascii="Times New Roman" w:hAnsi="Times New Roman"/>
        </w:rPr>
        <w:t>.3</w:t>
      </w:r>
      <w:r w:rsidR="00023924" w:rsidRPr="009607D5">
        <w:rPr>
          <w:rFonts w:ascii="Times New Roman" w:hAnsi="Times New Roman"/>
        </w:rPr>
        <w:tab/>
      </w:r>
      <w:bookmarkEnd w:id="121"/>
      <w:bookmarkEnd w:id="122"/>
      <w:bookmarkEnd w:id="123"/>
      <w:r w:rsidR="00257F14" w:rsidRPr="009607D5">
        <w:rPr>
          <w:rFonts w:ascii="Times New Roman" w:hAnsi="Times New Roman"/>
        </w:rPr>
        <w:t>Delivery</w:t>
      </w:r>
      <w:bookmarkEnd w:id="124"/>
    </w:p>
    <w:p w:rsidR="00023924" w:rsidRPr="009607D5" w:rsidRDefault="00023924"/>
    <w:p w:rsidR="00F03696" w:rsidRPr="009607D5" w:rsidRDefault="00B52CF9">
      <w:r w:rsidRPr="009607D5">
        <w:t>Applicants</w:t>
      </w:r>
      <w:r w:rsidR="00F03696" w:rsidRPr="009607D5">
        <w:t xml:space="preserve"> may either mail or hand-deliver Proposals.  </w:t>
      </w:r>
    </w:p>
    <w:p w:rsidR="00F03696" w:rsidRPr="009607D5" w:rsidRDefault="00F03696"/>
    <w:p w:rsidR="00257F14" w:rsidRPr="009607D5" w:rsidRDefault="00257F14" w:rsidP="00BE074D">
      <w:pPr>
        <w:numPr>
          <w:ilvl w:val="2"/>
          <w:numId w:val="38"/>
        </w:numPr>
        <w:ind w:left="720"/>
      </w:pPr>
      <w:r w:rsidRPr="009607D5">
        <w:t xml:space="preserve">For U.S. Postal Service deliveries, any Proposal that has been received at the appropriate mailroom, or typical place of mail receipt, for the respective procuring unit by the time and date listed in the </w:t>
      </w:r>
      <w:r w:rsidR="00B52CF9" w:rsidRPr="009607D5">
        <w:t>RFGP</w:t>
      </w:r>
      <w:r w:rsidRPr="009607D5">
        <w:t xml:space="preserve"> will be deemed to be timely.  If an </w:t>
      </w:r>
      <w:r w:rsidR="00B52CF9" w:rsidRPr="009607D5">
        <w:t>Applicant</w:t>
      </w:r>
      <w:r w:rsidRPr="009607D5">
        <w:t xml:space="preserve"> chooses to use the U.S. Postal Service for delivery, the Department recommends that it use Express Mail, Priority Mail, or Certified Mail only as these are the only forms for which both the date and time of receipt can be verified by the Department.  An </w:t>
      </w:r>
      <w:r w:rsidR="00B52CF9" w:rsidRPr="009607D5">
        <w:t>Applicant</w:t>
      </w:r>
      <w:r w:rsidRPr="009607D5">
        <w:t xml:space="preserve"> using first class mail will not be able to prove a timely delivery at the mailroom</w:t>
      </w:r>
      <w:r w:rsidR="00CA2D95" w:rsidRPr="009607D5">
        <w:t>,</w:t>
      </w:r>
      <w:r w:rsidRPr="009607D5">
        <w:t xml:space="preserve"> and it could take several days for an item sent by first class mail to make its way by normal internal mail to the procuring unit.</w:t>
      </w:r>
    </w:p>
    <w:p w:rsidR="00257F14" w:rsidRPr="009607D5" w:rsidRDefault="00257F14" w:rsidP="00257F14"/>
    <w:p w:rsidR="00257F14" w:rsidRPr="009607D5" w:rsidRDefault="00257F14" w:rsidP="00BE074D">
      <w:pPr>
        <w:numPr>
          <w:ilvl w:val="2"/>
          <w:numId w:val="38"/>
        </w:numPr>
        <w:ind w:left="720"/>
      </w:pPr>
      <w:r w:rsidRPr="009607D5">
        <w:t xml:space="preserve">Hand-delivery includes delivery by commercial carrier acting as agent for the </w:t>
      </w:r>
      <w:r w:rsidR="00B52CF9" w:rsidRPr="009607D5">
        <w:t>Applicant</w:t>
      </w:r>
      <w:r w:rsidRPr="009607D5">
        <w:t xml:space="preserve">.  For any type of direct (non-mail) delivery, </w:t>
      </w:r>
      <w:r w:rsidR="00B52CF9" w:rsidRPr="009607D5">
        <w:t>Applicants</w:t>
      </w:r>
      <w:r w:rsidRPr="009607D5">
        <w:t xml:space="preserve"> are advised to secure a dated, signed, and time-stamped (or otherwise indicated) receipt of delivery.</w:t>
      </w:r>
    </w:p>
    <w:p w:rsidR="00257F14" w:rsidRPr="009607D5" w:rsidRDefault="00257F14" w:rsidP="00257F14"/>
    <w:p w:rsidR="00257F14" w:rsidRPr="009607D5" w:rsidRDefault="00257F14" w:rsidP="00BE074D">
      <w:pPr>
        <w:numPr>
          <w:ilvl w:val="2"/>
          <w:numId w:val="38"/>
        </w:numPr>
        <w:ind w:left="720"/>
      </w:pPr>
      <w:r w:rsidRPr="009607D5">
        <w:t xml:space="preserve">After receipt, a Register of Proposals will be prepared that identifies each </w:t>
      </w:r>
      <w:r w:rsidR="00B52CF9" w:rsidRPr="009607D5">
        <w:t>Applicant</w:t>
      </w:r>
      <w:r w:rsidRPr="009607D5">
        <w:t xml:space="preserve">.  The Register of Proposals will be open to inspection only after the Procurement Officer makes a determination recommending the award of the </w:t>
      </w:r>
      <w:r w:rsidR="00EE699D" w:rsidRPr="009607D5">
        <w:t>Grant</w:t>
      </w:r>
      <w:r w:rsidRPr="009607D5">
        <w:t>.</w:t>
      </w:r>
    </w:p>
    <w:p w:rsidR="00023924" w:rsidRPr="009607D5" w:rsidRDefault="00023924"/>
    <w:p w:rsidR="00023924" w:rsidRPr="009607D5" w:rsidRDefault="00A25B20">
      <w:pPr>
        <w:pStyle w:val="Heading2"/>
        <w:rPr>
          <w:rFonts w:ascii="Times New Roman" w:hAnsi="Times New Roman"/>
        </w:rPr>
      </w:pPr>
      <w:bookmarkStart w:id="125" w:name="_Toc77583128"/>
      <w:bookmarkStart w:id="126" w:name="_Toc83537718"/>
      <w:bookmarkStart w:id="127" w:name="_Toc83538625"/>
      <w:bookmarkStart w:id="128" w:name="_Toc212966303"/>
      <w:bookmarkStart w:id="129" w:name="_Toc403118747"/>
      <w:r w:rsidRPr="009607D5">
        <w:rPr>
          <w:rFonts w:ascii="Times New Roman" w:hAnsi="Times New Roman"/>
        </w:rPr>
        <w:t>4</w:t>
      </w:r>
      <w:r w:rsidR="00023924" w:rsidRPr="009607D5">
        <w:rPr>
          <w:rFonts w:ascii="Times New Roman" w:hAnsi="Times New Roman"/>
        </w:rPr>
        <w:t>.4</w:t>
      </w:r>
      <w:r w:rsidR="00023924" w:rsidRPr="009607D5">
        <w:rPr>
          <w:rFonts w:ascii="Times New Roman" w:hAnsi="Times New Roman"/>
        </w:rPr>
        <w:tab/>
      </w:r>
      <w:bookmarkEnd w:id="125"/>
      <w:bookmarkEnd w:id="126"/>
      <w:bookmarkEnd w:id="127"/>
      <w:bookmarkEnd w:id="128"/>
      <w:r w:rsidR="004163D5" w:rsidRPr="009607D5">
        <w:rPr>
          <w:rFonts w:ascii="Times New Roman" w:hAnsi="Times New Roman"/>
        </w:rPr>
        <w:t>Volume I – Technical Proposal</w:t>
      </w:r>
      <w:bookmarkEnd w:id="129"/>
    </w:p>
    <w:p w:rsidR="00023924" w:rsidRPr="009607D5" w:rsidRDefault="00023924"/>
    <w:p w:rsidR="0075052E" w:rsidRPr="009607D5" w:rsidRDefault="0075052E" w:rsidP="0075052E">
      <w:pPr>
        <w:pStyle w:val="BodyText"/>
        <w:ind w:left="720" w:hanging="720"/>
        <w:rPr>
          <w:b/>
          <w:bCs/>
          <w:sz w:val="24"/>
        </w:rPr>
      </w:pPr>
      <w:r w:rsidRPr="009607D5">
        <w:rPr>
          <w:b/>
          <w:bCs/>
          <w:sz w:val="24"/>
        </w:rPr>
        <w:t>Note:</w:t>
      </w:r>
      <w:r w:rsidRPr="009607D5">
        <w:rPr>
          <w:b/>
          <w:bCs/>
          <w:sz w:val="24"/>
        </w:rPr>
        <w:tab/>
        <w:t xml:space="preserve">No pricing information is to be included in the Technical Proposal (Volume 1).  Pricing information is to be included only in the Financial Proposal (Volume II).  </w:t>
      </w:r>
    </w:p>
    <w:p w:rsidR="0075052E" w:rsidRPr="009607D5" w:rsidRDefault="0075052E" w:rsidP="0075052E"/>
    <w:p w:rsidR="0075052E" w:rsidRPr="009607D5" w:rsidRDefault="0075052E" w:rsidP="00BE074D">
      <w:pPr>
        <w:numPr>
          <w:ilvl w:val="2"/>
          <w:numId w:val="42"/>
        </w:numPr>
        <w:ind w:left="720"/>
        <w:rPr>
          <w:b/>
          <w:bCs/>
        </w:rPr>
      </w:pPr>
      <w:r w:rsidRPr="009607D5">
        <w:rPr>
          <w:b/>
          <w:bCs/>
        </w:rPr>
        <w:t>Format of Technical Proposal</w:t>
      </w:r>
    </w:p>
    <w:p w:rsidR="0075052E" w:rsidRPr="009607D5" w:rsidRDefault="0075052E" w:rsidP="0075052E">
      <w:pPr>
        <w:rPr>
          <w:bCs/>
        </w:rPr>
      </w:pPr>
    </w:p>
    <w:p w:rsidR="0075052E" w:rsidRPr="009607D5" w:rsidRDefault="0075052E" w:rsidP="0075052E">
      <w:pPr>
        <w:ind w:left="720"/>
      </w:pPr>
      <w:r w:rsidRPr="009607D5">
        <w:t xml:space="preserve">Inside a sealed package described in Section 4.2 “Proposals,” the unbound original, four (4) copies, and the electronic version shall be provided.  The </w:t>
      </w:r>
      <w:r w:rsidR="00B52CF9" w:rsidRPr="009607D5">
        <w:t>RFGP</w:t>
      </w:r>
      <w:r w:rsidRPr="009607D5">
        <w:t xml:space="preserve"> sections are numbered for ease of reference.  Section 4.4.</w:t>
      </w:r>
      <w:r w:rsidR="00AC1454" w:rsidRPr="009607D5">
        <w:t>2</w:t>
      </w:r>
      <w:r w:rsidRPr="009607D5">
        <w:t xml:space="preserve"> sets forth the order of information to be provided in the Technical Proposal, e.g., Section 4.4.</w:t>
      </w:r>
      <w:r w:rsidR="00AC1454" w:rsidRPr="009607D5">
        <w:t>2</w:t>
      </w:r>
      <w:r w:rsidRPr="009607D5">
        <w:t>.1 “Title and Table of Contents,” Section 4.4.</w:t>
      </w:r>
      <w:r w:rsidR="00AC1454" w:rsidRPr="009607D5">
        <w:t>2</w:t>
      </w:r>
      <w:r w:rsidRPr="009607D5">
        <w:t>.2 “Claim of Confidentiality,” Section 4.4.</w:t>
      </w:r>
      <w:r w:rsidR="00AC1454" w:rsidRPr="009607D5">
        <w:t>2</w:t>
      </w:r>
      <w:r w:rsidRPr="009607D5">
        <w:t>.3 “Transmittal Letter,” Section 4.4.</w:t>
      </w:r>
      <w:r w:rsidR="00AC1454" w:rsidRPr="009607D5">
        <w:t>2</w:t>
      </w:r>
      <w:r w:rsidRPr="009607D5">
        <w:t>.4 “Executive Summary,” etc.  In addit</w:t>
      </w:r>
      <w:r w:rsidR="0070060B" w:rsidRPr="009607D5">
        <w:t>ion to the instructions below, responses in the</w:t>
      </w:r>
      <w:r w:rsidRPr="009607D5">
        <w:t xml:space="preserve"> </w:t>
      </w:r>
      <w:r w:rsidR="00B52CF9" w:rsidRPr="009607D5">
        <w:t>Applicant</w:t>
      </w:r>
      <w:r w:rsidRPr="009607D5">
        <w:t xml:space="preserve">’s Technical Proposal should </w:t>
      </w:r>
      <w:r w:rsidR="0070060B" w:rsidRPr="009607D5">
        <w:t>reference the</w:t>
      </w:r>
      <w:r w:rsidRPr="009607D5">
        <w:t xml:space="preserve"> </w:t>
      </w:r>
      <w:r w:rsidR="0070060B" w:rsidRPr="009607D5">
        <w:t xml:space="preserve">organization and numbering of Sections in the </w:t>
      </w:r>
      <w:r w:rsidR="00B52CF9" w:rsidRPr="009607D5">
        <w:t>RFGP</w:t>
      </w:r>
      <w:r w:rsidR="0070060B" w:rsidRPr="009607D5">
        <w:t xml:space="preserve"> (ex. “</w:t>
      </w:r>
      <w:r w:rsidRPr="009607D5">
        <w:t xml:space="preserve">Section </w:t>
      </w:r>
      <w:r w:rsidR="0070060B" w:rsidRPr="009607D5">
        <w:t>3.2.1 Response . . .; “</w:t>
      </w:r>
      <w:r w:rsidRPr="009607D5">
        <w:t>Sect</w:t>
      </w:r>
      <w:r w:rsidR="00625A4D" w:rsidRPr="009607D5">
        <w:t xml:space="preserve">ion </w:t>
      </w:r>
      <w:r w:rsidR="0070060B" w:rsidRPr="009607D5">
        <w:t>3.2.2 Response . . .,”</w:t>
      </w:r>
      <w:r w:rsidRPr="009607D5">
        <w:t xml:space="preserve"> etc.).  This </w:t>
      </w:r>
      <w:r w:rsidR="00D364EA" w:rsidRPr="009607D5">
        <w:t>P</w:t>
      </w:r>
      <w:r w:rsidRPr="009607D5">
        <w:t xml:space="preserve">roposal organization will allow State officials and the Evaluation Committee </w:t>
      </w:r>
      <w:r w:rsidR="00AC73F8" w:rsidRPr="009607D5">
        <w:t xml:space="preserve">(see </w:t>
      </w:r>
      <w:r w:rsidR="00B52CF9" w:rsidRPr="009607D5">
        <w:t>RFGP</w:t>
      </w:r>
      <w:r w:rsidR="00AC73F8" w:rsidRPr="009607D5">
        <w:t xml:space="preserve"> Section 5.1) to </w:t>
      </w:r>
      <w:r w:rsidRPr="009607D5">
        <w:t xml:space="preserve">“map” </w:t>
      </w:r>
      <w:r w:rsidR="00B52CF9" w:rsidRPr="009607D5">
        <w:t>Applicant</w:t>
      </w:r>
      <w:r w:rsidRPr="009607D5">
        <w:t xml:space="preserve"> responses directly to </w:t>
      </w:r>
      <w:r w:rsidR="00B52CF9" w:rsidRPr="009607D5">
        <w:t>RFGP</w:t>
      </w:r>
      <w:r w:rsidRPr="009607D5">
        <w:t xml:space="preserve"> requirements by Section number and will aid in the evaluation process.</w:t>
      </w:r>
    </w:p>
    <w:p w:rsidR="0075052E" w:rsidRPr="009607D5" w:rsidRDefault="0075052E" w:rsidP="001932F8"/>
    <w:p w:rsidR="00F9504F" w:rsidRPr="009607D5" w:rsidRDefault="00F9504F" w:rsidP="00F9504F">
      <w:pPr>
        <w:pStyle w:val="BodyText"/>
        <w:rPr>
          <w:sz w:val="24"/>
        </w:rPr>
      </w:pPr>
      <w:r w:rsidRPr="009607D5">
        <w:rPr>
          <w:b/>
          <w:sz w:val="24"/>
        </w:rPr>
        <w:t>4.4.</w:t>
      </w:r>
      <w:r w:rsidR="00AC1454" w:rsidRPr="009607D5">
        <w:rPr>
          <w:b/>
          <w:sz w:val="24"/>
        </w:rPr>
        <w:t>2</w:t>
      </w:r>
      <w:r w:rsidRPr="009607D5">
        <w:rPr>
          <w:b/>
          <w:sz w:val="24"/>
        </w:rPr>
        <w:tab/>
        <w:t>The Technical Proposal</w:t>
      </w:r>
      <w:r w:rsidRPr="009607D5">
        <w:rPr>
          <w:sz w:val="24"/>
        </w:rPr>
        <w:t xml:space="preserve"> shall include the following documents and informa</w:t>
      </w:r>
      <w:r w:rsidR="00AC686E">
        <w:rPr>
          <w:sz w:val="24"/>
        </w:rPr>
        <w:t xml:space="preserve">tion in the order specified as </w:t>
      </w:r>
      <w:r w:rsidRPr="009607D5">
        <w:rPr>
          <w:sz w:val="24"/>
        </w:rPr>
        <w:t>follows</w:t>
      </w:r>
      <w:r w:rsidR="00291237" w:rsidRPr="009607D5">
        <w:rPr>
          <w:sz w:val="24"/>
        </w:rPr>
        <w:t>.</w:t>
      </w:r>
      <w:r w:rsidR="00F93C4D" w:rsidRPr="009607D5">
        <w:rPr>
          <w:sz w:val="24"/>
        </w:rPr>
        <w:t xml:space="preserve">  </w:t>
      </w:r>
      <w:r w:rsidR="00F93C4D" w:rsidRPr="009607D5">
        <w:rPr>
          <w:color w:val="000000"/>
          <w:sz w:val="24"/>
        </w:rPr>
        <w:t>Each section of the Technical Proposal shall be separated by a T</w:t>
      </w:r>
      <w:r w:rsidR="008E5795" w:rsidRPr="009607D5">
        <w:rPr>
          <w:color w:val="000000"/>
          <w:sz w:val="24"/>
        </w:rPr>
        <w:t>AB</w:t>
      </w:r>
      <w:r w:rsidR="00F93C4D" w:rsidRPr="009607D5">
        <w:rPr>
          <w:color w:val="000000"/>
          <w:sz w:val="24"/>
        </w:rPr>
        <w:t xml:space="preserve"> as detailed below</w:t>
      </w:r>
      <w:r w:rsidRPr="009607D5">
        <w:rPr>
          <w:sz w:val="24"/>
        </w:rPr>
        <w:t xml:space="preserve">:  </w:t>
      </w:r>
    </w:p>
    <w:p w:rsidR="00F9504F" w:rsidRPr="009607D5" w:rsidRDefault="00F9504F" w:rsidP="00F9504F">
      <w:pPr>
        <w:tabs>
          <w:tab w:val="num" w:pos="720"/>
        </w:tabs>
        <w:rPr>
          <w:bCs/>
        </w:rPr>
      </w:pPr>
      <w:r w:rsidRPr="009607D5">
        <w:rPr>
          <w:bCs/>
        </w:rPr>
        <w:tab/>
      </w:r>
    </w:p>
    <w:p w:rsidR="00F9504F" w:rsidRPr="009607D5" w:rsidRDefault="00F9504F" w:rsidP="00F9504F">
      <w:pPr>
        <w:tabs>
          <w:tab w:val="num" w:pos="720"/>
        </w:tabs>
      </w:pPr>
      <w:r w:rsidRPr="009607D5">
        <w:rPr>
          <w:bCs/>
        </w:rPr>
        <w:tab/>
      </w:r>
      <w:r w:rsidRPr="009607D5">
        <w:rPr>
          <w:b/>
          <w:bCs/>
        </w:rPr>
        <w:t>4.4.</w:t>
      </w:r>
      <w:r w:rsidR="00AC1454" w:rsidRPr="009607D5">
        <w:rPr>
          <w:b/>
          <w:bCs/>
        </w:rPr>
        <w:t>2</w:t>
      </w:r>
      <w:r w:rsidRPr="009607D5">
        <w:rPr>
          <w:b/>
          <w:bCs/>
        </w:rPr>
        <w:t>.1</w:t>
      </w:r>
      <w:r w:rsidRPr="009607D5">
        <w:rPr>
          <w:b/>
          <w:bCs/>
        </w:rPr>
        <w:tab/>
        <w:t>Title Page and Table of Contents</w:t>
      </w:r>
      <w:r w:rsidR="008E5795" w:rsidRPr="009607D5">
        <w:rPr>
          <w:b/>
          <w:bCs/>
        </w:rPr>
        <w:t xml:space="preserve"> (Submit under TAB A)</w:t>
      </w:r>
    </w:p>
    <w:p w:rsidR="00F9504F" w:rsidRPr="009607D5" w:rsidRDefault="00F9504F" w:rsidP="00F9504F"/>
    <w:p w:rsidR="00F9504F" w:rsidRPr="009607D5" w:rsidRDefault="00F9504F" w:rsidP="00F9504F">
      <w:pPr>
        <w:pStyle w:val="BodyText"/>
        <w:ind w:left="1440"/>
        <w:rPr>
          <w:sz w:val="24"/>
        </w:rPr>
      </w:pPr>
      <w:r w:rsidRPr="009607D5">
        <w:rPr>
          <w:sz w:val="24"/>
        </w:rPr>
        <w:t xml:space="preserve">The Technical Proposal should begin with a Title Page bearing the name and address of the </w:t>
      </w:r>
      <w:r w:rsidR="00B52CF9" w:rsidRPr="009607D5">
        <w:rPr>
          <w:sz w:val="24"/>
        </w:rPr>
        <w:t>Applicant</w:t>
      </w:r>
      <w:r w:rsidRPr="009607D5">
        <w:rPr>
          <w:sz w:val="24"/>
        </w:rPr>
        <w:t xml:space="preserve"> and the name and number of this </w:t>
      </w:r>
      <w:r w:rsidR="00B52CF9" w:rsidRPr="009607D5">
        <w:rPr>
          <w:sz w:val="24"/>
        </w:rPr>
        <w:t>RFGP</w:t>
      </w:r>
      <w:r w:rsidRPr="009607D5">
        <w:rPr>
          <w:sz w:val="24"/>
        </w:rPr>
        <w:t>.  A Table of Contents shall follow the Title Page for the Technical Proposal, organized by section, subsection, and page number.</w:t>
      </w:r>
    </w:p>
    <w:p w:rsidR="00F9504F" w:rsidRPr="009607D5" w:rsidRDefault="00F9504F" w:rsidP="00F9504F">
      <w:pPr>
        <w:pStyle w:val="BodyText"/>
        <w:rPr>
          <w:sz w:val="24"/>
        </w:rPr>
      </w:pPr>
    </w:p>
    <w:p w:rsidR="00F9504F" w:rsidRPr="009607D5" w:rsidRDefault="00F9504F" w:rsidP="00CE314A">
      <w:pPr>
        <w:pStyle w:val="ListParagraph"/>
        <w:numPr>
          <w:ilvl w:val="0"/>
          <w:numId w:val="43"/>
        </w:numPr>
        <w:rPr>
          <w:vanish/>
        </w:rPr>
      </w:pPr>
    </w:p>
    <w:p w:rsidR="00F9504F" w:rsidRPr="009607D5" w:rsidRDefault="00F9504F" w:rsidP="00CE314A">
      <w:pPr>
        <w:pStyle w:val="ListParagraph"/>
        <w:numPr>
          <w:ilvl w:val="0"/>
          <w:numId w:val="43"/>
        </w:numPr>
        <w:rPr>
          <w:vanish/>
        </w:rPr>
      </w:pPr>
    </w:p>
    <w:p w:rsidR="00F9504F" w:rsidRPr="009607D5" w:rsidRDefault="00F9504F" w:rsidP="00CE314A">
      <w:pPr>
        <w:pStyle w:val="ListParagraph"/>
        <w:numPr>
          <w:ilvl w:val="0"/>
          <w:numId w:val="43"/>
        </w:numPr>
        <w:rPr>
          <w:vanish/>
        </w:rPr>
      </w:pPr>
    </w:p>
    <w:p w:rsidR="00F9504F" w:rsidRPr="009607D5" w:rsidRDefault="00F9504F" w:rsidP="00CE314A">
      <w:pPr>
        <w:pStyle w:val="ListParagraph"/>
        <w:numPr>
          <w:ilvl w:val="0"/>
          <w:numId w:val="43"/>
        </w:numPr>
        <w:rPr>
          <w:vanish/>
        </w:rPr>
      </w:pPr>
    </w:p>
    <w:p w:rsidR="00F9504F" w:rsidRPr="009607D5" w:rsidRDefault="00F9504F" w:rsidP="00CE314A">
      <w:pPr>
        <w:pStyle w:val="ListParagraph"/>
        <w:numPr>
          <w:ilvl w:val="1"/>
          <w:numId w:val="43"/>
        </w:numPr>
        <w:rPr>
          <w:vanish/>
        </w:rPr>
      </w:pPr>
    </w:p>
    <w:p w:rsidR="00F9504F" w:rsidRPr="009607D5" w:rsidRDefault="00F9504F" w:rsidP="00CE314A">
      <w:pPr>
        <w:pStyle w:val="ListParagraph"/>
        <w:numPr>
          <w:ilvl w:val="2"/>
          <w:numId w:val="43"/>
        </w:numPr>
        <w:rPr>
          <w:vanish/>
        </w:rPr>
      </w:pPr>
    </w:p>
    <w:p w:rsidR="00F9504F" w:rsidRPr="009607D5" w:rsidRDefault="00F9504F" w:rsidP="00BE074D">
      <w:pPr>
        <w:pStyle w:val="BodyText"/>
        <w:numPr>
          <w:ilvl w:val="3"/>
          <w:numId w:val="45"/>
        </w:numPr>
        <w:ind w:left="1440"/>
        <w:rPr>
          <w:b/>
          <w:sz w:val="24"/>
        </w:rPr>
      </w:pPr>
      <w:r w:rsidRPr="009607D5">
        <w:rPr>
          <w:b/>
          <w:sz w:val="24"/>
        </w:rPr>
        <w:t>Claim of Confidentiality</w:t>
      </w:r>
      <w:r w:rsidR="008E5795" w:rsidRPr="009607D5">
        <w:rPr>
          <w:b/>
          <w:sz w:val="24"/>
        </w:rPr>
        <w:t xml:space="preserve"> (If applicable, submit under TAB A-1)</w:t>
      </w:r>
    </w:p>
    <w:p w:rsidR="00F9504F" w:rsidRPr="009607D5" w:rsidRDefault="00F9504F" w:rsidP="00F9504F">
      <w:pPr>
        <w:pStyle w:val="BodyText"/>
        <w:ind w:left="720"/>
        <w:rPr>
          <w:sz w:val="24"/>
        </w:rPr>
      </w:pPr>
    </w:p>
    <w:p w:rsidR="00F9504F" w:rsidRPr="009607D5" w:rsidRDefault="00F9504F" w:rsidP="00F9504F">
      <w:pPr>
        <w:pStyle w:val="BodyText"/>
        <w:ind w:left="1440"/>
        <w:rPr>
          <w:sz w:val="24"/>
        </w:rPr>
      </w:pPr>
      <w:r w:rsidRPr="009607D5">
        <w:rPr>
          <w:sz w:val="24"/>
        </w:rPr>
        <w:t xml:space="preserve">Any information which is claimed to be confidential is to be noted by reference and included after the Title Page and before the Table of Contents, and if applicable, also in the </w:t>
      </w:r>
      <w:r w:rsidR="00B52CF9" w:rsidRPr="009607D5">
        <w:rPr>
          <w:sz w:val="24"/>
        </w:rPr>
        <w:t>Applicant</w:t>
      </w:r>
      <w:r w:rsidRPr="009607D5">
        <w:rPr>
          <w:sz w:val="24"/>
        </w:rPr>
        <w:t>’s Financial Proposal.  An explanation for each claim of confidentiality sha</w:t>
      </w:r>
      <w:r w:rsidR="00AC686E">
        <w:rPr>
          <w:sz w:val="24"/>
        </w:rPr>
        <w:t>ll be included (see Section 1.11</w:t>
      </w:r>
      <w:r w:rsidRPr="009607D5">
        <w:rPr>
          <w:sz w:val="24"/>
        </w:rPr>
        <w:t xml:space="preserve"> “Public Information Act Notice”).  The entire Proposal cannot be given a blanket confidentiality designation.  Any confidentiality designation must apply to specific sections, pages, or portions of pages of the Proposal.</w:t>
      </w:r>
    </w:p>
    <w:p w:rsidR="00F9504F" w:rsidRPr="009607D5" w:rsidRDefault="00F9504F" w:rsidP="00F9504F">
      <w:pPr>
        <w:pStyle w:val="BodyText"/>
        <w:rPr>
          <w:sz w:val="24"/>
        </w:rPr>
      </w:pPr>
    </w:p>
    <w:p w:rsidR="00F9504F" w:rsidRPr="009607D5" w:rsidRDefault="00F9504F" w:rsidP="00F9504F">
      <w:pPr>
        <w:ind w:firstLine="720"/>
        <w:rPr>
          <w:b/>
        </w:rPr>
      </w:pPr>
      <w:r w:rsidRPr="009607D5">
        <w:rPr>
          <w:b/>
        </w:rPr>
        <w:t>4.4.</w:t>
      </w:r>
      <w:r w:rsidR="00AC1454" w:rsidRPr="009607D5">
        <w:rPr>
          <w:b/>
        </w:rPr>
        <w:t>2</w:t>
      </w:r>
      <w:r w:rsidRPr="009607D5">
        <w:rPr>
          <w:b/>
        </w:rPr>
        <w:t>.3</w:t>
      </w:r>
      <w:r w:rsidRPr="009607D5">
        <w:rPr>
          <w:b/>
        </w:rPr>
        <w:tab/>
        <w:t>Transmittal Letter</w:t>
      </w:r>
      <w:r w:rsidR="008E5795" w:rsidRPr="009607D5">
        <w:rPr>
          <w:b/>
        </w:rPr>
        <w:t xml:space="preserve"> (</w:t>
      </w:r>
      <w:r w:rsidR="008E5795" w:rsidRPr="009607D5">
        <w:rPr>
          <w:b/>
          <w:bCs/>
        </w:rPr>
        <w:t>Submit under TAB B)</w:t>
      </w:r>
    </w:p>
    <w:p w:rsidR="00F9504F" w:rsidRPr="009607D5" w:rsidRDefault="00F9504F" w:rsidP="00F9504F">
      <w:pPr>
        <w:ind w:left="720"/>
      </w:pPr>
    </w:p>
    <w:p w:rsidR="00F9504F" w:rsidRPr="009607D5" w:rsidRDefault="00F9504F" w:rsidP="00F9504F">
      <w:pPr>
        <w:ind w:left="1440"/>
      </w:pPr>
      <w:r w:rsidRPr="009607D5">
        <w:t xml:space="preserve">A Transmittal Letter shall accompany the Technical Proposal.  The purpose of this letter is to transmit the Proposal and acknowledge the receipt of any addenda.  The Transmittal Letter should be brief and signed by an individual who is authorized to commit the </w:t>
      </w:r>
      <w:r w:rsidR="00B52CF9" w:rsidRPr="009607D5">
        <w:t>Applicant</w:t>
      </w:r>
      <w:r w:rsidRPr="009607D5">
        <w:t xml:space="preserve"> to the services and requirements as stated in this </w:t>
      </w:r>
      <w:r w:rsidR="00B52CF9" w:rsidRPr="009607D5">
        <w:t>RFGP</w:t>
      </w:r>
      <w:r w:rsidRPr="009607D5">
        <w:t>.  The Transmittal Letter should include the following:</w:t>
      </w:r>
    </w:p>
    <w:p w:rsidR="00F9504F" w:rsidRPr="009607D5" w:rsidRDefault="00F9504F" w:rsidP="00F9504F">
      <w:pPr>
        <w:ind w:left="1440"/>
      </w:pP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Name and address of the </w:t>
      </w:r>
      <w:r w:rsidR="00B52CF9" w:rsidRPr="009607D5">
        <w:rPr>
          <w:sz w:val="24"/>
        </w:rPr>
        <w:t>Applicant</w:t>
      </w:r>
      <w:r w:rsidRPr="009607D5">
        <w:rPr>
          <w:sz w:val="24"/>
        </w:rPr>
        <w:t>;</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Name, title, e-mail address, and telephone number of primary contact for the </w:t>
      </w:r>
      <w:r w:rsidR="00B52CF9" w:rsidRPr="009607D5">
        <w:rPr>
          <w:sz w:val="24"/>
        </w:rPr>
        <w:t>Applicant</w:t>
      </w:r>
      <w:r w:rsidRPr="009607D5">
        <w:rPr>
          <w:sz w:val="24"/>
        </w:rPr>
        <w:t>;</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Solicitation Title and Solicitation Number that the Proposal is in response to;</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Signature, typed name, and title of an individual authorized to commit the </w:t>
      </w:r>
      <w:r w:rsidR="00B52CF9" w:rsidRPr="009607D5">
        <w:rPr>
          <w:sz w:val="24"/>
        </w:rPr>
        <w:t>Applicant</w:t>
      </w:r>
      <w:r w:rsidRPr="009607D5">
        <w:rPr>
          <w:sz w:val="24"/>
        </w:rPr>
        <w:t xml:space="preserve"> to its Proposal;</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Federal Employer Identification Number (FEIN) of the </w:t>
      </w:r>
      <w:r w:rsidR="00B52CF9" w:rsidRPr="009607D5">
        <w:rPr>
          <w:sz w:val="24"/>
        </w:rPr>
        <w:t>Applicant</w:t>
      </w:r>
      <w:r w:rsidRPr="009607D5">
        <w:rPr>
          <w:sz w:val="24"/>
        </w:rPr>
        <w:t>, or if a single individual, that individual’s Social Security Number (SSN);</w:t>
      </w:r>
    </w:p>
    <w:p w:rsidR="002859C9" w:rsidRPr="009607D5" w:rsidRDefault="00B52CF9" w:rsidP="00BE074D">
      <w:pPr>
        <w:pStyle w:val="BodyText"/>
        <w:numPr>
          <w:ilvl w:val="0"/>
          <w:numId w:val="44"/>
        </w:numPr>
        <w:tabs>
          <w:tab w:val="clear" w:pos="1440"/>
          <w:tab w:val="num" w:pos="-1500"/>
          <w:tab w:val="left" w:pos="-1200"/>
        </w:tabs>
        <w:ind w:left="2160"/>
        <w:rPr>
          <w:sz w:val="24"/>
        </w:rPr>
      </w:pPr>
      <w:r w:rsidRPr="009607D5">
        <w:rPr>
          <w:sz w:val="24"/>
        </w:rPr>
        <w:t>Applicant</w:t>
      </w:r>
      <w:r w:rsidR="00F9504F" w:rsidRPr="009607D5">
        <w:rPr>
          <w:sz w:val="24"/>
        </w:rPr>
        <w:t xml:space="preserve">’s </w:t>
      </w:r>
      <w:r w:rsidR="00CD0EB9" w:rsidRPr="009607D5">
        <w:rPr>
          <w:sz w:val="24"/>
        </w:rPr>
        <w:t>DUNS and SAM numbers</w:t>
      </w:r>
      <w:r w:rsidR="00F9504F" w:rsidRPr="009607D5">
        <w:rPr>
          <w:sz w:val="24"/>
        </w:rPr>
        <w:t>;</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Acceptance of all State </w:t>
      </w:r>
      <w:r w:rsidR="00B52CF9" w:rsidRPr="009607D5">
        <w:rPr>
          <w:sz w:val="24"/>
        </w:rPr>
        <w:t>RFGP</w:t>
      </w:r>
      <w:r w:rsidRPr="009607D5">
        <w:rPr>
          <w:sz w:val="24"/>
        </w:rPr>
        <w:t xml:space="preserve"> and </w:t>
      </w:r>
      <w:r w:rsidR="00EE699D" w:rsidRPr="009607D5">
        <w:rPr>
          <w:sz w:val="24"/>
        </w:rPr>
        <w:t>Gran</w:t>
      </w:r>
      <w:r w:rsidRPr="009607D5">
        <w:rPr>
          <w:sz w:val="24"/>
        </w:rPr>
        <w:t>t terms and conditions (see Section 1.24); if any exceptions are taken, they are to be noted in the Executive Summary (see Section 4.4.</w:t>
      </w:r>
      <w:r w:rsidR="00AC1454" w:rsidRPr="009607D5">
        <w:rPr>
          <w:sz w:val="24"/>
        </w:rPr>
        <w:t>2</w:t>
      </w:r>
      <w:r w:rsidRPr="009607D5">
        <w:rPr>
          <w:sz w:val="24"/>
        </w:rPr>
        <w:t>.4); and</w:t>
      </w:r>
    </w:p>
    <w:p w:rsidR="00F9504F" w:rsidRPr="009607D5" w:rsidRDefault="00F9504F" w:rsidP="00BE074D">
      <w:pPr>
        <w:pStyle w:val="BodyText"/>
        <w:numPr>
          <w:ilvl w:val="0"/>
          <w:numId w:val="44"/>
        </w:numPr>
        <w:tabs>
          <w:tab w:val="clear" w:pos="1440"/>
          <w:tab w:val="num" w:pos="-1500"/>
          <w:tab w:val="left" w:pos="-1200"/>
        </w:tabs>
        <w:ind w:left="2160"/>
        <w:rPr>
          <w:sz w:val="24"/>
        </w:rPr>
      </w:pPr>
      <w:r w:rsidRPr="009607D5">
        <w:rPr>
          <w:sz w:val="24"/>
        </w:rPr>
        <w:t xml:space="preserve">Acknowledgement of all addenda to this </w:t>
      </w:r>
      <w:r w:rsidR="00B52CF9" w:rsidRPr="009607D5">
        <w:rPr>
          <w:sz w:val="24"/>
        </w:rPr>
        <w:t>RFGP</w:t>
      </w:r>
      <w:r w:rsidRPr="009607D5">
        <w:rPr>
          <w:sz w:val="24"/>
        </w:rPr>
        <w:t>.</w:t>
      </w:r>
    </w:p>
    <w:p w:rsidR="00F9504F" w:rsidRPr="009607D5" w:rsidRDefault="00F9504F" w:rsidP="00F9504F">
      <w:pPr>
        <w:ind w:left="1440"/>
      </w:pPr>
    </w:p>
    <w:p w:rsidR="00F9504F" w:rsidRPr="009607D5" w:rsidRDefault="00F9504F" w:rsidP="00F9504F">
      <w:pPr>
        <w:tabs>
          <w:tab w:val="num" w:pos="720"/>
        </w:tabs>
        <w:rPr>
          <w:b/>
          <w:bCs/>
        </w:rPr>
      </w:pPr>
      <w:r w:rsidRPr="009607D5">
        <w:rPr>
          <w:bCs/>
        </w:rPr>
        <w:tab/>
      </w:r>
      <w:r w:rsidRPr="009607D5">
        <w:rPr>
          <w:b/>
          <w:bCs/>
        </w:rPr>
        <w:t>4.4.</w:t>
      </w:r>
      <w:r w:rsidR="00AC1454" w:rsidRPr="009607D5">
        <w:rPr>
          <w:b/>
          <w:bCs/>
        </w:rPr>
        <w:t>2</w:t>
      </w:r>
      <w:r w:rsidRPr="009607D5">
        <w:rPr>
          <w:b/>
          <w:bCs/>
        </w:rPr>
        <w:t>.4</w:t>
      </w:r>
      <w:r w:rsidRPr="009607D5">
        <w:rPr>
          <w:b/>
          <w:bCs/>
        </w:rPr>
        <w:tab/>
        <w:t>Executive Summary</w:t>
      </w:r>
      <w:r w:rsidR="008E5795" w:rsidRPr="009607D5">
        <w:rPr>
          <w:b/>
        </w:rPr>
        <w:t xml:space="preserve"> (</w:t>
      </w:r>
      <w:r w:rsidR="008E5795" w:rsidRPr="009607D5">
        <w:rPr>
          <w:b/>
          <w:bCs/>
        </w:rPr>
        <w:t>Submit under TAB C)</w:t>
      </w:r>
    </w:p>
    <w:p w:rsidR="00F9504F" w:rsidRPr="009607D5" w:rsidRDefault="00F9504F" w:rsidP="00F9504F"/>
    <w:p w:rsidR="00F9504F" w:rsidRPr="009607D5" w:rsidRDefault="00F9504F" w:rsidP="00EE699D">
      <w:pPr>
        <w:pStyle w:val="BodyText2"/>
        <w:ind w:left="1440"/>
        <w:rPr>
          <w:sz w:val="24"/>
        </w:rPr>
      </w:pPr>
      <w:r w:rsidRPr="009607D5">
        <w:rPr>
          <w:sz w:val="24"/>
        </w:rPr>
        <w:t xml:space="preserve">The </w:t>
      </w:r>
      <w:r w:rsidR="00B52CF9" w:rsidRPr="009607D5">
        <w:rPr>
          <w:sz w:val="24"/>
        </w:rPr>
        <w:t>Applicant</w:t>
      </w:r>
      <w:r w:rsidRPr="009607D5">
        <w:rPr>
          <w:sz w:val="24"/>
        </w:rPr>
        <w:t xml:space="preserve"> shall condense and highlight the contents of the Technical Proposal in a separate section titled “Executive Summary.” The Summary should identify the Service Category(ies) and Region(s) for which the </w:t>
      </w:r>
      <w:r w:rsidR="00B52CF9" w:rsidRPr="009607D5">
        <w:rPr>
          <w:sz w:val="24"/>
        </w:rPr>
        <w:t>Applicant</w:t>
      </w:r>
      <w:r w:rsidRPr="009607D5">
        <w:rPr>
          <w:sz w:val="24"/>
        </w:rPr>
        <w:t xml:space="preserve"> is proposing to provide services (if applicable).  The Summary shall also identify any exceptions the </w:t>
      </w:r>
      <w:r w:rsidR="00B52CF9" w:rsidRPr="009607D5">
        <w:rPr>
          <w:sz w:val="24"/>
        </w:rPr>
        <w:t>Applicant</w:t>
      </w:r>
      <w:r w:rsidRPr="009607D5">
        <w:rPr>
          <w:sz w:val="24"/>
        </w:rPr>
        <w:t xml:space="preserve"> has taken to the requirements of this </w:t>
      </w:r>
      <w:r w:rsidR="00B52CF9" w:rsidRPr="009607D5">
        <w:rPr>
          <w:sz w:val="24"/>
        </w:rPr>
        <w:t>RFGP</w:t>
      </w:r>
      <w:r w:rsidRPr="009607D5">
        <w:rPr>
          <w:sz w:val="24"/>
        </w:rPr>
        <w:t xml:space="preserve">, the </w:t>
      </w:r>
      <w:r w:rsidR="00EE699D" w:rsidRPr="009607D5">
        <w:rPr>
          <w:b/>
          <w:sz w:val="24"/>
        </w:rPr>
        <w:t>Gran</w:t>
      </w:r>
      <w:r w:rsidRPr="009607D5">
        <w:rPr>
          <w:b/>
          <w:sz w:val="24"/>
        </w:rPr>
        <w:t>t (</w:t>
      </w:r>
      <w:r w:rsidRPr="009607D5">
        <w:rPr>
          <w:b/>
          <w:sz w:val="24"/>
          <w:u w:val="single"/>
        </w:rPr>
        <w:t>Attachment A</w:t>
      </w:r>
      <w:r w:rsidRPr="009607D5">
        <w:rPr>
          <w:b/>
          <w:sz w:val="24"/>
        </w:rPr>
        <w:t>)</w:t>
      </w:r>
      <w:r w:rsidRPr="009607D5">
        <w:rPr>
          <w:sz w:val="24"/>
        </w:rPr>
        <w:t>, or any other attachments. Exceptions to terms and conditions may result in having the Proposal deemed unacceptable or classified as not reasonably susceptible of being selected for award.</w:t>
      </w:r>
    </w:p>
    <w:p w:rsidR="00EE699D" w:rsidRPr="009607D5" w:rsidRDefault="00EE699D" w:rsidP="00EE699D">
      <w:pPr>
        <w:pStyle w:val="BodyText"/>
        <w:ind w:left="1440"/>
        <w:jc w:val="both"/>
        <w:rPr>
          <w:sz w:val="24"/>
        </w:rPr>
      </w:pPr>
    </w:p>
    <w:p w:rsidR="00F9504F" w:rsidRPr="009607D5" w:rsidRDefault="00F9504F" w:rsidP="00EE699D">
      <w:pPr>
        <w:pStyle w:val="BodyText"/>
        <w:ind w:left="1440"/>
        <w:jc w:val="both"/>
        <w:rPr>
          <w:sz w:val="24"/>
        </w:rPr>
      </w:pPr>
      <w:r w:rsidRPr="009607D5">
        <w:rPr>
          <w:sz w:val="24"/>
        </w:rPr>
        <w:t xml:space="preserve">If the </w:t>
      </w:r>
      <w:r w:rsidR="00B52CF9" w:rsidRPr="009607D5">
        <w:rPr>
          <w:sz w:val="24"/>
        </w:rPr>
        <w:t>Applicant</w:t>
      </w:r>
      <w:r w:rsidRPr="009607D5">
        <w:rPr>
          <w:sz w:val="24"/>
        </w:rPr>
        <w:t xml:space="preserve"> has taken no exceptions to the requirements of this </w:t>
      </w:r>
      <w:r w:rsidR="00B52CF9" w:rsidRPr="009607D5">
        <w:rPr>
          <w:sz w:val="24"/>
        </w:rPr>
        <w:t>RFGP</w:t>
      </w:r>
      <w:r w:rsidRPr="009607D5">
        <w:rPr>
          <w:sz w:val="24"/>
        </w:rPr>
        <w:t>, the Executive Summary shall so state.</w:t>
      </w:r>
    </w:p>
    <w:p w:rsidR="00F9504F" w:rsidRPr="009607D5" w:rsidRDefault="00F9504F" w:rsidP="00EE699D">
      <w:pPr>
        <w:pStyle w:val="BodyText"/>
        <w:rPr>
          <w:sz w:val="24"/>
        </w:rPr>
      </w:pPr>
    </w:p>
    <w:p w:rsidR="00F9504F" w:rsidRPr="009607D5" w:rsidRDefault="00F9504F" w:rsidP="00F9504F">
      <w:pPr>
        <w:rPr>
          <w:b/>
        </w:rPr>
      </w:pPr>
      <w:r w:rsidRPr="009607D5">
        <w:tab/>
      </w:r>
      <w:r w:rsidRPr="009607D5">
        <w:rPr>
          <w:b/>
        </w:rPr>
        <w:t>4.4.</w:t>
      </w:r>
      <w:r w:rsidR="00AC1454" w:rsidRPr="009607D5">
        <w:rPr>
          <w:b/>
        </w:rPr>
        <w:t>2</w:t>
      </w:r>
      <w:r w:rsidRPr="009607D5">
        <w:rPr>
          <w:b/>
        </w:rPr>
        <w:t>.5</w:t>
      </w:r>
      <w:r w:rsidRPr="009607D5">
        <w:tab/>
      </w:r>
      <w:r w:rsidRPr="009607D5">
        <w:rPr>
          <w:b/>
        </w:rPr>
        <w:t>Minimum Qualifications Documentation</w:t>
      </w:r>
      <w:r w:rsidR="008E5795" w:rsidRPr="009607D5">
        <w:rPr>
          <w:b/>
        </w:rPr>
        <w:t xml:space="preserve"> (If applicable, Submit under TAB D)</w:t>
      </w:r>
    </w:p>
    <w:p w:rsidR="008E5795" w:rsidRPr="009607D5" w:rsidRDefault="008E5795" w:rsidP="00F9504F"/>
    <w:p w:rsidR="00F9504F" w:rsidRPr="009607D5" w:rsidRDefault="00F9504F" w:rsidP="00F9504F">
      <w:pPr>
        <w:ind w:left="1440"/>
      </w:pPr>
      <w:r w:rsidRPr="009607D5">
        <w:t xml:space="preserve">The </w:t>
      </w:r>
      <w:r w:rsidR="00B52CF9" w:rsidRPr="009607D5">
        <w:t>Applicant</w:t>
      </w:r>
      <w:r w:rsidRPr="009607D5">
        <w:t xml:space="preserve"> shall submit any Minimum Qualifications documentation that may be required, as set forth in Section 2 “</w:t>
      </w:r>
      <w:r w:rsidR="00B52CF9" w:rsidRPr="009607D5">
        <w:t>Applicant</w:t>
      </w:r>
      <w:r w:rsidRPr="009607D5">
        <w:t xml:space="preserve"> Minimum Qualifications”</w:t>
      </w:r>
      <w:r w:rsidR="00455F7C" w:rsidRPr="009607D5">
        <w:t xml:space="preserve"> (if</w:t>
      </w:r>
      <w:r w:rsidR="00F17964" w:rsidRPr="009607D5">
        <w:t xml:space="preserve"> references are required as proof of</w:t>
      </w:r>
      <w:r w:rsidR="00455F7C" w:rsidRPr="009607D5">
        <w:t xml:space="preserve"> </w:t>
      </w:r>
      <w:r w:rsidR="00F17964" w:rsidRPr="009607D5">
        <w:t xml:space="preserve">meeting any </w:t>
      </w:r>
      <w:r w:rsidR="00455F7C" w:rsidRPr="009607D5">
        <w:t>Minimum Qualification</w:t>
      </w:r>
      <w:r w:rsidR="00F17964" w:rsidRPr="009607D5">
        <w:t>(</w:t>
      </w:r>
      <w:r w:rsidR="00455F7C" w:rsidRPr="009607D5">
        <w:t>s</w:t>
      </w:r>
      <w:r w:rsidR="00F17964" w:rsidRPr="009607D5">
        <w:t>),</w:t>
      </w:r>
      <w:r w:rsidR="00455F7C" w:rsidRPr="009607D5">
        <w:t xml:space="preserve"> see </w:t>
      </w:r>
      <w:r w:rsidR="00EE699D" w:rsidRPr="009607D5">
        <w:t>S</w:t>
      </w:r>
      <w:r w:rsidR="00455F7C" w:rsidRPr="009607D5">
        <w:t>ection 4.4.2.</w:t>
      </w:r>
      <w:r w:rsidR="00910582" w:rsidRPr="009607D5">
        <w:t>9</w:t>
      </w:r>
      <w:r w:rsidR="00185301" w:rsidRPr="009607D5">
        <w:t>)</w:t>
      </w:r>
      <w:r w:rsidR="00455F7C" w:rsidRPr="009607D5">
        <w:t>.</w:t>
      </w:r>
    </w:p>
    <w:p w:rsidR="00F9504F" w:rsidRPr="009607D5" w:rsidRDefault="00F9504F" w:rsidP="00F9504F">
      <w:pPr>
        <w:pStyle w:val="BodyText"/>
        <w:rPr>
          <w:sz w:val="24"/>
        </w:rPr>
      </w:pPr>
    </w:p>
    <w:p w:rsidR="00F92328" w:rsidRPr="009607D5" w:rsidRDefault="00F92328" w:rsidP="00F92328">
      <w:pPr>
        <w:ind w:left="1440"/>
      </w:pPr>
      <w:r w:rsidRPr="009607D5">
        <w:t>A</w:t>
      </w:r>
      <w:r w:rsidRPr="009607D5">
        <w:rPr>
          <w:shd w:val="clear" w:color="auto" w:fill="FFFFFF"/>
        </w:rPr>
        <w:t xml:space="preserve">ny subcontractor(s) used to fulfill the minimum qualifications shall also be included as a proposed subcontractor in response to the RFGP (Sections 4.4.2.8 and 4.4.2.13) and said subcontractor(s) shall provide a letter of commitment that it will be involved for the duration of the </w:t>
      </w:r>
      <w:r w:rsidR="0024106A">
        <w:rPr>
          <w:shd w:val="clear" w:color="auto" w:fill="FFFFFF"/>
        </w:rPr>
        <w:t>Grant</w:t>
      </w:r>
      <w:r w:rsidRPr="009607D5">
        <w:rPr>
          <w:shd w:val="clear" w:color="auto" w:fill="FFFFFF"/>
        </w:rPr>
        <w:t>, if awarded.</w:t>
      </w:r>
      <w:r w:rsidRPr="009607D5">
        <w:rPr>
          <w:rStyle w:val="apple-converted-space"/>
          <w:shd w:val="clear" w:color="auto" w:fill="FFFFFF"/>
        </w:rPr>
        <w:t> </w:t>
      </w:r>
    </w:p>
    <w:p w:rsidR="00F92328" w:rsidRPr="009607D5" w:rsidRDefault="00F92328" w:rsidP="00F9504F">
      <w:pPr>
        <w:pStyle w:val="BodyText"/>
        <w:rPr>
          <w:sz w:val="24"/>
        </w:rPr>
      </w:pPr>
    </w:p>
    <w:p w:rsidR="00F9504F" w:rsidRPr="009607D5" w:rsidRDefault="00B52CF9" w:rsidP="00BE074D">
      <w:pPr>
        <w:numPr>
          <w:ilvl w:val="3"/>
          <w:numId w:val="46"/>
        </w:numPr>
        <w:ind w:left="1440"/>
        <w:rPr>
          <w:b/>
          <w:bCs/>
        </w:rPr>
      </w:pPr>
      <w:r w:rsidRPr="009607D5">
        <w:rPr>
          <w:b/>
          <w:bCs/>
        </w:rPr>
        <w:t>Applicant</w:t>
      </w:r>
      <w:r w:rsidR="00F9504F" w:rsidRPr="009607D5">
        <w:rPr>
          <w:b/>
          <w:bCs/>
        </w:rPr>
        <w:t xml:space="preserve"> Technical Response to </w:t>
      </w:r>
      <w:r w:rsidRPr="009607D5">
        <w:rPr>
          <w:b/>
          <w:bCs/>
        </w:rPr>
        <w:t>RFGP</w:t>
      </w:r>
      <w:r w:rsidR="00F9504F" w:rsidRPr="009607D5">
        <w:rPr>
          <w:b/>
          <w:bCs/>
        </w:rPr>
        <w:t xml:space="preserve"> Requirements and Proposed Work Plan</w:t>
      </w:r>
      <w:r w:rsidR="008E5795" w:rsidRPr="009607D5">
        <w:rPr>
          <w:b/>
          <w:bCs/>
        </w:rPr>
        <w:t xml:space="preserve"> </w:t>
      </w:r>
      <w:r w:rsidR="008E5795" w:rsidRPr="009607D5">
        <w:rPr>
          <w:b/>
        </w:rPr>
        <w:t>(</w:t>
      </w:r>
      <w:r w:rsidR="008E5795" w:rsidRPr="009607D5">
        <w:rPr>
          <w:b/>
          <w:bCs/>
        </w:rPr>
        <w:t>Submit under TAB E)</w:t>
      </w:r>
    </w:p>
    <w:p w:rsidR="00F9504F" w:rsidRPr="009607D5" w:rsidRDefault="00F9504F" w:rsidP="00F9504F">
      <w:pPr>
        <w:ind w:left="720"/>
        <w:rPr>
          <w:bCs/>
        </w:rPr>
      </w:pPr>
    </w:p>
    <w:p w:rsidR="00F9504F" w:rsidRPr="009607D5" w:rsidRDefault="00F9504F" w:rsidP="00F9504F">
      <w:pPr>
        <w:tabs>
          <w:tab w:val="left" w:pos="-630"/>
        </w:tabs>
        <w:ind w:left="2160" w:hanging="720"/>
      </w:pPr>
      <w:r w:rsidRPr="009607D5">
        <w:t xml:space="preserve">a.   </w:t>
      </w:r>
      <w:r w:rsidRPr="009607D5">
        <w:tab/>
        <w:t xml:space="preserve">The </w:t>
      </w:r>
      <w:r w:rsidR="00B52CF9" w:rsidRPr="009607D5">
        <w:t>Applicant</w:t>
      </w:r>
      <w:r w:rsidRPr="009607D5">
        <w:t xml:space="preserve"> shall address each Scope of Work requirement (Section 3.2) in its Technical Proposal and describe</w:t>
      </w:r>
      <w:r w:rsidR="00090F52">
        <w:t>, in det</w:t>
      </w:r>
      <w:r w:rsidR="00DD4A1B">
        <w:t xml:space="preserve">ail, its proposed processes, </w:t>
      </w:r>
      <w:r w:rsidR="00090F52">
        <w:t>procedures</w:t>
      </w:r>
      <w:r w:rsidR="00DD4A1B">
        <w:t>, plans, and overall approach to providing all required services</w:t>
      </w:r>
      <w:r w:rsidR="00090F52">
        <w:t>.  Additionally, the Applicant shall describe, in detail,</w:t>
      </w:r>
      <w:r w:rsidRPr="009607D5">
        <w:t xml:space="preserve"> how its proposed services, including the services of any proposed subcontractor(s), will meet or exceed the requirement(s).  If the State is seeking </w:t>
      </w:r>
      <w:r w:rsidR="00B52CF9" w:rsidRPr="009607D5">
        <w:t>Applicant</w:t>
      </w:r>
      <w:r w:rsidRPr="009607D5">
        <w:t xml:space="preserve"> agreement to any requirement(s), the </w:t>
      </w:r>
      <w:r w:rsidR="00B52CF9" w:rsidRPr="009607D5">
        <w:t>Applicant</w:t>
      </w:r>
      <w:r w:rsidRPr="009607D5">
        <w:t xml:space="preserve"> shall state its agreement or disagreement.  Any paragraph in the Technical Proposal that responds to a Scope of Work (Section 3.2) requirement shall include an explanation of how the work will be done.  Any exception to a requirement, term, or condition may result in having the Proposal classified as not reasonably susceptible of being selected for award or the </w:t>
      </w:r>
      <w:r w:rsidR="00B52CF9" w:rsidRPr="009607D5">
        <w:t>Applicant</w:t>
      </w:r>
      <w:r w:rsidRPr="009607D5">
        <w:t xml:space="preserve"> deemed not responsible.  </w:t>
      </w:r>
    </w:p>
    <w:p w:rsidR="00F9504F" w:rsidRPr="009607D5" w:rsidRDefault="00F9504F" w:rsidP="00F9504F">
      <w:pPr>
        <w:rPr>
          <w:bCs/>
        </w:rPr>
      </w:pPr>
    </w:p>
    <w:p w:rsidR="00F9504F" w:rsidRPr="009607D5" w:rsidRDefault="00F9504F" w:rsidP="00F9504F">
      <w:pPr>
        <w:ind w:left="2160" w:hanging="720"/>
        <w:rPr>
          <w:bCs/>
        </w:rPr>
      </w:pPr>
      <w:r w:rsidRPr="009607D5">
        <w:rPr>
          <w:bCs/>
        </w:rPr>
        <w:t>b.</w:t>
      </w:r>
      <w:r w:rsidRPr="009607D5">
        <w:rPr>
          <w:bCs/>
        </w:rPr>
        <w:tab/>
        <w:t xml:space="preserve">The </w:t>
      </w:r>
      <w:r w:rsidR="00B52CF9" w:rsidRPr="009607D5">
        <w:rPr>
          <w:bCs/>
        </w:rPr>
        <w:t>Applicant</w:t>
      </w:r>
      <w:r w:rsidRPr="009607D5">
        <w:rPr>
          <w:bCs/>
        </w:rPr>
        <w:t xml:space="preserve"> shall give a definitive description of the proposed plan to meet the requirements of the </w:t>
      </w:r>
      <w:r w:rsidR="00B52CF9" w:rsidRPr="009607D5">
        <w:rPr>
          <w:bCs/>
        </w:rPr>
        <w:t>RFGP</w:t>
      </w:r>
      <w:r w:rsidRPr="009607D5">
        <w:rPr>
          <w:bCs/>
        </w:rPr>
        <w:t xml:space="preserve">, i.e., a Work Plan.  The Work Plan shall include the specific methodology and techniques to be used by the </w:t>
      </w:r>
      <w:r w:rsidR="00B52CF9" w:rsidRPr="009607D5">
        <w:rPr>
          <w:bCs/>
        </w:rPr>
        <w:t>Applicant</w:t>
      </w:r>
      <w:r w:rsidRPr="009607D5">
        <w:rPr>
          <w:bCs/>
        </w:rPr>
        <w:t xml:space="preserve"> in providing the required services as outlined in </w:t>
      </w:r>
      <w:r w:rsidR="00B52CF9" w:rsidRPr="009607D5">
        <w:rPr>
          <w:bCs/>
        </w:rPr>
        <w:t>RFGP</w:t>
      </w:r>
      <w:r w:rsidRPr="009607D5">
        <w:rPr>
          <w:bCs/>
        </w:rPr>
        <w:t xml:space="preserve"> Section 3, Scope of Work.  The description shall include an outline of the overall management concepts employed by the </w:t>
      </w:r>
      <w:r w:rsidR="00B52CF9" w:rsidRPr="009607D5">
        <w:rPr>
          <w:bCs/>
        </w:rPr>
        <w:t>Applicant</w:t>
      </w:r>
      <w:r w:rsidRPr="009607D5">
        <w:rPr>
          <w:bCs/>
        </w:rPr>
        <w:t xml:space="preserve"> and a project management plan, including project control mechanisms</w:t>
      </w:r>
      <w:r w:rsidR="00080DA5">
        <w:rPr>
          <w:bCs/>
        </w:rPr>
        <w:t>, approach to monitoring sub-grantees</w:t>
      </w:r>
      <w:r w:rsidRPr="009607D5">
        <w:rPr>
          <w:bCs/>
        </w:rPr>
        <w:t xml:space="preserve"> and overall timelines.  Project</w:t>
      </w:r>
      <w:r w:rsidR="007E26BB" w:rsidRPr="009607D5">
        <w:rPr>
          <w:bCs/>
        </w:rPr>
        <w:t xml:space="preserve"> deadlines considered gran</w:t>
      </w:r>
      <w:r w:rsidRPr="009607D5">
        <w:rPr>
          <w:bCs/>
        </w:rPr>
        <w:t>t deliverables must be recognized in the Work Plan.</w:t>
      </w:r>
    </w:p>
    <w:p w:rsidR="00F9504F" w:rsidRPr="009607D5" w:rsidRDefault="00F9504F" w:rsidP="00F9504F">
      <w:pPr>
        <w:ind w:left="1980" w:hanging="540"/>
        <w:rPr>
          <w:bCs/>
        </w:rPr>
      </w:pPr>
    </w:p>
    <w:p w:rsidR="00206EB5" w:rsidRPr="009607D5" w:rsidRDefault="00F9504F" w:rsidP="00BE074D">
      <w:pPr>
        <w:numPr>
          <w:ilvl w:val="0"/>
          <w:numId w:val="73"/>
        </w:numPr>
        <w:ind w:left="2160" w:hanging="720"/>
      </w:pPr>
      <w:r w:rsidRPr="009607D5">
        <w:t xml:space="preserve">The </w:t>
      </w:r>
      <w:r w:rsidR="00B52CF9" w:rsidRPr="009607D5">
        <w:t>Applicant</w:t>
      </w:r>
      <w:r w:rsidRPr="009607D5">
        <w:t xml:space="preserve"> shall identify the location(s) from which it proposes to provide the services, including, if applicable, any current facilities that it operates, and any required construction to satisfy the State’s requirements as outlined in this </w:t>
      </w:r>
      <w:r w:rsidR="00B52CF9" w:rsidRPr="009607D5">
        <w:t>RFGP</w:t>
      </w:r>
      <w:r w:rsidRPr="009607D5">
        <w:t>.</w:t>
      </w:r>
    </w:p>
    <w:p w:rsidR="00206EB5" w:rsidRPr="009607D5" w:rsidRDefault="00206EB5" w:rsidP="00206EB5">
      <w:pPr>
        <w:ind w:left="2160"/>
      </w:pPr>
    </w:p>
    <w:p w:rsidR="002075D0" w:rsidRPr="009607D5" w:rsidRDefault="00F9504F" w:rsidP="00BE074D">
      <w:pPr>
        <w:numPr>
          <w:ilvl w:val="0"/>
          <w:numId w:val="73"/>
        </w:numPr>
        <w:ind w:left="2160" w:hanging="720"/>
      </w:pPr>
      <w:r w:rsidRPr="009607D5">
        <w:t xml:space="preserve">The </w:t>
      </w:r>
      <w:r w:rsidR="00B52CF9" w:rsidRPr="009607D5">
        <w:t>Applicant</w:t>
      </w:r>
      <w:r w:rsidRPr="009607D5">
        <w:t xml:space="preserve"> must provide a draft Problem Escalation Procedure (PEP) that includes, at a minimum, titles of individuals to be contacted by the </w:t>
      </w:r>
      <w:r w:rsidR="00F878A4" w:rsidRPr="009607D5">
        <w:t xml:space="preserve">State Project Manager </w:t>
      </w:r>
      <w:r w:rsidRPr="009607D5">
        <w:t>shou</w:t>
      </w:r>
      <w:r w:rsidR="007E26BB" w:rsidRPr="009607D5">
        <w:t>ld problems arise under the Gran</w:t>
      </w:r>
      <w:r w:rsidRPr="009607D5">
        <w:t>t</w:t>
      </w:r>
      <w:r w:rsidR="00206EB5" w:rsidRPr="009607D5">
        <w:t xml:space="preserve"> (including the </w:t>
      </w:r>
      <w:r w:rsidR="00B52CF9" w:rsidRPr="009607D5">
        <w:t>Applicant</w:t>
      </w:r>
      <w:r w:rsidR="00206EB5" w:rsidRPr="009607D5">
        <w:t xml:space="preserve">’s process for resolving billing errors); </w:t>
      </w:r>
      <w:r w:rsidRPr="009607D5">
        <w:t>and explain how prob</w:t>
      </w:r>
      <w:r w:rsidR="007E26BB" w:rsidRPr="009607D5">
        <w:t>lems with work under the Gran</w:t>
      </w:r>
      <w:r w:rsidRPr="009607D5">
        <w:t xml:space="preserve">t will be escalated in order to resolve any issues in a timely manner.  Final procedures must be submitted as indicated in </w:t>
      </w:r>
      <w:r w:rsidR="00B52CF9" w:rsidRPr="009607D5">
        <w:t>RFGP</w:t>
      </w:r>
      <w:r w:rsidRPr="009607D5">
        <w:t xml:space="preserve"> Section 3.5.</w:t>
      </w:r>
    </w:p>
    <w:p w:rsidR="002075D0" w:rsidRPr="009607D5" w:rsidRDefault="002075D0" w:rsidP="002075D0">
      <w:pPr>
        <w:pStyle w:val="ListParagraph"/>
      </w:pPr>
    </w:p>
    <w:p w:rsidR="002075D0" w:rsidRPr="009607D5" w:rsidRDefault="002075D0" w:rsidP="00BE074D">
      <w:pPr>
        <w:numPr>
          <w:ilvl w:val="0"/>
          <w:numId w:val="73"/>
        </w:numPr>
        <w:ind w:left="2160" w:hanging="720"/>
      </w:pPr>
      <w:r w:rsidRPr="009607D5">
        <w:t>The Applicant shall affirm that, if selected for award, they will attend the Post-Award Kick-Off Meeting</w:t>
      </w:r>
      <w:r w:rsidR="00AC6D66" w:rsidRPr="009607D5">
        <w:t xml:space="preserve"> (Section 3.8)</w:t>
      </w:r>
      <w:r w:rsidRPr="009607D5">
        <w:t>.</w:t>
      </w:r>
    </w:p>
    <w:p w:rsidR="002075D0" w:rsidRPr="009607D5" w:rsidRDefault="002075D0" w:rsidP="002075D0">
      <w:pPr>
        <w:pStyle w:val="ListParagraph"/>
        <w:rPr>
          <w:color w:val="FF0000"/>
        </w:rPr>
      </w:pPr>
    </w:p>
    <w:p w:rsidR="00F9504F" w:rsidRPr="0039646C" w:rsidRDefault="0039646C" w:rsidP="00BE074D">
      <w:pPr>
        <w:numPr>
          <w:ilvl w:val="0"/>
          <w:numId w:val="73"/>
        </w:numPr>
        <w:ind w:left="2160" w:hanging="720"/>
      </w:pPr>
      <w:r w:rsidRPr="0039646C">
        <w:t>The Applicant shall include a description of its cost allocation methodology and detailed information on</w:t>
      </w:r>
      <w:r w:rsidR="00EE3080">
        <w:t xml:space="preserve"> how</w:t>
      </w:r>
      <w:r w:rsidRPr="0039646C">
        <w:t xml:space="preserve"> it will document and allocate staff time and expenses.</w:t>
      </w:r>
    </w:p>
    <w:p w:rsidR="00F9504F" w:rsidRPr="009607D5" w:rsidRDefault="00F9504F" w:rsidP="00F9504F">
      <w:pPr>
        <w:rPr>
          <w:bCs/>
        </w:rPr>
      </w:pPr>
    </w:p>
    <w:p w:rsidR="00206EB5" w:rsidRPr="009607D5" w:rsidRDefault="00206EB5" w:rsidP="00206EB5">
      <w:pPr>
        <w:ind w:firstLine="720"/>
        <w:rPr>
          <w:b/>
          <w:bCs/>
        </w:rPr>
      </w:pPr>
      <w:r w:rsidRPr="009607D5">
        <w:rPr>
          <w:b/>
          <w:bCs/>
        </w:rPr>
        <w:t>4.4.2.7</w:t>
      </w:r>
      <w:r w:rsidRPr="009607D5">
        <w:rPr>
          <w:b/>
          <w:bCs/>
        </w:rPr>
        <w:tab/>
      </w:r>
      <w:r w:rsidR="00B52CF9" w:rsidRPr="009607D5">
        <w:rPr>
          <w:b/>
          <w:bCs/>
        </w:rPr>
        <w:t>Applicant</w:t>
      </w:r>
      <w:r w:rsidRPr="009607D5">
        <w:rPr>
          <w:b/>
          <w:bCs/>
        </w:rPr>
        <w:t xml:space="preserve"> Qualifications and Capabilities</w:t>
      </w:r>
      <w:r w:rsidRPr="009607D5">
        <w:rPr>
          <w:b/>
        </w:rPr>
        <w:t xml:space="preserve"> (</w:t>
      </w:r>
      <w:r w:rsidRPr="009607D5">
        <w:rPr>
          <w:b/>
          <w:bCs/>
        </w:rPr>
        <w:t>Submit under TAB F)</w:t>
      </w:r>
    </w:p>
    <w:p w:rsidR="00206EB5" w:rsidRPr="009607D5" w:rsidRDefault="00206EB5" w:rsidP="00206EB5">
      <w:pPr>
        <w:pStyle w:val="BodyText2"/>
        <w:ind w:left="1440"/>
        <w:jc w:val="left"/>
        <w:rPr>
          <w:sz w:val="24"/>
        </w:rPr>
      </w:pPr>
    </w:p>
    <w:p w:rsidR="00206EB5" w:rsidRPr="009607D5" w:rsidRDefault="00206EB5" w:rsidP="00206EB5">
      <w:pPr>
        <w:pStyle w:val="BodyText2"/>
        <w:ind w:left="1440"/>
        <w:jc w:val="left"/>
        <w:rPr>
          <w:sz w:val="24"/>
        </w:rPr>
      </w:pPr>
      <w:r w:rsidRPr="009607D5">
        <w:rPr>
          <w:sz w:val="24"/>
        </w:rPr>
        <w:t xml:space="preserve">The </w:t>
      </w:r>
      <w:r w:rsidR="00B52CF9" w:rsidRPr="009607D5">
        <w:rPr>
          <w:sz w:val="24"/>
        </w:rPr>
        <w:t>Applicant</w:t>
      </w:r>
      <w:r w:rsidRPr="009607D5">
        <w:rPr>
          <w:sz w:val="24"/>
        </w:rPr>
        <w:t xml:space="preserve"> shall include information on past experience with similar projects and/or services.  The </w:t>
      </w:r>
      <w:r w:rsidR="00B52CF9" w:rsidRPr="009607D5">
        <w:rPr>
          <w:sz w:val="24"/>
        </w:rPr>
        <w:t>Applicant</w:t>
      </w:r>
      <w:r w:rsidRPr="009607D5">
        <w:rPr>
          <w:sz w:val="24"/>
        </w:rPr>
        <w:t xml:space="preserve"> shall describe how its organization can meet the requirements of this </w:t>
      </w:r>
      <w:r w:rsidR="00B52CF9" w:rsidRPr="009607D5">
        <w:rPr>
          <w:sz w:val="24"/>
        </w:rPr>
        <w:t>RFGP</w:t>
      </w:r>
      <w:r w:rsidRPr="009607D5">
        <w:rPr>
          <w:sz w:val="24"/>
        </w:rPr>
        <w:t xml:space="preserve"> and shall also include the following information:</w:t>
      </w:r>
    </w:p>
    <w:p w:rsidR="00206EB5" w:rsidRPr="009607D5" w:rsidRDefault="00206EB5" w:rsidP="00206EB5"/>
    <w:p w:rsidR="00206EB5" w:rsidRPr="009607D5" w:rsidRDefault="00206EB5" w:rsidP="00206EB5">
      <w:pPr>
        <w:pStyle w:val="BodyText"/>
        <w:ind w:left="2070" w:hanging="630"/>
        <w:rPr>
          <w:sz w:val="24"/>
        </w:rPr>
      </w:pPr>
      <w:r w:rsidRPr="009607D5">
        <w:rPr>
          <w:sz w:val="24"/>
        </w:rPr>
        <w:t xml:space="preserve">a. </w:t>
      </w:r>
      <w:r w:rsidRPr="009607D5">
        <w:rPr>
          <w:sz w:val="24"/>
        </w:rPr>
        <w:tab/>
        <w:t xml:space="preserve">The number of years the </w:t>
      </w:r>
      <w:r w:rsidR="00B52CF9" w:rsidRPr="009607D5">
        <w:rPr>
          <w:sz w:val="24"/>
        </w:rPr>
        <w:t>Applicant</w:t>
      </w:r>
      <w:r w:rsidRPr="009607D5">
        <w:rPr>
          <w:sz w:val="24"/>
        </w:rPr>
        <w:t xml:space="preserve"> has provided the similar services; </w:t>
      </w:r>
    </w:p>
    <w:p w:rsidR="00206EB5" w:rsidRPr="009607D5" w:rsidRDefault="00206EB5" w:rsidP="00206EB5">
      <w:pPr>
        <w:pStyle w:val="BodyText"/>
        <w:ind w:left="2070" w:hanging="630"/>
        <w:rPr>
          <w:sz w:val="24"/>
        </w:rPr>
      </w:pPr>
    </w:p>
    <w:p w:rsidR="00206EB5" w:rsidRPr="009607D5" w:rsidRDefault="00206EB5" w:rsidP="00206EB5">
      <w:pPr>
        <w:pStyle w:val="BodyText"/>
        <w:ind w:left="2070" w:hanging="630"/>
        <w:rPr>
          <w:sz w:val="24"/>
        </w:rPr>
      </w:pPr>
      <w:r w:rsidRPr="009607D5">
        <w:rPr>
          <w:sz w:val="24"/>
        </w:rPr>
        <w:t>b.</w:t>
      </w:r>
      <w:r w:rsidRPr="009607D5">
        <w:rPr>
          <w:sz w:val="24"/>
        </w:rPr>
        <w:tab/>
        <w:t xml:space="preserve">The number of clients/customers and geographic locations that the </w:t>
      </w:r>
      <w:r w:rsidR="00B52CF9" w:rsidRPr="009607D5">
        <w:rPr>
          <w:sz w:val="24"/>
        </w:rPr>
        <w:t>Applicant</w:t>
      </w:r>
      <w:r w:rsidRPr="009607D5">
        <w:rPr>
          <w:sz w:val="24"/>
        </w:rPr>
        <w:t xml:space="preserve"> currently serves;</w:t>
      </w:r>
    </w:p>
    <w:p w:rsidR="00206EB5" w:rsidRPr="009607D5" w:rsidRDefault="00206EB5" w:rsidP="00206EB5">
      <w:pPr>
        <w:pStyle w:val="BodyText"/>
        <w:ind w:left="2070" w:hanging="630"/>
        <w:rPr>
          <w:sz w:val="24"/>
        </w:rPr>
      </w:pPr>
    </w:p>
    <w:p w:rsidR="00206EB5" w:rsidRPr="009607D5" w:rsidRDefault="00206EB5" w:rsidP="00206EB5">
      <w:pPr>
        <w:pStyle w:val="BodyText"/>
        <w:ind w:left="2070" w:hanging="630"/>
        <w:rPr>
          <w:sz w:val="24"/>
        </w:rPr>
      </w:pPr>
      <w:r w:rsidRPr="009607D5">
        <w:rPr>
          <w:sz w:val="24"/>
        </w:rPr>
        <w:t>c.</w:t>
      </w:r>
      <w:r w:rsidRPr="009607D5">
        <w:rPr>
          <w:sz w:val="24"/>
        </w:rPr>
        <w:tab/>
        <w:t>The names and titles of headquarters or regional management personnel who may be involved with supervising the services to</w:t>
      </w:r>
      <w:r w:rsidR="007E26BB" w:rsidRPr="009607D5">
        <w:rPr>
          <w:sz w:val="24"/>
        </w:rPr>
        <w:t xml:space="preserve"> be performed under this Gran</w:t>
      </w:r>
      <w:r w:rsidRPr="009607D5">
        <w:rPr>
          <w:sz w:val="24"/>
        </w:rPr>
        <w:t>t;</w:t>
      </w:r>
    </w:p>
    <w:p w:rsidR="00206EB5" w:rsidRPr="009607D5" w:rsidRDefault="00206EB5" w:rsidP="00206EB5">
      <w:pPr>
        <w:pStyle w:val="BodyText"/>
        <w:rPr>
          <w:sz w:val="24"/>
        </w:rPr>
      </w:pPr>
    </w:p>
    <w:p w:rsidR="00206EB5" w:rsidRPr="009607D5" w:rsidRDefault="00206EB5" w:rsidP="00206EB5">
      <w:pPr>
        <w:ind w:left="2070" w:hanging="630"/>
      </w:pPr>
      <w:r w:rsidRPr="009607D5">
        <w:t>d.</w:t>
      </w:r>
      <w:r w:rsidRPr="009607D5">
        <w:tab/>
        <w:t xml:space="preserve">An organizational chart that identifies the complete structure of the </w:t>
      </w:r>
      <w:r w:rsidR="00B52CF9" w:rsidRPr="009607D5">
        <w:t>Applicant</w:t>
      </w:r>
      <w:r w:rsidRPr="009607D5">
        <w:t xml:space="preserve"> including any parent company, headquarters, regional offices, and subsidiaries of the </w:t>
      </w:r>
      <w:r w:rsidR="00B52CF9" w:rsidRPr="009607D5">
        <w:t>Applicant</w:t>
      </w:r>
      <w:r w:rsidRPr="009607D5">
        <w:t>.</w:t>
      </w:r>
    </w:p>
    <w:p w:rsidR="00206EB5" w:rsidRPr="009607D5" w:rsidRDefault="00206EB5" w:rsidP="00F9504F">
      <w:pPr>
        <w:rPr>
          <w:bCs/>
        </w:rPr>
      </w:pPr>
    </w:p>
    <w:p w:rsidR="00F9504F" w:rsidRPr="009607D5" w:rsidRDefault="00F9504F" w:rsidP="00910582">
      <w:pPr>
        <w:ind w:left="1440" w:hanging="720"/>
        <w:rPr>
          <w:b/>
        </w:rPr>
      </w:pPr>
      <w:r w:rsidRPr="009607D5">
        <w:rPr>
          <w:b/>
        </w:rPr>
        <w:t>4.4.</w:t>
      </w:r>
      <w:r w:rsidR="00AC1454" w:rsidRPr="009607D5">
        <w:rPr>
          <w:b/>
        </w:rPr>
        <w:t>2</w:t>
      </w:r>
      <w:r w:rsidRPr="009607D5">
        <w:rPr>
          <w:b/>
        </w:rPr>
        <w:t>.</w:t>
      </w:r>
      <w:r w:rsidR="00206EB5" w:rsidRPr="009607D5">
        <w:rPr>
          <w:b/>
        </w:rPr>
        <w:t>8</w:t>
      </w:r>
      <w:r w:rsidRPr="009607D5">
        <w:rPr>
          <w:b/>
        </w:rPr>
        <w:tab/>
        <w:t>Experience and Qualifications of Proposed Staff</w:t>
      </w:r>
      <w:r w:rsidR="00F878A4" w:rsidRPr="009607D5">
        <w:rPr>
          <w:b/>
        </w:rPr>
        <w:t>, including proposed Sub</w:t>
      </w:r>
      <w:r w:rsidR="00091585">
        <w:rPr>
          <w:b/>
        </w:rPr>
        <w:t xml:space="preserve">-recipients </w:t>
      </w:r>
      <w:r w:rsidR="008E5795" w:rsidRPr="009607D5">
        <w:rPr>
          <w:b/>
        </w:rPr>
        <w:t xml:space="preserve"> (</w:t>
      </w:r>
      <w:r w:rsidR="008E5795" w:rsidRPr="009607D5">
        <w:rPr>
          <w:b/>
          <w:bCs/>
        </w:rPr>
        <w:t>Submit under TAB</w:t>
      </w:r>
      <w:r w:rsidR="00206EB5" w:rsidRPr="009607D5">
        <w:rPr>
          <w:b/>
          <w:bCs/>
        </w:rPr>
        <w:t xml:space="preserve"> G</w:t>
      </w:r>
      <w:r w:rsidR="008E5795" w:rsidRPr="009607D5">
        <w:rPr>
          <w:b/>
          <w:bCs/>
        </w:rPr>
        <w:t>)</w:t>
      </w:r>
    </w:p>
    <w:p w:rsidR="00F9504F" w:rsidRPr="009607D5" w:rsidRDefault="00F9504F" w:rsidP="00F9504F">
      <w:pPr>
        <w:rPr>
          <w:b/>
        </w:rPr>
      </w:pPr>
    </w:p>
    <w:p w:rsidR="00F9504F" w:rsidRPr="009607D5" w:rsidRDefault="00F9504F" w:rsidP="00F9504F">
      <w:pPr>
        <w:tabs>
          <w:tab w:val="left" w:pos="-1800"/>
        </w:tabs>
        <w:ind w:left="1440"/>
      </w:pPr>
      <w:r w:rsidRPr="009607D5">
        <w:t xml:space="preserve">The </w:t>
      </w:r>
      <w:r w:rsidR="00B52CF9" w:rsidRPr="009607D5">
        <w:t>Applicant</w:t>
      </w:r>
      <w:r w:rsidRPr="009607D5">
        <w:t xml:space="preserve"> shall identify the number and types of staff proposed </w:t>
      </w:r>
      <w:r w:rsidR="007E26BB" w:rsidRPr="009607D5">
        <w:t>to be utilized under the Grant</w:t>
      </w:r>
      <w:r w:rsidRPr="009607D5">
        <w:t>.</w:t>
      </w:r>
    </w:p>
    <w:p w:rsidR="00F9504F" w:rsidRPr="009607D5" w:rsidRDefault="00F9504F" w:rsidP="00F9504F">
      <w:pPr>
        <w:ind w:left="1440"/>
        <w:rPr>
          <w:b/>
        </w:rPr>
      </w:pPr>
    </w:p>
    <w:p w:rsidR="00F9504F" w:rsidRPr="009607D5" w:rsidRDefault="00F9504F" w:rsidP="00F9504F">
      <w:pPr>
        <w:ind w:left="1440"/>
      </w:pPr>
      <w:r w:rsidRPr="009607D5">
        <w:t xml:space="preserve">The </w:t>
      </w:r>
      <w:r w:rsidR="00B52CF9" w:rsidRPr="009607D5">
        <w:t>Applicant</w:t>
      </w:r>
      <w:r w:rsidRPr="009607D5">
        <w:t xml:space="preserve"> shall describe in detail how the proposed staff’s experience and qualifications relate to their specific responsibilities, including any staff of proposed subcontractor(s), as detailed in the Work Plan.  The </w:t>
      </w:r>
      <w:r w:rsidR="00B52CF9" w:rsidRPr="009607D5">
        <w:t>Applicant</w:t>
      </w:r>
      <w:r w:rsidRPr="009607D5">
        <w:t xml:space="preserve"> shall include individual resumes for the key personnel, including key personnel for any proposed subcontractor(s), who are to be assigned to the project if the </w:t>
      </w:r>
      <w:r w:rsidR="00B52CF9" w:rsidRPr="009607D5">
        <w:t>Applicant</w:t>
      </w:r>
      <w:r w:rsidRPr="009607D5">
        <w:t xml:space="preserve"> is awarded the </w:t>
      </w:r>
      <w:r w:rsidR="007E26BB" w:rsidRPr="009607D5">
        <w:t>Gran</w:t>
      </w:r>
      <w:r w:rsidRPr="009607D5">
        <w:t>t.  Each resume should include the amount of experience the individual has had relative to the Scope of Work set forth in this solicitation.  Letters of intended commitment to work on the project, including letters from any proposed subcontractor(s)</w:t>
      </w:r>
      <w:r w:rsidR="00814AEE">
        <w:t xml:space="preserve"> or </w:t>
      </w:r>
      <w:r w:rsidR="003C0FAE">
        <w:t>VOLAG</w:t>
      </w:r>
      <w:r w:rsidR="00D73574">
        <w:t xml:space="preserve"> (see Section 3.2.3(B)) </w:t>
      </w:r>
      <w:r w:rsidRPr="009607D5">
        <w:t>, shall be included in this section.</w:t>
      </w:r>
    </w:p>
    <w:p w:rsidR="00F9504F" w:rsidRPr="009607D5" w:rsidRDefault="00F9504F" w:rsidP="00F9504F">
      <w:pPr>
        <w:ind w:left="1440"/>
        <w:rPr>
          <w:b/>
        </w:rPr>
      </w:pPr>
    </w:p>
    <w:p w:rsidR="00F9504F" w:rsidRPr="009607D5" w:rsidRDefault="00F9504F" w:rsidP="00F9504F">
      <w:pPr>
        <w:ind w:left="1440"/>
      </w:pPr>
      <w:r w:rsidRPr="009607D5">
        <w:t xml:space="preserve">The </w:t>
      </w:r>
      <w:r w:rsidR="00B52CF9" w:rsidRPr="009607D5">
        <w:t>Applicant</w:t>
      </w:r>
      <w:r w:rsidRPr="009607D5">
        <w:t xml:space="preserve"> shall provide an Organizational Chart outlining personnel and their related duties.  The </w:t>
      </w:r>
      <w:r w:rsidR="00B52CF9" w:rsidRPr="009607D5">
        <w:t>Applicant</w:t>
      </w:r>
      <w:r w:rsidRPr="009607D5">
        <w:t xml:space="preserve"> shall include job titles</w:t>
      </w:r>
      <w:r w:rsidR="00090F52">
        <w:t>, job duties,</w:t>
      </w:r>
      <w:r w:rsidRPr="009607D5">
        <w:t xml:space="preserve"> and the percentage of time each individual will spend on his/her assigned tasks.  </w:t>
      </w:r>
      <w:r w:rsidR="00B52CF9" w:rsidRPr="009607D5">
        <w:t>Applicants</w:t>
      </w:r>
      <w:r w:rsidRPr="009607D5">
        <w:t xml:space="preserve"> using job titles other than those commonly used by industry standards must provide a crosswalk refere</w:t>
      </w:r>
      <w:r w:rsidRPr="001A2FE4">
        <w:t>nce document.</w:t>
      </w:r>
      <w:r w:rsidR="00091585" w:rsidRPr="001A2FE4">
        <w:t xml:space="preserve">  The Applicant shall also submit job descriptions for the employees of VOLAGs who will provide RTCA services to Refugees.</w:t>
      </w:r>
      <w:r w:rsidR="00091585">
        <w:t xml:space="preserve"> </w:t>
      </w:r>
    </w:p>
    <w:p w:rsidR="00AC1454" w:rsidRDefault="00AC1454" w:rsidP="00F9504F">
      <w:pPr>
        <w:pStyle w:val="BodyText"/>
        <w:rPr>
          <w:sz w:val="24"/>
        </w:rPr>
      </w:pPr>
    </w:p>
    <w:p w:rsidR="00A31E8E" w:rsidRDefault="00A31E8E" w:rsidP="00F9504F">
      <w:pPr>
        <w:pStyle w:val="BodyText"/>
        <w:rPr>
          <w:sz w:val="24"/>
        </w:rPr>
      </w:pPr>
    </w:p>
    <w:p w:rsidR="002C475F" w:rsidRDefault="002C475F" w:rsidP="00F9504F">
      <w:pPr>
        <w:pStyle w:val="BodyText"/>
        <w:rPr>
          <w:sz w:val="24"/>
        </w:rPr>
      </w:pPr>
    </w:p>
    <w:p w:rsidR="00A31E8E" w:rsidRDefault="00A31E8E" w:rsidP="00F9504F">
      <w:pPr>
        <w:pStyle w:val="BodyText"/>
        <w:rPr>
          <w:sz w:val="24"/>
        </w:rPr>
      </w:pPr>
    </w:p>
    <w:p w:rsidR="00A31E8E" w:rsidRPr="009607D5" w:rsidRDefault="00A31E8E" w:rsidP="00F9504F">
      <w:pPr>
        <w:pStyle w:val="BodyText"/>
        <w:rPr>
          <w:sz w:val="24"/>
        </w:rPr>
      </w:pPr>
    </w:p>
    <w:p w:rsidR="00F9504F" w:rsidRPr="009607D5" w:rsidRDefault="00F9504F" w:rsidP="00BE074D">
      <w:pPr>
        <w:numPr>
          <w:ilvl w:val="3"/>
          <w:numId w:val="47"/>
        </w:numPr>
        <w:ind w:left="1440"/>
        <w:rPr>
          <w:b/>
        </w:rPr>
      </w:pPr>
      <w:r w:rsidRPr="009607D5">
        <w:rPr>
          <w:b/>
        </w:rPr>
        <w:t xml:space="preserve">List of Current or Prior State </w:t>
      </w:r>
      <w:r w:rsidR="007E26BB" w:rsidRPr="009607D5">
        <w:rPr>
          <w:b/>
        </w:rPr>
        <w:t>Grants/</w:t>
      </w:r>
      <w:r w:rsidR="0024106A">
        <w:rPr>
          <w:b/>
        </w:rPr>
        <w:t>Grant</w:t>
      </w:r>
      <w:r w:rsidRPr="009607D5">
        <w:rPr>
          <w:b/>
        </w:rPr>
        <w:t>s</w:t>
      </w:r>
      <w:r w:rsidR="00AC1454" w:rsidRPr="009607D5">
        <w:rPr>
          <w:b/>
        </w:rPr>
        <w:t xml:space="preserve"> (</w:t>
      </w:r>
      <w:r w:rsidR="00E109CB">
        <w:rPr>
          <w:b/>
          <w:bCs/>
        </w:rPr>
        <w:t>Submit under TAB H</w:t>
      </w:r>
      <w:r w:rsidR="00AC1454" w:rsidRPr="009607D5">
        <w:rPr>
          <w:b/>
          <w:bCs/>
        </w:rPr>
        <w:t>)</w:t>
      </w:r>
    </w:p>
    <w:p w:rsidR="00F9504F" w:rsidRPr="009607D5" w:rsidRDefault="00F9504F" w:rsidP="00F9504F">
      <w:pPr>
        <w:ind w:left="720"/>
        <w:rPr>
          <w:b/>
        </w:rPr>
      </w:pPr>
    </w:p>
    <w:p w:rsidR="00F9504F" w:rsidRPr="009607D5" w:rsidRDefault="00F9504F" w:rsidP="00F9504F">
      <w:pPr>
        <w:ind w:left="1440"/>
      </w:pPr>
      <w:r w:rsidRPr="009607D5">
        <w:t xml:space="preserve">Provide a list of all </w:t>
      </w:r>
      <w:r w:rsidR="007E26BB" w:rsidRPr="009607D5">
        <w:t>grants/</w:t>
      </w:r>
      <w:r w:rsidRPr="009607D5">
        <w:t xml:space="preserve">contracts with any entity of the State of Maryland for which the </w:t>
      </w:r>
      <w:r w:rsidR="00B52CF9" w:rsidRPr="009607D5">
        <w:t>Applicant</w:t>
      </w:r>
      <w:r w:rsidRPr="009607D5">
        <w:t xml:space="preserve"> is currently performing services or for which services have been completed within the last five (5) years.  For each identified </w:t>
      </w:r>
      <w:r w:rsidR="007E26BB" w:rsidRPr="009607D5">
        <w:t>grant/</w:t>
      </w:r>
      <w:r w:rsidRPr="009607D5">
        <w:t xml:space="preserve">contract, the </w:t>
      </w:r>
      <w:r w:rsidR="00B52CF9" w:rsidRPr="009607D5">
        <w:t>Applicant</w:t>
      </w:r>
      <w:r w:rsidRPr="009607D5">
        <w:t xml:space="preserve"> is to provide:</w:t>
      </w:r>
    </w:p>
    <w:p w:rsidR="00F9504F" w:rsidRPr="009607D5" w:rsidRDefault="00F9504F" w:rsidP="00F9504F">
      <w:pPr>
        <w:ind w:left="1440"/>
      </w:pPr>
    </w:p>
    <w:p w:rsidR="00F9504F" w:rsidRPr="009607D5" w:rsidRDefault="00F9504F" w:rsidP="00F9504F">
      <w:pPr>
        <w:ind w:left="1440"/>
      </w:pPr>
      <w:r w:rsidRPr="009607D5">
        <w:t>a.</w:t>
      </w:r>
      <w:r w:rsidRPr="009607D5">
        <w:tab/>
        <w:t xml:space="preserve">The State </w:t>
      </w:r>
      <w:r w:rsidR="007E26BB" w:rsidRPr="009607D5">
        <w:t>granting/</w:t>
      </w:r>
      <w:r w:rsidRPr="009607D5">
        <w:t>contracting entity;</w:t>
      </w:r>
    </w:p>
    <w:p w:rsidR="00F9504F" w:rsidRPr="009607D5" w:rsidRDefault="00F9504F" w:rsidP="00F9504F">
      <w:pPr>
        <w:ind w:left="1440"/>
      </w:pPr>
      <w:r w:rsidRPr="009607D5">
        <w:t>b.</w:t>
      </w:r>
      <w:r w:rsidRPr="009607D5">
        <w:tab/>
        <w:t>A brief description of the services/goods provided;</w:t>
      </w:r>
    </w:p>
    <w:p w:rsidR="00F9504F" w:rsidRPr="009607D5" w:rsidRDefault="00F9504F" w:rsidP="00F9504F">
      <w:pPr>
        <w:ind w:left="1440"/>
      </w:pPr>
      <w:r w:rsidRPr="009607D5">
        <w:t>c.</w:t>
      </w:r>
      <w:r w:rsidRPr="009607D5">
        <w:tab/>
        <w:t xml:space="preserve">The dollar value of the </w:t>
      </w:r>
      <w:r w:rsidR="00062D09" w:rsidRPr="009607D5">
        <w:t>grant</w:t>
      </w:r>
      <w:r w:rsidR="007E26BB" w:rsidRPr="009607D5">
        <w:t>/</w:t>
      </w:r>
      <w:r w:rsidRPr="009607D5">
        <w:t>contract;</w:t>
      </w:r>
    </w:p>
    <w:p w:rsidR="00F9504F" w:rsidRPr="009607D5" w:rsidRDefault="00F9504F" w:rsidP="00F9504F">
      <w:pPr>
        <w:ind w:left="1440"/>
      </w:pPr>
      <w:r w:rsidRPr="009607D5">
        <w:t>d.</w:t>
      </w:r>
      <w:r w:rsidRPr="009607D5">
        <w:tab/>
        <w:t xml:space="preserve">The term of the </w:t>
      </w:r>
      <w:r w:rsidR="007E26BB" w:rsidRPr="009607D5">
        <w:t>grant/</w:t>
      </w:r>
      <w:r w:rsidRPr="009607D5">
        <w:t>contract;</w:t>
      </w:r>
    </w:p>
    <w:p w:rsidR="00F9504F" w:rsidRPr="009607D5" w:rsidRDefault="00F9504F" w:rsidP="00F9504F">
      <w:pPr>
        <w:ind w:left="2160" w:hanging="720"/>
      </w:pPr>
      <w:r w:rsidRPr="009607D5">
        <w:t>e.</w:t>
      </w:r>
      <w:r w:rsidRPr="009607D5">
        <w:tab/>
        <w:t>The State employee contact person (name, title, telephone number, and, if possible, e-mail address); and</w:t>
      </w:r>
    </w:p>
    <w:p w:rsidR="00F9504F" w:rsidRPr="009607D5" w:rsidRDefault="00F9504F" w:rsidP="00F9504F">
      <w:pPr>
        <w:ind w:left="2160" w:hanging="720"/>
      </w:pPr>
      <w:r w:rsidRPr="009607D5">
        <w:t>f.</w:t>
      </w:r>
      <w:r w:rsidRPr="009607D5">
        <w:tab/>
        <w:t xml:space="preserve">Whether the </w:t>
      </w:r>
      <w:r w:rsidR="007E26BB" w:rsidRPr="009607D5">
        <w:t>grant/</w:t>
      </w:r>
      <w:r w:rsidRPr="009607D5">
        <w:t xml:space="preserve">contract was terminated before the end of the term specified in the original </w:t>
      </w:r>
      <w:r w:rsidR="007E26BB" w:rsidRPr="009607D5">
        <w:t>grant/</w:t>
      </w:r>
      <w:r w:rsidRPr="009607D5">
        <w:t>contract, including whether any available renewal option was not exercised.</w:t>
      </w:r>
    </w:p>
    <w:p w:rsidR="00F9504F" w:rsidRPr="009607D5" w:rsidRDefault="00F9504F" w:rsidP="00F9504F">
      <w:pPr>
        <w:ind w:left="1440"/>
      </w:pPr>
    </w:p>
    <w:p w:rsidR="00F9504F" w:rsidRPr="009607D5" w:rsidRDefault="00F9504F" w:rsidP="00F9504F">
      <w:pPr>
        <w:ind w:left="1440"/>
      </w:pPr>
      <w:r w:rsidRPr="009607D5">
        <w:t xml:space="preserve">Information obtained regarding the </w:t>
      </w:r>
      <w:r w:rsidR="00B52CF9" w:rsidRPr="009607D5">
        <w:t>Applicant</w:t>
      </w:r>
      <w:r w:rsidRPr="009607D5">
        <w:t xml:space="preserve">’s level of performance on State contracts will be used by the Procurement Officer to determine the responsibility of the </w:t>
      </w:r>
      <w:r w:rsidR="00B52CF9" w:rsidRPr="009607D5">
        <w:t>Applicant</w:t>
      </w:r>
      <w:r w:rsidRPr="009607D5">
        <w:t xml:space="preserve"> and considered as part of the experience and past performance evaluation criteria of the </w:t>
      </w:r>
      <w:r w:rsidR="00B52CF9" w:rsidRPr="009607D5">
        <w:t>RFGP</w:t>
      </w:r>
      <w:r w:rsidRPr="009607D5">
        <w:t>.</w:t>
      </w:r>
    </w:p>
    <w:p w:rsidR="00F9504F" w:rsidRPr="009607D5" w:rsidRDefault="00F9504F" w:rsidP="00F9504F"/>
    <w:p w:rsidR="00F9504F" w:rsidRPr="009607D5" w:rsidRDefault="00F9504F" w:rsidP="00BE074D">
      <w:pPr>
        <w:numPr>
          <w:ilvl w:val="3"/>
          <w:numId w:val="47"/>
        </w:numPr>
        <w:ind w:left="1440"/>
        <w:rPr>
          <w:b/>
        </w:rPr>
      </w:pPr>
      <w:r w:rsidRPr="009607D5">
        <w:rPr>
          <w:b/>
        </w:rPr>
        <w:t>Financial Capability</w:t>
      </w:r>
      <w:r w:rsidR="00AC1454" w:rsidRPr="009607D5">
        <w:rPr>
          <w:b/>
        </w:rPr>
        <w:t xml:space="preserve"> (</w:t>
      </w:r>
      <w:r w:rsidR="00E109CB">
        <w:rPr>
          <w:b/>
          <w:bCs/>
        </w:rPr>
        <w:t>Submit under TAB I</w:t>
      </w:r>
      <w:r w:rsidR="00AC1454" w:rsidRPr="009607D5">
        <w:rPr>
          <w:b/>
          <w:bCs/>
        </w:rPr>
        <w:t>)</w:t>
      </w:r>
    </w:p>
    <w:p w:rsidR="00F9504F" w:rsidRPr="009607D5" w:rsidRDefault="00F9504F" w:rsidP="00F9504F"/>
    <w:p w:rsidR="00F9504F" w:rsidRPr="009607D5" w:rsidRDefault="00F9504F" w:rsidP="00F9504F">
      <w:pPr>
        <w:ind w:left="1440"/>
      </w:pPr>
      <w:r w:rsidRPr="009607D5">
        <w:t xml:space="preserve">An </w:t>
      </w:r>
      <w:r w:rsidR="00B52CF9" w:rsidRPr="009607D5">
        <w:t>Applicant</w:t>
      </w:r>
      <w:r w:rsidRPr="009607D5">
        <w:t xml:space="preserve"> must include in its Proposal a commonly-accepted method to prove its fiscal integrity.  If available</w:t>
      </w:r>
      <w:r w:rsidR="00D37A08" w:rsidRPr="009607D5">
        <w:t xml:space="preserve"> </w:t>
      </w:r>
      <w:r w:rsidRPr="009607D5">
        <w:t xml:space="preserve">the </w:t>
      </w:r>
      <w:r w:rsidR="00B52CF9" w:rsidRPr="009607D5">
        <w:t>Applicant</w:t>
      </w:r>
      <w:r w:rsidRPr="009607D5">
        <w:t xml:space="preserve"> shall include Financial Statements, preferably a Profit and Loss (P&amp;L) statement and a Balance Sheet, for the last two (2) years (independently audited preferred).</w:t>
      </w:r>
    </w:p>
    <w:p w:rsidR="00F9504F" w:rsidRPr="009607D5" w:rsidRDefault="00F9504F" w:rsidP="00F9504F">
      <w:pPr>
        <w:ind w:left="1440"/>
      </w:pPr>
    </w:p>
    <w:p w:rsidR="00F9504F" w:rsidRPr="009607D5" w:rsidRDefault="00F9504F" w:rsidP="00F9504F">
      <w:pPr>
        <w:ind w:left="1440"/>
      </w:pPr>
      <w:r w:rsidRPr="009607D5">
        <w:t xml:space="preserve">In addition, the </w:t>
      </w:r>
      <w:r w:rsidR="00B52CF9" w:rsidRPr="009607D5">
        <w:t>Applicant</w:t>
      </w:r>
      <w:r w:rsidRPr="009607D5">
        <w:t xml:space="preserve"> may supplement its response to this Section by including one or more of the following with its response:</w:t>
      </w:r>
    </w:p>
    <w:p w:rsidR="00F9504F" w:rsidRPr="009607D5" w:rsidRDefault="00F9504F" w:rsidP="00F9504F"/>
    <w:p w:rsidR="00F9504F" w:rsidRPr="009607D5" w:rsidRDefault="00992B93" w:rsidP="00F9504F">
      <w:pPr>
        <w:ind w:left="2160" w:hanging="720"/>
      </w:pPr>
      <w:r>
        <w:t>a.</w:t>
      </w:r>
      <w:r>
        <w:tab/>
        <w:t>Dun</w:t>
      </w:r>
      <w:r w:rsidR="00F9504F" w:rsidRPr="009607D5">
        <w:t xml:space="preserve"> and Bradstreet Rating;</w:t>
      </w:r>
    </w:p>
    <w:p w:rsidR="00F9504F" w:rsidRPr="009607D5" w:rsidRDefault="00F9504F" w:rsidP="00F9504F">
      <w:pPr>
        <w:ind w:left="2160" w:hanging="720"/>
      </w:pPr>
      <w:r w:rsidRPr="009607D5">
        <w:t>b.</w:t>
      </w:r>
      <w:r w:rsidRPr="009607D5">
        <w:tab/>
        <w:t>Standard and Poor’s Rating;</w:t>
      </w:r>
    </w:p>
    <w:p w:rsidR="00F9504F" w:rsidRPr="009607D5" w:rsidRDefault="00F9504F" w:rsidP="00F9504F">
      <w:pPr>
        <w:ind w:left="2160" w:hanging="720"/>
      </w:pPr>
      <w:r w:rsidRPr="009607D5">
        <w:t>c.</w:t>
      </w:r>
      <w:r w:rsidRPr="009607D5">
        <w:tab/>
        <w:t>Lines of credit;</w:t>
      </w:r>
    </w:p>
    <w:p w:rsidR="00F9504F" w:rsidRPr="009607D5" w:rsidRDefault="00F9504F" w:rsidP="00F9504F">
      <w:pPr>
        <w:ind w:left="2160" w:hanging="720"/>
      </w:pPr>
      <w:r w:rsidRPr="009607D5">
        <w:t>d.</w:t>
      </w:r>
      <w:r w:rsidRPr="009607D5">
        <w:tab/>
        <w:t>Evidence of a successful financial track record; and</w:t>
      </w:r>
    </w:p>
    <w:p w:rsidR="00F9504F" w:rsidRPr="009607D5" w:rsidRDefault="00F9504F" w:rsidP="00F9504F">
      <w:pPr>
        <w:pStyle w:val="BodyText"/>
        <w:ind w:left="2160" w:hanging="720"/>
        <w:rPr>
          <w:sz w:val="24"/>
        </w:rPr>
      </w:pPr>
      <w:r w:rsidRPr="009607D5">
        <w:rPr>
          <w:sz w:val="24"/>
        </w:rPr>
        <w:t>e.</w:t>
      </w:r>
      <w:r w:rsidRPr="009607D5">
        <w:rPr>
          <w:sz w:val="24"/>
        </w:rPr>
        <w:tab/>
        <w:t>Evidence of adequate working capital.</w:t>
      </w:r>
    </w:p>
    <w:p w:rsidR="00F9504F" w:rsidRPr="009607D5" w:rsidRDefault="00F9504F" w:rsidP="00F9504F">
      <w:pPr>
        <w:pStyle w:val="BodyText"/>
        <w:ind w:left="1980" w:hanging="540"/>
        <w:rPr>
          <w:sz w:val="24"/>
        </w:rPr>
      </w:pPr>
    </w:p>
    <w:p w:rsidR="00F9504F" w:rsidRPr="009607D5" w:rsidRDefault="00F9504F" w:rsidP="00BE074D">
      <w:pPr>
        <w:numPr>
          <w:ilvl w:val="3"/>
          <w:numId w:val="47"/>
        </w:numPr>
        <w:ind w:left="1440"/>
        <w:rPr>
          <w:b/>
        </w:rPr>
      </w:pPr>
      <w:r w:rsidRPr="009607D5">
        <w:rPr>
          <w:b/>
        </w:rPr>
        <w:t xml:space="preserve">   Certificate of Insurance</w:t>
      </w:r>
      <w:r w:rsidR="00AC1454" w:rsidRPr="009607D5">
        <w:rPr>
          <w:b/>
        </w:rPr>
        <w:t xml:space="preserve"> (</w:t>
      </w:r>
      <w:r w:rsidR="00E109CB">
        <w:rPr>
          <w:b/>
          <w:bCs/>
        </w:rPr>
        <w:t>Submit under TAB J</w:t>
      </w:r>
      <w:r w:rsidR="00AC1454" w:rsidRPr="009607D5">
        <w:rPr>
          <w:b/>
          <w:bCs/>
        </w:rPr>
        <w:t>)</w:t>
      </w:r>
    </w:p>
    <w:p w:rsidR="00F9504F" w:rsidRPr="009607D5" w:rsidRDefault="00F9504F" w:rsidP="00F9504F">
      <w:pPr>
        <w:ind w:left="720"/>
        <w:rPr>
          <w:b/>
        </w:rPr>
      </w:pPr>
    </w:p>
    <w:p w:rsidR="00F9504F" w:rsidRPr="009607D5" w:rsidRDefault="00F9504F" w:rsidP="00F9504F">
      <w:pPr>
        <w:ind w:left="1440"/>
      </w:pPr>
      <w:r w:rsidRPr="009607D5">
        <w:t xml:space="preserve">The </w:t>
      </w:r>
      <w:r w:rsidR="00B52CF9" w:rsidRPr="009607D5">
        <w:t>Applicant</w:t>
      </w:r>
      <w:r w:rsidRPr="009607D5">
        <w:t xml:space="preserve"> shall provide a copy of its current certificate of insurance showing the types and limits of insurance in effect as of the Proposal submission date.  The current insurance types and limits do not have to be the same as described in Section 3.4.  See Section</w:t>
      </w:r>
      <w:r w:rsidR="001A2FE4">
        <w:t>s</w:t>
      </w:r>
      <w:r w:rsidRPr="009607D5">
        <w:t xml:space="preserve"> </w:t>
      </w:r>
      <w:r w:rsidR="001A2FE4">
        <w:t>3.4 and 5.5</w:t>
      </w:r>
      <w:r w:rsidR="00F16ACB" w:rsidRPr="009607D5">
        <w:t xml:space="preserve"> </w:t>
      </w:r>
      <w:r w:rsidRPr="009607D5">
        <w:t xml:space="preserve">for the required insurance certificate submission for the recommended </w:t>
      </w:r>
      <w:r w:rsidR="00B52CF9" w:rsidRPr="009607D5">
        <w:t>Applicant</w:t>
      </w:r>
      <w:r w:rsidRPr="009607D5">
        <w:t xml:space="preserve">.  </w:t>
      </w:r>
    </w:p>
    <w:p w:rsidR="00F9504F" w:rsidRPr="009607D5" w:rsidRDefault="00F9504F" w:rsidP="00F9504F">
      <w:pPr>
        <w:pStyle w:val="BodyText"/>
        <w:ind w:left="1980" w:hanging="540"/>
        <w:rPr>
          <w:sz w:val="24"/>
        </w:rPr>
      </w:pPr>
    </w:p>
    <w:p w:rsidR="00F9504F" w:rsidRPr="009607D5" w:rsidRDefault="00F9504F" w:rsidP="00BE074D">
      <w:pPr>
        <w:numPr>
          <w:ilvl w:val="3"/>
          <w:numId w:val="47"/>
        </w:numPr>
        <w:ind w:left="1440"/>
        <w:rPr>
          <w:b/>
        </w:rPr>
      </w:pPr>
      <w:r w:rsidRPr="009607D5">
        <w:rPr>
          <w:b/>
        </w:rPr>
        <w:t xml:space="preserve">   Subcontractors</w:t>
      </w:r>
      <w:r w:rsidR="00AC1454" w:rsidRPr="009607D5">
        <w:rPr>
          <w:b/>
        </w:rPr>
        <w:t xml:space="preserve"> (</w:t>
      </w:r>
      <w:r w:rsidR="00E109CB">
        <w:rPr>
          <w:b/>
          <w:bCs/>
        </w:rPr>
        <w:t>Submit under TAB K</w:t>
      </w:r>
      <w:r w:rsidR="00AC1454" w:rsidRPr="009607D5">
        <w:rPr>
          <w:b/>
          <w:bCs/>
        </w:rPr>
        <w:t>)</w:t>
      </w:r>
    </w:p>
    <w:p w:rsidR="00F9504F" w:rsidRPr="009607D5" w:rsidRDefault="00F9504F" w:rsidP="00F9504F">
      <w:pPr>
        <w:ind w:left="720"/>
      </w:pPr>
    </w:p>
    <w:p w:rsidR="00F9504F" w:rsidRPr="009607D5" w:rsidRDefault="00F9504F" w:rsidP="00F9504F">
      <w:pPr>
        <w:ind w:left="1440"/>
      </w:pPr>
      <w:r w:rsidRPr="009607D5">
        <w:t xml:space="preserve">The </w:t>
      </w:r>
      <w:r w:rsidR="00B52CF9" w:rsidRPr="009607D5">
        <w:t>Applicant</w:t>
      </w:r>
      <w:r w:rsidRPr="009607D5">
        <w:t xml:space="preserve"> shall provide a complete list of all subcontractors that will work on the </w:t>
      </w:r>
      <w:r w:rsidR="0024106A">
        <w:t>Grant</w:t>
      </w:r>
      <w:r w:rsidRPr="009607D5">
        <w:t xml:space="preserve"> if the </w:t>
      </w:r>
      <w:r w:rsidR="00B52CF9" w:rsidRPr="009607D5">
        <w:t>Applicant</w:t>
      </w:r>
      <w:r w:rsidRPr="009607D5">
        <w:t xml:space="preserve"> receives an award.  This list shall include a full description of the duties each subcontractor will perform and why/how each subcontractor was deemed the most qualified for this project.  See Section 4.4.</w:t>
      </w:r>
      <w:r w:rsidR="00831A1D" w:rsidRPr="009607D5">
        <w:t>2</w:t>
      </w:r>
      <w:r w:rsidRPr="009607D5">
        <w:t>.6 and 4.4.</w:t>
      </w:r>
      <w:r w:rsidR="00831A1D" w:rsidRPr="009607D5">
        <w:t>2</w:t>
      </w:r>
      <w:r w:rsidR="00A81278" w:rsidRPr="009607D5">
        <w:t>.8</w:t>
      </w:r>
      <w:r w:rsidRPr="009607D5">
        <w:t xml:space="preserve"> for additional </w:t>
      </w:r>
      <w:r w:rsidR="00B52CF9" w:rsidRPr="009607D5">
        <w:t>Applicant</w:t>
      </w:r>
      <w:r w:rsidRPr="009607D5">
        <w:t xml:space="preserve"> requirements related to Subcontractors.</w:t>
      </w:r>
    </w:p>
    <w:p w:rsidR="00F9504F" w:rsidRPr="009607D5" w:rsidRDefault="00F9504F" w:rsidP="00F9504F"/>
    <w:p w:rsidR="00F9504F" w:rsidRPr="009607D5" w:rsidRDefault="00F9504F" w:rsidP="00BE074D">
      <w:pPr>
        <w:numPr>
          <w:ilvl w:val="3"/>
          <w:numId w:val="47"/>
        </w:numPr>
        <w:ind w:left="1440"/>
        <w:rPr>
          <w:b/>
        </w:rPr>
      </w:pPr>
      <w:r w:rsidRPr="009607D5">
        <w:rPr>
          <w:b/>
        </w:rPr>
        <w:t xml:space="preserve">   Legal Action Summary</w:t>
      </w:r>
      <w:r w:rsidR="00AC1454" w:rsidRPr="009607D5">
        <w:rPr>
          <w:b/>
        </w:rPr>
        <w:t xml:space="preserve"> (</w:t>
      </w:r>
      <w:r w:rsidR="00E109CB">
        <w:rPr>
          <w:b/>
          <w:bCs/>
        </w:rPr>
        <w:t>Submit under TAB L</w:t>
      </w:r>
      <w:r w:rsidR="00AC1454" w:rsidRPr="009607D5">
        <w:rPr>
          <w:b/>
          <w:bCs/>
        </w:rPr>
        <w:t>)</w:t>
      </w:r>
    </w:p>
    <w:p w:rsidR="00F9504F" w:rsidRPr="009607D5" w:rsidRDefault="00F9504F" w:rsidP="00F9504F">
      <w:pPr>
        <w:ind w:left="1440"/>
        <w:rPr>
          <w:b/>
        </w:rPr>
      </w:pPr>
    </w:p>
    <w:p w:rsidR="00F9504F" w:rsidRPr="009607D5" w:rsidRDefault="00F9504F" w:rsidP="00F9504F">
      <w:pPr>
        <w:ind w:left="1440"/>
      </w:pPr>
      <w:r w:rsidRPr="009607D5">
        <w:t>This summary shall include:</w:t>
      </w:r>
    </w:p>
    <w:p w:rsidR="00F9504F" w:rsidRPr="009607D5" w:rsidRDefault="00F9504F" w:rsidP="00F9504F">
      <w:pPr>
        <w:ind w:left="1440"/>
      </w:pPr>
    </w:p>
    <w:p w:rsidR="00F9504F" w:rsidRPr="009607D5" w:rsidRDefault="00F9504F" w:rsidP="00F9504F">
      <w:pPr>
        <w:ind w:left="2160" w:hanging="720"/>
      </w:pPr>
      <w:r w:rsidRPr="009607D5">
        <w:t>a.</w:t>
      </w:r>
      <w:r w:rsidRPr="009607D5">
        <w:tab/>
        <w:t xml:space="preserve">A statement as to whether there are any outstanding legal actions or potential claims against the </w:t>
      </w:r>
      <w:r w:rsidR="00B52CF9" w:rsidRPr="009607D5">
        <w:t>Applicant</w:t>
      </w:r>
      <w:r w:rsidRPr="009607D5">
        <w:t xml:space="preserve"> and a brief description of any action;</w:t>
      </w:r>
    </w:p>
    <w:p w:rsidR="00F9504F" w:rsidRPr="009607D5" w:rsidRDefault="00F9504F" w:rsidP="00F9504F">
      <w:pPr>
        <w:ind w:left="2160" w:hanging="720"/>
      </w:pPr>
      <w:r w:rsidRPr="009607D5">
        <w:t>b.</w:t>
      </w:r>
      <w:r w:rsidRPr="009607D5">
        <w:tab/>
        <w:t xml:space="preserve">A brief description of any settled or closed legal actions or claims against the </w:t>
      </w:r>
      <w:r w:rsidR="00B52CF9" w:rsidRPr="009607D5">
        <w:t>Applicant</w:t>
      </w:r>
      <w:r w:rsidRPr="009607D5">
        <w:t xml:space="preserve"> over the past five (5) years;</w:t>
      </w:r>
    </w:p>
    <w:p w:rsidR="00F9504F" w:rsidRPr="009607D5" w:rsidRDefault="00F9504F" w:rsidP="00F9504F">
      <w:pPr>
        <w:ind w:left="2160" w:hanging="720"/>
      </w:pPr>
      <w:r w:rsidRPr="009607D5">
        <w:t>c.</w:t>
      </w:r>
      <w:r w:rsidRPr="009607D5">
        <w:tab/>
        <w:t xml:space="preserve">A description of any judgments against the </w:t>
      </w:r>
      <w:r w:rsidR="00B52CF9" w:rsidRPr="009607D5">
        <w:t>Applicant</w:t>
      </w:r>
      <w:r w:rsidRPr="009607D5">
        <w:t xml:space="preserve"> within the past five (5) years, including the case name, court case docket number, and what the final ruling or determination was from the court; and </w:t>
      </w:r>
    </w:p>
    <w:p w:rsidR="00F9504F" w:rsidRPr="009607D5" w:rsidRDefault="00F9504F" w:rsidP="00F9504F">
      <w:pPr>
        <w:ind w:left="2160" w:hanging="720"/>
      </w:pPr>
      <w:r w:rsidRPr="009607D5">
        <w:t>d.</w:t>
      </w:r>
      <w:r w:rsidRPr="009607D5">
        <w:tab/>
        <w:t xml:space="preserve">In instances where litigation is on-going and the </w:t>
      </w:r>
      <w:r w:rsidR="00B52CF9" w:rsidRPr="009607D5">
        <w:t>Applicant</w:t>
      </w:r>
      <w:r w:rsidRPr="009607D5">
        <w:t xml:space="preserve"> has been directed not to disclose information by the court, provide the name of the judge and location of the court.</w:t>
      </w:r>
    </w:p>
    <w:p w:rsidR="00F9504F" w:rsidRPr="009607D5" w:rsidRDefault="00F9504F" w:rsidP="00CD0EB9"/>
    <w:p w:rsidR="00AC1454" w:rsidRPr="009607D5" w:rsidRDefault="00AC1454" w:rsidP="00AC1454">
      <w:pPr>
        <w:rPr>
          <w:b/>
        </w:rPr>
      </w:pPr>
      <w:r w:rsidRPr="009607D5">
        <w:rPr>
          <w:b/>
        </w:rPr>
        <w:t>4.4.3    Additional Required Technical</w:t>
      </w:r>
      <w:r w:rsidR="00E109CB">
        <w:rPr>
          <w:b/>
        </w:rPr>
        <w:t xml:space="preserve"> Submissions (Submit under TAB M</w:t>
      </w:r>
      <w:r w:rsidRPr="009607D5">
        <w:rPr>
          <w:b/>
        </w:rPr>
        <w:t>)</w:t>
      </w:r>
    </w:p>
    <w:p w:rsidR="00AC1454" w:rsidRPr="009607D5" w:rsidRDefault="00AC1454" w:rsidP="00AC1454">
      <w:pPr>
        <w:rPr>
          <w:color w:val="FF3300"/>
        </w:rPr>
      </w:pPr>
      <w:r w:rsidRPr="009607D5">
        <w:tab/>
      </w:r>
    </w:p>
    <w:p w:rsidR="00AC1454" w:rsidRPr="009607D5" w:rsidRDefault="00AC1454" w:rsidP="00AC1454">
      <w:pPr>
        <w:ind w:left="1440" w:hanging="720"/>
      </w:pPr>
      <w:r w:rsidRPr="009607D5">
        <w:rPr>
          <w:b/>
        </w:rPr>
        <w:t>4.4.3.1</w:t>
      </w:r>
      <w:r w:rsidRPr="009607D5">
        <w:tab/>
        <w:t>The following documents shall be completed, signed, and included in the Technical Proposal, under TAB O that follows the material submitted in response to Section 4.4.2.</w:t>
      </w:r>
    </w:p>
    <w:p w:rsidR="00AC1454" w:rsidRPr="009607D5" w:rsidRDefault="00AC1454" w:rsidP="00AC1454">
      <w:pPr>
        <w:ind w:left="720"/>
      </w:pPr>
    </w:p>
    <w:p w:rsidR="00AC1454" w:rsidRPr="009607D5" w:rsidRDefault="00AC1454" w:rsidP="00AC1454">
      <w:r w:rsidRPr="009607D5">
        <w:tab/>
      </w:r>
      <w:r w:rsidRPr="009607D5">
        <w:tab/>
        <w:t>a.</w:t>
      </w:r>
      <w:r w:rsidRPr="009607D5">
        <w:tab/>
        <w:t>Completed Bid/Proposal Affidavit (</w:t>
      </w:r>
      <w:r w:rsidRPr="00826221">
        <w:rPr>
          <w:b/>
          <w:u w:val="single"/>
        </w:rPr>
        <w:t>Attachment B</w:t>
      </w:r>
      <w:r w:rsidRPr="009607D5">
        <w:t xml:space="preserve">).  </w:t>
      </w:r>
    </w:p>
    <w:p w:rsidR="00AC1454" w:rsidRPr="009607D5" w:rsidRDefault="00AC1454" w:rsidP="00AC1454">
      <w:r w:rsidRPr="009607D5">
        <w:tab/>
        <w:t xml:space="preserve"> </w:t>
      </w:r>
    </w:p>
    <w:p w:rsidR="00AC1454" w:rsidRPr="009607D5" w:rsidRDefault="00AC1454" w:rsidP="00AC1454">
      <w:pPr>
        <w:ind w:left="1440" w:hanging="720"/>
      </w:pPr>
      <w:r w:rsidRPr="009607D5">
        <w:rPr>
          <w:b/>
        </w:rPr>
        <w:t>4.4.3.2</w:t>
      </w:r>
      <w:r w:rsidRPr="009607D5">
        <w:rPr>
          <w:b/>
        </w:rPr>
        <w:tab/>
        <w:t>*</w:t>
      </w:r>
      <w:r w:rsidRPr="009607D5">
        <w:rPr>
          <w:b/>
          <w:u w:val="single"/>
        </w:rPr>
        <w:t>If Required</w:t>
      </w:r>
      <w:r w:rsidRPr="009607D5">
        <w:t xml:space="preserve">, the following documents shall be completed, signed, and included in the Technical Proposal, under TAB O that follows the material submitted in response to Section 4.4.2.  </w:t>
      </w:r>
      <w:r w:rsidRPr="009607D5">
        <w:rPr>
          <w:b/>
        </w:rPr>
        <w:t>*</w:t>
      </w:r>
      <w:r w:rsidRPr="009607D5">
        <w:t xml:space="preserve">See appropriate </w:t>
      </w:r>
      <w:r w:rsidR="00B52CF9" w:rsidRPr="009607D5">
        <w:t>RFGP</w:t>
      </w:r>
      <w:r w:rsidRPr="009607D5">
        <w:t xml:space="preserve"> Section to determine whether the Attachment is required for this procurement:  </w:t>
      </w:r>
    </w:p>
    <w:p w:rsidR="00AC1454" w:rsidRPr="009607D5" w:rsidRDefault="00AC1454" w:rsidP="00AC1454">
      <w:pPr>
        <w:ind w:left="720"/>
      </w:pPr>
    </w:p>
    <w:p w:rsidR="00AC1454" w:rsidRPr="009607D5" w:rsidRDefault="00AC1454" w:rsidP="00BE074D">
      <w:pPr>
        <w:numPr>
          <w:ilvl w:val="0"/>
          <w:numId w:val="25"/>
        </w:numPr>
        <w:ind w:left="2160"/>
      </w:pPr>
      <w:r w:rsidRPr="009607D5">
        <w:t>Completed Federal Funds Attachment (</w:t>
      </w:r>
      <w:r w:rsidRPr="00826221">
        <w:rPr>
          <w:b/>
          <w:u w:val="single"/>
        </w:rPr>
        <w:t xml:space="preserve">Attachment </w:t>
      </w:r>
      <w:r w:rsidR="00CD0EB9" w:rsidRPr="00826221">
        <w:rPr>
          <w:b/>
          <w:u w:val="single"/>
        </w:rPr>
        <w:t>E</w:t>
      </w:r>
      <w:r w:rsidRPr="009607D5">
        <w:t xml:space="preserve">) </w:t>
      </w:r>
      <w:r w:rsidRPr="009607D5">
        <w:rPr>
          <w:b/>
        </w:rPr>
        <w:t xml:space="preserve">*see Section </w:t>
      </w:r>
      <w:r w:rsidR="00EC7900" w:rsidRPr="009607D5">
        <w:rPr>
          <w:b/>
        </w:rPr>
        <w:t>1.28</w:t>
      </w:r>
      <w:r w:rsidRPr="009607D5">
        <w:rPr>
          <w:b/>
        </w:rPr>
        <w:t>.</w:t>
      </w:r>
      <w:r w:rsidRPr="009607D5" w:rsidDel="001179E6">
        <w:rPr>
          <w:color w:val="FF3300"/>
        </w:rPr>
        <w:t xml:space="preserve"> </w:t>
      </w:r>
    </w:p>
    <w:p w:rsidR="00AC1454" w:rsidRPr="009607D5" w:rsidRDefault="00AC1454" w:rsidP="00BE074D">
      <w:pPr>
        <w:numPr>
          <w:ilvl w:val="0"/>
          <w:numId w:val="25"/>
        </w:numPr>
        <w:ind w:left="2160"/>
      </w:pPr>
      <w:r w:rsidRPr="009607D5">
        <w:t>Completed Conflict of Interest Affidavit and Disclosure (</w:t>
      </w:r>
      <w:r w:rsidRPr="00826221">
        <w:rPr>
          <w:b/>
          <w:u w:val="single"/>
        </w:rPr>
        <w:t xml:space="preserve">Attachment </w:t>
      </w:r>
      <w:r w:rsidR="00CD0EB9" w:rsidRPr="00826221">
        <w:rPr>
          <w:b/>
          <w:u w:val="single"/>
        </w:rPr>
        <w:t>F</w:t>
      </w:r>
      <w:r w:rsidRPr="009607D5">
        <w:t xml:space="preserve">) </w:t>
      </w:r>
      <w:r w:rsidR="00EC7900" w:rsidRPr="009607D5">
        <w:rPr>
          <w:b/>
        </w:rPr>
        <w:t>*see Section 1.29</w:t>
      </w:r>
      <w:r w:rsidRPr="009607D5">
        <w:rPr>
          <w:b/>
        </w:rPr>
        <w:t>.</w:t>
      </w:r>
    </w:p>
    <w:p w:rsidR="00AC1454" w:rsidRPr="009607D5" w:rsidRDefault="00AC1454" w:rsidP="00BE074D">
      <w:pPr>
        <w:numPr>
          <w:ilvl w:val="0"/>
          <w:numId w:val="25"/>
        </w:numPr>
        <w:ind w:left="2160"/>
      </w:pPr>
      <w:r w:rsidRPr="009607D5">
        <w:t>Completed Location of the Performance of Services Disclosure (</w:t>
      </w:r>
      <w:r w:rsidRPr="00826221">
        <w:rPr>
          <w:b/>
          <w:u w:val="single"/>
        </w:rPr>
        <w:t xml:space="preserve">Attachment </w:t>
      </w:r>
      <w:r w:rsidR="00CD0EB9" w:rsidRPr="00826221">
        <w:rPr>
          <w:b/>
          <w:u w:val="single"/>
        </w:rPr>
        <w:t>I</w:t>
      </w:r>
      <w:r w:rsidRPr="009607D5">
        <w:t xml:space="preserve">) </w:t>
      </w:r>
      <w:r w:rsidRPr="009607D5">
        <w:rPr>
          <w:b/>
        </w:rPr>
        <w:t>*see Section 1.</w:t>
      </w:r>
      <w:r w:rsidR="00EC7900" w:rsidRPr="009607D5">
        <w:rPr>
          <w:b/>
        </w:rPr>
        <w:t>3</w:t>
      </w:r>
      <w:r w:rsidRPr="009607D5">
        <w:rPr>
          <w:b/>
        </w:rPr>
        <w:t>2</w:t>
      </w:r>
      <w:r w:rsidRPr="009607D5">
        <w:t xml:space="preserve">. </w:t>
      </w:r>
    </w:p>
    <w:p w:rsidR="00AC1454" w:rsidRPr="009607D5" w:rsidRDefault="00AC1454" w:rsidP="001932F8">
      <w:pPr>
        <w:autoSpaceDE w:val="0"/>
        <w:autoSpaceDN w:val="0"/>
        <w:adjustRightInd w:val="0"/>
        <w:spacing w:after="240"/>
        <w:jc w:val="both"/>
      </w:pPr>
    </w:p>
    <w:p w:rsidR="00422DB8" w:rsidRPr="009607D5" w:rsidRDefault="00422DB8" w:rsidP="00422DB8">
      <w:pPr>
        <w:pStyle w:val="Heading2"/>
        <w:rPr>
          <w:rFonts w:ascii="Times New Roman" w:hAnsi="Times New Roman"/>
        </w:rPr>
      </w:pPr>
      <w:bookmarkStart w:id="130" w:name="_Toc403118748"/>
      <w:r w:rsidRPr="009607D5">
        <w:rPr>
          <w:rFonts w:ascii="Times New Roman" w:hAnsi="Times New Roman"/>
        </w:rPr>
        <w:t>4.5</w:t>
      </w:r>
      <w:r w:rsidRPr="009607D5">
        <w:rPr>
          <w:rFonts w:ascii="Times New Roman" w:hAnsi="Times New Roman"/>
        </w:rPr>
        <w:tab/>
        <w:t>Volume II – Financial Proposal</w:t>
      </w:r>
      <w:bookmarkEnd w:id="130"/>
    </w:p>
    <w:p w:rsidR="00D2463B" w:rsidRPr="009607D5" w:rsidRDefault="00D2463B" w:rsidP="00D2463B">
      <w:pPr>
        <w:ind w:left="240"/>
      </w:pPr>
    </w:p>
    <w:p w:rsidR="00D2463B" w:rsidRPr="009607D5" w:rsidRDefault="00D2463B" w:rsidP="00D2463B">
      <w:r w:rsidRPr="009607D5">
        <w:t>Under separate sealed cover from the Technical Proposal and cl</w:t>
      </w:r>
      <w:r w:rsidR="000210CA" w:rsidRPr="009607D5">
        <w:t xml:space="preserve">early identified in the format </w:t>
      </w:r>
      <w:r w:rsidRPr="009607D5">
        <w:t xml:space="preserve">identified in Section 4.2 “Proposals,” the </w:t>
      </w:r>
      <w:r w:rsidR="00B52CF9" w:rsidRPr="009607D5">
        <w:t>Applicant</w:t>
      </w:r>
      <w:r w:rsidRPr="009607D5">
        <w:t xml:space="preserve"> shall submit an original unbound copy, </w:t>
      </w:r>
      <w:r w:rsidR="00D675EA" w:rsidRPr="009607D5">
        <w:t>four (</w:t>
      </w:r>
      <w:r w:rsidRPr="009607D5">
        <w:t>4</w:t>
      </w:r>
      <w:r w:rsidR="00D675EA" w:rsidRPr="009607D5">
        <w:t>)</w:t>
      </w:r>
      <w:r w:rsidRPr="009607D5">
        <w:t xml:space="preserve"> copies, and an electronic version in M</w:t>
      </w:r>
      <w:r w:rsidR="00605B04" w:rsidRPr="009607D5">
        <w:t>icrosoft</w:t>
      </w:r>
      <w:r w:rsidRPr="009607D5">
        <w:t xml:space="preserve"> Word </w:t>
      </w:r>
      <w:r w:rsidR="00605B04" w:rsidRPr="009607D5">
        <w:t xml:space="preserve">or Microsoft Excel </w:t>
      </w:r>
      <w:r w:rsidRPr="009607D5">
        <w:t xml:space="preserve">of the </w:t>
      </w:r>
      <w:r w:rsidRPr="009607D5">
        <w:rPr>
          <w:b/>
        </w:rPr>
        <w:t>Financial Proposal</w:t>
      </w:r>
      <w:r w:rsidRPr="009607D5">
        <w:t xml:space="preserve">.  The Financial Proposal shall contain all price information in the format specified in </w:t>
      </w:r>
      <w:r w:rsidRPr="006D28B3">
        <w:rPr>
          <w:b/>
          <w:u w:val="single"/>
        </w:rPr>
        <w:t xml:space="preserve">Attachment </w:t>
      </w:r>
      <w:r w:rsidR="00EC7900" w:rsidRPr="006D28B3">
        <w:rPr>
          <w:b/>
          <w:u w:val="single"/>
        </w:rPr>
        <w:t>D</w:t>
      </w:r>
      <w:r w:rsidRPr="009607D5">
        <w:t xml:space="preserve">.  The </w:t>
      </w:r>
      <w:r w:rsidR="00B52CF9" w:rsidRPr="009607D5">
        <w:t>Applicant</w:t>
      </w:r>
      <w:r w:rsidRPr="009607D5">
        <w:t xml:space="preserve"> shall complete the </w:t>
      </w:r>
      <w:r w:rsidR="00D675EA" w:rsidRPr="009607D5">
        <w:t>Financial Proposal Form</w:t>
      </w:r>
      <w:r w:rsidRPr="009607D5">
        <w:t xml:space="preserve"> only as provided in the Financial Proposal </w:t>
      </w:r>
      <w:r w:rsidR="00D675EA" w:rsidRPr="009607D5">
        <w:t xml:space="preserve">Instructions and the Financial Proposal </w:t>
      </w:r>
      <w:r w:rsidRPr="009607D5">
        <w:t xml:space="preserve">Form </w:t>
      </w:r>
      <w:r w:rsidR="00D675EA" w:rsidRPr="009607D5">
        <w:t>itself.</w:t>
      </w:r>
      <w:r w:rsidRPr="009607D5">
        <w:t xml:space="preserve"> </w:t>
      </w:r>
    </w:p>
    <w:p w:rsidR="00045E71" w:rsidRPr="009607D5" w:rsidRDefault="00045E71" w:rsidP="00D2463B">
      <w:pPr>
        <w:sectPr w:rsidR="00045E71" w:rsidRPr="009607D5">
          <w:headerReference w:type="even" r:id="rId32"/>
          <w:headerReference w:type="default" r:id="rId33"/>
          <w:footerReference w:type="default" r:id="rId34"/>
          <w:headerReference w:type="first" r:id="rId35"/>
          <w:pgSz w:w="12240" w:h="15840"/>
          <w:pgMar w:top="720" w:right="1008" w:bottom="720" w:left="1008" w:header="720" w:footer="720" w:gutter="0"/>
          <w:cols w:space="720"/>
          <w:noEndnote/>
        </w:sectPr>
      </w:pPr>
    </w:p>
    <w:p w:rsidR="007F172C" w:rsidRPr="009607D5" w:rsidRDefault="007F172C" w:rsidP="007F172C">
      <w:pPr>
        <w:pStyle w:val="Heading1"/>
        <w:rPr>
          <w:rFonts w:ascii="Times New Roman" w:hAnsi="Times New Roman"/>
          <w:sz w:val="24"/>
          <w:u w:val="single"/>
        </w:rPr>
      </w:pPr>
      <w:bookmarkStart w:id="131" w:name="_Toc77583130"/>
      <w:bookmarkStart w:id="132" w:name="_Toc83537720"/>
      <w:bookmarkStart w:id="133" w:name="_Toc83538627"/>
      <w:bookmarkStart w:id="134" w:name="_Toc345332788"/>
      <w:bookmarkStart w:id="135" w:name="_Toc345674854"/>
      <w:bookmarkStart w:id="136" w:name="_Toc347326129"/>
      <w:bookmarkStart w:id="137" w:name="_Toc350410294"/>
      <w:bookmarkStart w:id="138" w:name="_Toc403118749"/>
      <w:r w:rsidRPr="009607D5">
        <w:rPr>
          <w:rFonts w:ascii="Times New Roman" w:hAnsi="Times New Roman"/>
          <w:sz w:val="24"/>
          <w:u w:val="single"/>
        </w:rPr>
        <w:t>SECTION 5 – EVALUATION COMMITTEE, EVALUATION CRITERIA, AND SELECTION PROCEDURE</w:t>
      </w:r>
      <w:bookmarkEnd w:id="131"/>
      <w:bookmarkEnd w:id="132"/>
      <w:bookmarkEnd w:id="133"/>
      <w:bookmarkEnd w:id="134"/>
      <w:bookmarkEnd w:id="135"/>
      <w:bookmarkEnd w:id="136"/>
      <w:bookmarkEnd w:id="137"/>
      <w:bookmarkEnd w:id="138"/>
    </w:p>
    <w:p w:rsidR="007F172C" w:rsidRPr="009607D5" w:rsidRDefault="007F172C" w:rsidP="007F172C"/>
    <w:p w:rsidR="007F172C" w:rsidRPr="009607D5" w:rsidRDefault="007F172C" w:rsidP="007F172C"/>
    <w:p w:rsidR="00FC4A94" w:rsidRPr="009607D5" w:rsidRDefault="00FC4A94" w:rsidP="00FC4A94">
      <w:pPr>
        <w:pStyle w:val="Heading2"/>
        <w:rPr>
          <w:rFonts w:ascii="Times New Roman" w:hAnsi="Times New Roman"/>
        </w:rPr>
      </w:pPr>
      <w:bookmarkStart w:id="139" w:name="_Toc361222456"/>
      <w:bookmarkStart w:id="140" w:name="_Toc403118750"/>
      <w:bookmarkStart w:id="141" w:name="_Toc77583131"/>
      <w:bookmarkStart w:id="142" w:name="_Toc83537721"/>
      <w:bookmarkStart w:id="143" w:name="_Toc83538628"/>
      <w:bookmarkStart w:id="144" w:name="_Toc345332789"/>
      <w:bookmarkStart w:id="145" w:name="_Toc345674855"/>
      <w:bookmarkStart w:id="146" w:name="_Toc347326130"/>
      <w:bookmarkStart w:id="147" w:name="_Toc350410295"/>
      <w:r w:rsidRPr="009607D5">
        <w:rPr>
          <w:rFonts w:ascii="Times New Roman" w:hAnsi="Times New Roman"/>
        </w:rPr>
        <w:t>5.1</w:t>
      </w:r>
      <w:r w:rsidRPr="009607D5">
        <w:rPr>
          <w:rFonts w:ascii="Times New Roman" w:hAnsi="Times New Roman"/>
        </w:rPr>
        <w:tab/>
        <w:t>Evaluation Committee</w:t>
      </w:r>
      <w:bookmarkEnd w:id="139"/>
      <w:bookmarkEnd w:id="140"/>
    </w:p>
    <w:p w:rsidR="00FC4A94" w:rsidRPr="009607D5" w:rsidRDefault="00FC4A94" w:rsidP="00FC4A94"/>
    <w:p w:rsidR="00FC4A94" w:rsidRPr="009607D5" w:rsidRDefault="00FC4A94" w:rsidP="00FC4A94">
      <w:r w:rsidRPr="009607D5">
        <w:t xml:space="preserve">Evaluation of Proposals will be performed in accordance with COMAR 21.05.03 by a committee established for that purpose and based on the evaluation criteria set forth below.  The Evaluation Committee will review Proposals, participate in </w:t>
      </w:r>
      <w:r w:rsidR="00B52CF9" w:rsidRPr="009607D5">
        <w:t>Applicant</w:t>
      </w:r>
      <w:r w:rsidRPr="009607D5">
        <w:t xml:space="preserve"> oral presentations and discussions, and provide input to the Procurement Officer.  The Department reserves the right to utilize the services of individuals outside of the established Evaluation Committee for advice and assistance, as deemed appropriate.</w:t>
      </w:r>
    </w:p>
    <w:p w:rsidR="00FC4A94" w:rsidRPr="009607D5" w:rsidRDefault="00FC4A94" w:rsidP="00FC4A94"/>
    <w:p w:rsidR="00FC4A94" w:rsidRPr="009607D5" w:rsidRDefault="00FC4A94" w:rsidP="00FC4A94">
      <w:pPr>
        <w:pStyle w:val="Heading2"/>
        <w:rPr>
          <w:rFonts w:ascii="Times New Roman" w:hAnsi="Times New Roman"/>
        </w:rPr>
      </w:pPr>
      <w:bookmarkStart w:id="148" w:name="_Toc361222457"/>
      <w:bookmarkStart w:id="149" w:name="_Toc403118751"/>
      <w:r w:rsidRPr="009607D5">
        <w:rPr>
          <w:rFonts w:ascii="Times New Roman" w:hAnsi="Times New Roman"/>
        </w:rPr>
        <w:t>5.2</w:t>
      </w:r>
      <w:r w:rsidRPr="009607D5">
        <w:rPr>
          <w:rFonts w:ascii="Times New Roman" w:hAnsi="Times New Roman"/>
        </w:rPr>
        <w:tab/>
        <w:t>Technical Proposal Evaluation Criteria</w:t>
      </w:r>
      <w:bookmarkEnd w:id="148"/>
      <w:bookmarkEnd w:id="149"/>
    </w:p>
    <w:p w:rsidR="00FC4A94" w:rsidRPr="009607D5" w:rsidRDefault="00FC4A94" w:rsidP="00FC4A94"/>
    <w:p w:rsidR="00FC4A94" w:rsidRPr="009607D5" w:rsidRDefault="00FC4A94" w:rsidP="00FC4A94">
      <w:r w:rsidRPr="009607D5">
        <w:t>The criteria to be used to evaluate each Technical Proposal are listed below in descending order of importance.  Unless stated otherwise, any subcriteria within each criterion have equal weight.</w:t>
      </w:r>
    </w:p>
    <w:p w:rsidR="00FC4A94" w:rsidRPr="009607D5" w:rsidRDefault="00FC4A94" w:rsidP="00FC4A94"/>
    <w:p w:rsidR="00FC4A94" w:rsidRPr="009607D5" w:rsidRDefault="00FC4A94" w:rsidP="00FC4A94">
      <w:pPr>
        <w:pStyle w:val="BodyText"/>
        <w:ind w:left="720" w:hanging="720"/>
        <w:rPr>
          <w:sz w:val="24"/>
        </w:rPr>
      </w:pPr>
      <w:r w:rsidRPr="009607D5">
        <w:rPr>
          <w:sz w:val="24"/>
        </w:rPr>
        <w:t>5.2.1</w:t>
      </w:r>
      <w:r w:rsidRPr="009607D5">
        <w:rPr>
          <w:sz w:val="24"/>
        </w:rPr>
        <w:tab/>
      </w:r>
      <w:r w:rsidR="00B52CF9" w:rsidRPr="009607D5">
        <w:rPr>
          <w:sz w:val="24"/>
        </w:rPr>
        <w:t>Applicant</w:t>
      </w:r>
      <w:r w:rsidRPr="009607D5">
        <w:rPr>
          <w:sz w:val="24"/>
        </w:rPr>
        <w:t xml:space="preserve">’s Technical Response to </w:t>
      </w:r>
      <w:r w:rsidR="00B52CF9" w:rsidRPr="009607D5">
        <w:rPr>
          <w:sz w:val="24"/>
        </w:rPr>
        <w:t>RFGP</w:t>
      </w:r>
      <w:r w:rsidRPr="009607D5">
        <w:rPr>
          <w:sz w:val="24"/>
        </w:rPr>
        <w:t xml:space="preserve"> Requirements and Work Plan (See </w:t>
      </w:r>
      <w:r w:rsidR="00B52CF9" w:rsidRPr="009607D5">
        <w:rPr>
          <w:sz w:val="24"/>
        </w:rPr>
        <w:t>RFGP</w:t>
      </w:r>
      <w:r w:rsidRPr="009607D5">
        <w:rPr>
          <w:sz w:val="24"/>
        </w:rPr>
        <w:t xml:space="preserve"> § 4.4.</w:t>
      </w:r>
      <w:r w:rsidR="0061245F" w:rsidRPr="009607D5">
        <w:rPr>
          <w:sz w:val="24"/>
        </w:rPr>
        <w:t>2</w:t>
      </w:r>
      <w:r w:rsidRPr="009607D5">
        <w:rPr>
          <w:sz w:val="24"/>
        </w:rPr>
        <w:t>.6)</w:t>
      </w:r>
    </w:p>
    <w:p w:rsidR="00FC4A94" w:rsidRPr="009607D5" w:rsidRDefault="00FC4A94" w:rsidP="00FC4A94">
      <w:pPr>
        <w:pStyle w:val="BodyText"/>
        <w:ind w:left="720" w:hanging="720"/>
        <w:rPr>
          <w:sz w:val="24"/>
        </w:rPr>
      </w:pPr>
    </w:p>
    <w:p w:rsidR="00FC4A94" w:rsidRPr="009607D5" w:rsidRDefault="00FC4A94" w:rsidP="00FC4A94">
      <w:pPr>
        <w:pStyle w:val="BodyText"/>
        <w:ind w:left="720"/>
        <w:rPr>
          <w:sz w:val="24"/>
        </w:rPr>
      </w:pPr>
      <w:r w:rsidRPr="009607D5">
        <w:rPr>
          <w:sz w:val="24"/>
        </w:rPr>
        <w:t xml:space="preserve">The State prefers an </w:t>
      </w:r>
      <w:r w:rsidR="00B52CF9" w:rsidRPr="009607D5">
        <w:rPr>
          <w:sz w:val="24"/>
        </w:rPr>
        <w:t>Applicant</w:t>
      </w:r>
      <w:r w:rsidRPr="009607D5">
        <w:rPr>
          <w:sz w:val="24"/>
        </w:rPr>
        <w:t xml:space="preserve">’s response to work requirements in the </w:t>
      </w:r>
      <w:r w:rsidR="00B52CF9" w:rsidRPr="009607D5">
        <w:rPr>
          <w:sz w:val="24"/>
        </w:rPr>
        <w:t>RFGP</w:t>
      </w:r>
      <w:r w:rsidRPr="009607D5">
        <w:rPr>
          <w:sz w:val="24"/>
        </w:rPr>
        <w:t xml:space="preserve"> that illustrates a comprehensive understanding of work requirements and mastery of the subject matter, including an explanation of how the work will be done.  Proposals which include limited respons</w:t>
      </w:r>
      <w:r w:rsidR="00C03717" w:rsidRPr="009607D5">
        <w:rPr>
          <w:sz w:val="24"/>
        </w:rPr>
        <w:t>es</w:t>
      </w:r>
      <w:r w:rsidRPr="009607D5">
        <w:rPr>
          <w:sz w:val="24"/>
        </w:rPr>
        <w:t xml:space="preserve"> to work requirements such as “concur” or “will comply” will receive a lower ranking than those Proposals that demonstrate an understanding of the work requirement</w:t>
      </w:r>
      <w:r w:rsidR="00C03717" w:rsidRPr="009607D5">
        <w:rPr>
          <w:sz w:val="24"/>
        </w:rPr>
        <w:t>s</w:t>
      </w:r>
      <w:r w:rsidRPr="009607D5">
        <w:rPr>
          <w:sz w:val="24"/>
        </w:rPr>
        <w:t xml:space="preserve"> and include plan</w:t>
      </w:r>
      <w:r w:rsidR="00C03717" w:rsidRPr="009607D5">
        <w:rPr>
          <w:sz w:val="24"/>
        </w:rPr>
        <w:t>s</w:t>
      </w:r>
      <w:r w:rsidRPr="009607D5">
        <w:rPr>
          <w:sz w:val="24"/>
        </w:rPr>
        <w:t xml:space="preserve"> to meet or exceed </w:t>
      </w:r>
      <w:r w:rsidR="00C03717" w:rsidRPr="009607D5">
        <w:rPr>
          <w:sz w:val="24"/>
        </w:rPr>
        <w:t>them</w:t>
      </w:r>
      <w:r w:rsidRPr="009607D5">
        <w:rPr>
          <w:sz w:val="24"/>
        </w:rPr>
        <w:t>.</w:t>
      </w:r>
    </w:p>
    <w:p w:rsidR="00FC4A94" w:rsidRPr="009607D5" w:rsidRDefault="00FC4A94" w:rsidP="00FC4A94"/>
    <w:p w:rsidR="00772CD9" w:rsidRPr="009607D5" w:rsidRDefault="00FC4A94" w:rsidP="00772CD9">
      <w:r w:rsidRPr="009607D5">
        <w:t>5.2.2</w:t>
      </w:r>
      <w:r w:rsidRPr="009607D5">
        <w:tab/>
      </w:r>
      <w:r w:rsidR="00B52CF9" w:rsidRPr="009607D5">
        <w:t>Applicant</w:t>
      </w:r>
      <w:r w:rsidR="00772CD9" w:rsidRPr="009607D5">
        <w:t xml:space="preserve"> Qualifications and Capabilities (See </w:t>
      </w:r>
      <w:r w:rsidR="00B52CF9" w:rsidRPr="009607D5">
        <w:t>RFGP</w:t>
      </w:r>
      <w:r w:rsidR="00772CD9" w:rsidRPr="009607D5">
        <w:t xml:space="preserve"> </w:t>
      </w:r>
      <w:r w:rsidR="000A7288">
        <w:t>§ 4.4.2.7 and 4.4.2.9 – 4.4.2.13</w:t>
      </w:r>
      <w:r w:rsidR="00772CD9" w:rsidRPr="009607D5">
        <w:t>)</w:t>
      </w:r>
    </w:p>
    <w:p w:rsidR="00772CD9" w:rsidRPr="009607D5" w:rsidRDefault="00772CD9" w:rsidP="00FC4A94"/>
    <w:p w:rsidR="00772CD9" w:rsidRPr="009607D5" w:rsidRDefault="00FC4A94" w:rsidP="00DC74AB">
      <w:pPr>
        <w:ind w:left="720" w:hanging="720"/>
      </w:pPr>
      <w:r w:rsidRPr="009607D5">
        <w:t>5.2.3</w:t>
      </w:r>
      <w:r w:rsidRPr="009607D5">
        <w:tab/>
      </w:r>
      <w:r w:rsidR="00772CD9" w:rsidRPr="009607D5">
        <w:t xml:space="preserve">Experience and Qualifications of Proposed Staff, including proposed Subcontractors (See </w:t>
      </w:r>
      <w:r w:rsidR="00B52CF9" w:rsidRPr="009607D5">
        <w:t>RFGP</w:t>
      </w:r>
      <w:r w:rsidR="00772CD9" w:rsidRPr="009607D5">
        <w:t xml:space="preserve"> § </w:t>
      </w:r>
      <w:r w:rsidR="001A2FE4">
        <w:t xml:space="preserve"> </w:t>
      </w:r>
      <w:r w:rsidR="00772CD9" w:rsidRPr="009607D5">
        <w:t>4.4.2.8)</w:t>
      </w:r>
    </w:p>
    <w:p w:rsidR="00FC4A94" w:rsidRPr="009607D5" w:rsidRDefault="00FC4A94" w:rsidP="00FC4A94">
      <w:pPr>
        <w:pStyle w:val="BodyText"/>
        <w:rPr>
          <w:color w:val="FF3300"/>
          <w:sz w:val="24"/>
        </w:rPr>
      </w:pPr>
    </w:p>
    <w:p w:rsidR="00FC4A94" w:rsidRPr="009607D5" w:rsidRDefault="00FC4A94" w:rsidP="00FC4A94">
      <w:pPr>
        <w:pStyle w:val="Heading2"/>
        <w:rPr>
          <w:rFonts w:ascii="Times New Roman" w:hAnsi="Times New Roman"/>
        </w:rPr>
      </w:pPr>
      <w:bookmarkStart w:id="150" w:name="_Toc361222458"/>
      <w:bookmarkStart w:id="151" w:name="_Toc403118752"/>
      <w:r w:rsidRPr="009607D5">
        <w:rPr>
          <w:rFonts w:ascii="Times New Roman" w:hAnsi="Times New Roman"/>
        </w:rPr>
        <w:t>5.3</w:t>
      </w:r>
      <w:r w:rsidRPr="009607D5">
        <w:rPr>
          <w:rFonts w:ascii="Times New Roman" w:hAnsi="Times New Roman"/>
        </w:rPr>
        <w:tab/>
        <w:t>Financial Proposal Evaluation Criteria</w:t>
      </w:r>
      <w:bookmarkEnd w:id="150"/>
      <w:bookmarkEnd w:id="151"/>
    </w:p>
    <w:p w:rsidR="00FC4A94" w:rsidRPr="009607D5" w:rsidRDefault="00FC4A94" w:rsidP="00FC4A94"/>
    <w:p w:rsidR="00FC4A94" w:rsidRPr="009607D5" w:rsidRDefault="00FC4A94" w:rsidP="00FC4A94">
      <w:r w:rsidRPr="009607D5">
        <w:t xml:space="preserve">All Qualified </w:t>
      </w:r>
      <w:r w:rsidR="00B52CF9" w:rsidRPr="009607D5">
        <w:t>Applicants</w:t>
      </w:r>
      <w:r w:rsidR="000A7288">
        <w:t xml:space="preserve"> (see Section 5.4.2.3</w:t>
      </w:r>
      <w:r w:rsidRPr="009607D5">
        <w:t xml:space="preserve">) will be ranked from the lowest (most advantageous) to the highest (least advantageous) price based on the Total Proposal Price within the stated guidelines set forth in this </w:t>
      </w:r>
      <w:r w:rsidR="00B52CF9" w:rsidRPr="009607D5">
        <w:t>RFGP</w:t>
      </w:r>
      <w:r w:rsidRPr="009607D5">
        <w:t xml:space="preserve"> and as submitted on </w:t>
      </w:r>
      <w:r w:rsidRPr="006D28B3">
        <w:rPr>
          <w:b/>
          <w:u w:val="single"/>
        </w:rPr>
        <w:t xml:space="preserve">Attachment </w:t>
      </w:r>
      <w:r w:rsidR="00CD0EB9" w:rsidRPr="006D28B3">
        <w:rPr>
          <w:b/>
          <w:u w:val="single"/>
        </w:rPr>
        <w:t>D</w:t>
      </w:r>
      <w:r w:rsidRPr="009607D5">
        <w:t xml:space="preserve"> - Financial Proposal Form.</w:t>
      </w:r>
    </w:p>
    <w:p w:rsidR="00FC4A94" w:rsidRPr="009607D5" w:rsidRDefault="00FC4A94" w:rsidP="00FC4A94"/>
    <w:p w:rsidR="00FC4A94" w:rsidRPr="009607D5" w:rsidRDefault="00FC4A94" w:rsidP="00FC4A94">
      <w:pPr>
        <w:pStyle w:val="Heading2"/>
        <w:rPr>
          <w:rFonts w:ascii="Times New Roman" w:hAnsi="Times New Roman"/>
        </w:rPr>
      </w:pPr>
      <w:bookmarkStart w:id="152" w:name="_Toc361222460"/>
      <w:bookmarkStart w:id="153" w:name="_Toc403118753"/>
      <w:r w:rsidRPr="009607D5">
        <w:rPr>
          <w:rFonts w:ascii="Times New Roman" w:hAnsi="Times New Roman"/>
        </w:rPr>
        <w:t>5.</w:t>
      </w:r>
      <w:r w:rsidR="00CD0EB9" w:rsidRPr="009607D5">
        <w:rPr>
          <w:rFonts w:ascii="Times New Roman" w:hAnsi="Times New Roman"/>
        </w:rPr>
        <w:t>4</w:t>
      </w:r>
      <w:r w:rsidRPr="009607D5">
        <w:rPr>
          <w:rFonts w:ascii="Times New Roman" w:hAnsi="Times New Roman"/>
        </w:rPr>
        <w:tab/>
        <w:t>Selection Procedures</w:t>
      </w:r>
      <w:bookmarkEnd w:id="152"/>
      <w:bookmarkEnd w:id="153"/>
    </w:p>
    <w:p w:rsidR="00FC4A94" w:rsidRPr="009607D5" w:rsidRDefault="00FC4A94" w:rsidP="00FC4A94">
      <w:pPr>
        <w:rPr>
          <w:b/>
          <w:bCs/>
        </w:rPr>
      </w:pPr>
    </w:p>
    <w:p w:rsidR="00FC4A94" w:rsidRPr="009607D5" w:rsidRDefault="00CD0EB9" w:rsidP="00FC4A94">
      <w:pPr>
        <w:rPr>
          <w:b/>
          <w:bCs/>
        </w:rPr>
      </w:pPr>
      <w:r w:rsidRPr="009607D5">
        <w:rPr>
          <w:b/>
          <w:bCs/>
        </w:rPr>
        <w:t>5.4</w:t>
      </w:r>
      <w:r w:rsidR="00FC4A94" w:rsidRPr="009607D5">
        <w:rPr>
          <w:b/>
          <w:bCs/>
        </w:rPr>
        <w:t>.1</w:t>
      </w:r>
      <w:r w:rsidR="00FC4A94" w:rsidRPr="009607D5">
        <w:rPr>
          <w:b/>
          <w:bCs/>
        </w:rPr>
        <w:tab/>
        <w:t>General</w:t>
      </w:r>
    </w:p>
    <w:p w:rsidR="00FC4A94" w:rsidRPr="009607D5" w:rsidRDefault="00FC4A94" w:rsidP="00FC4A94"/>
    <w:p w:rsidR="00FC4A94" w:rsidRPr="009607D5" w:rsidRDefault="00C77AF8" w:rsidP="00FC4A94">
      <w:pPr>
        <w:ind w:left="720"/>
      </w:pPr>
      <w:r w:rsidRPr="009607D5">
        <w:t>The Gran</w:t>
      </w:r>
      <w:r w:rsidR="00FC4A94" w:rsidRPr="009607D5">
        <w:t xml:space="preserve">t will be awarded in accordance with the Competitive Sealed Proposals (CSP) method found at COMAR 21.05.03.  The </w:t>
      </w:r>
      <w:r w:rsidRPr="009607D5">
        <w:t>RFGP process</w:t>
      </w:r>
      <w:r w:rsidR="00FC4A94" w:rsidRPr="009607D5">
        <w:t xml:space="preserve"> allows for the conducting of discussions and the revision of Proposals during these discussions.  Therefore, the State may conduct discussions with all </w:t>
      </w:r>
      <w:r w:rsidR="00B52CF9" w:rsidRPr="009607D5">
        <w:t>Applicants</w:t>
      </w:r>
      <w:r w:rsidR="00FC4A94" w:rsidRPr="009607D5">
        <w:t xml:space="preserve"> that have submitted Proposals that are determined to be reasonably susceptib</w:t>
      </w:r>
      <w:r w:rsidRPr="009607D5">
        <w:t>le of being selected for gran</w:t>
      </w:r>
      <w:r w:rsidR="00FC4A94" w:rsidRPr="009607D5">
        <w:t>t award or potentially so.  However, the State reserves the right to make an award without holding discussions.</w:t>
      </w:r>
    </w:p>
    <w:p w:rsidR="00FC4A94" w:rsidRPr="009607D5" w:rsidRDefault="00FC4A94" w:rsidP="00FC4A94">
      <w:pPr>
        <w:ind w:left="720"/>
      </w:pPr>
    </w:p>
    <w:p w:rsidR="00FC4A94" w:rsidRPr="009607D5" w:rsidRDefault="00FC4A94" w:rsidP="00FC4A94">
      <w:pPr>
        <w:ind w:left="720"/>
      </w:pPr>
      <w:r w:rsidRPr="009607D5">
        <w:t xml:space="preserve">In either case (i.e., with or without discussions), the State may determine an </w:t>
      </w:r>
      <w:r w:rsidR="00B52CF9" w:rsidRPr="009607D5">
        <w:t>Applicant</w:t>
      </w:r>
      <w:r w:rsidRPr="009607D5">
        <w:t xml:space="preserve"> to be not responsible and/or an </w:t>
      </w:r>
      <w:r w:rsidR="00B52CF9" w:rsidRPr="009607D5">
        <w:t>Applicant</w:t>
      </w:r>
      <w:r w:rsidRPr="009607D5">
        <w:t xml:space="preserve">’s Proposal to be not reasonably susceptible of being selected for award at any time after the initial closing date for receipt of Proposals and prior to </w:t>
      </w:r>
      <w:r w:rsidR="00445499" w:rsidRPr="009607D5">
        <w:t>Gran</w:t>
      </w:r>
      <w:r w:rsidRPr="009607D5">
        <w:t xml:space="preserve">t award.  If the State finds an </w:t>
      </w:r>
      <w:r w:rsidR="00B52CF9" w:rsidRPr="009607D5">
        <w:t>Applicant</w:t>
      </w:r>
      <w:r w:rsidRPr="009607D5">
        <w:t xml:space="preserve"> to be not responsible and/or an </w:t>
      </w:r>
      <w:r w:rsidR="00B52CF9" w:rsidRPr="009607D5">
        <w:t>Applicant</w:t>
      </w:r>
      <w:r w:rsidRPr="009607D5">
        <w:t xml:space="preserve">’s Technical Proposal to be not reasonably susceptible of being selected for award, that </w:t>
      </w:r>
      <w:r w:rsidR="00B52CF9" w:rsidRPr="009607D5">
        <w:t>Applicant</w:t>
      </w:r>
      <w:r w:rsidRPr="009607D5">
        <w:t>’s Financial Proposal will be returned if the Financial Proposal is unopened at the time of the determination.</w:t>
      </w:r>
    </w:p>
    <w:p w:rsidR="00FC4A94" w:rsidRPr="009607D5" w:rsidRDefault="00FC4A94" w:rsidP="00FC4A94">
      <w:pPr>
        <w:rPr>
          <w:b/>
          <w:bCs/>
        </w:rPr>
      </w:pPr>
    </w:p>
    <w:p w:rsidR="00FC4A94" w:rsidRPr="009607D5" w:rsidRDefault="00CD0EB9" w:rsidP="00FC4A94">
      <w:pPr>
        <w:rPr>
          <w:b/>
        </w:rPr>
      </w:pPr>
      <w:r w:rsidRPr="009607D5">
        <w:rPr>
          <w:b/>
        </w:rPr>
        <w:t>5.4</w:t>
      </w:r>
      <w:r w:rsidR="00FC4A94" w:rsidRPr="009607D5">
        <w:rPr>
          <w:b/>
        </w:rPr>
        <w:t>.2</w:t>
      </w:r>
      <w:r w:rsidR="00FC4A94" w:rsidRPr="009607D5">
        <w:rPr>
          <w:b/>
          <w:bCs/>
        </w:rPr>
        <w:tab/>
        <w:t>Selection Process Sequence</w:t>
      </w:r>
    </w:p>
    <w:p w:rsidR="00FC4A94" w:rsidRPr="009607D5" w:rsidRDefault="00FC4A94" w:rsidP="00FC4A94"/>
    <w:p w:rsidR="00FC4A94" w:rsidRPr="009607D5" w:rsidRDefault="00CD0EB9" w:rsidP="00FC4A94">
      <w:pPr>
        <w:ind w:left="1440" w:hanging="720"/>
      </w:pPr>
      <w:r w:rsidRPr="009607D5">
        <w:t>5.4</w:t>
      </w:r>
      <w:r w:rsidR="00FC4A94" w:rsidRPr="009607D5">
        <w:t>.2.</w:t>
      </w:r>
      <w:r w:rsidR="00445499" w:rsidRPr="009607D5">
        <w:t>1</w:t>
      </w:r>
      <w:r w:rsidR="00FC4A94" w:rsidRPr="009607D5">
        <w:tab/>
        <w:t xml:space="preserve">Technical Proposals are evaluated for technical merit and ranked.  During this review, oral presentations and discussions may be held. The purpose of such discussions will be to assure a full understanding of the State’s requirements and the </w:t>
      </w:r>
      <w:r w:rsidR="00B52CF9" w:rsidRPr="009607D5">
        <w:t>Applicant</w:t>
      </w:r>
      <w:r w:rsidR="00FC4A94" w:rsidRPr="009607D5">
        <w:t>’s ability to perform the services, as well as to</w:t>
      </w:r>
      <w:r w:rsidR="00445499" w:rsidRPr="009607D5">
        <w:t xml:space="preserve"> facilitate arrival at a Gran</w:t>
      </w:r>
      <w:r w:rsidR="00FC4A94" w:rsidRPr="009607D5">
        <w:t xml:space="preserve">t that is most advantageous to the State.  </w:t>
      </w:r>
      <w:r w:rsidR="00B52CF9" w:rsidRPr="009607D5">
        <w:t>Applicants</w:t>
      </w:r>
      <w:r w:rsidR="00FC4A94" w:rsidRPr="009607D5">
        <w:t xml:space="preserve"> will be contacted by the State as soon as any discussions are scheduled.</w:t>
      </w:r>
    </w:p>
    <w:p w:rsidR="00FC4A94" w:rsidRPr="009607D5" w:rsidRDefault="00FC4A94" w:rsidP="00FC4A94">
      <w:pPr>
        <w:ind w:left="1440" w:hanging="720"/>
      </w:pPr>
    </w:p>
    <w:p w:rsidR="00FC4A94" w:rsidRPr="009607D5" w:rsidRDefault="00CD0EB9" w:rsidP="00FC4A94">
      <w:pPr>
        <w:ind w:left="1440" w:hanging="720"/>
      </w:pPr>
      <w:r w:rsidRPr="009607D5">
        <w:t>5.4</w:t>
      </w:r>
      <w:r w:rsidR="00445499" w:rsidRPr="009607D5">
        <w:t>.2.2</w:t>
      </w:r>
      <w:r w:rsidR="00FC4A94" w:rsidRPr="009607D5">
        <w:tab/>
      </w:r>
      <w:r w:rsidR="00B52CF9" w:rsidRPr="009607D5">
        <w:t>Applicants</w:t>
      </w:r>
      <w:r w:rsidR="00FC4A94" w:rsidRPr="009607D5">
        <w:t xml:space="preserve"> must confirm in writing any substantive oral clarifications of, or changes in, their Technical Proposals made in the course of discussions.  Any such written clarifications or changes then become part of the </w:t>
      </w:r>
      <w:r w:rsidR="00B52CF9" w:rsidRPr="009607D5">
        <w:t>Applicant</w:t>
      </w:r>
      <w:r w:rsidR="00FC4A94" w:rsidRPr="009607D5">
        <w:t>’s Technical Proposal. Technical Proposals are given a final review and ranked.</w:t>
      </w:r>
    </w:p>
    <w:p w:rsidR="00FC4A94" w:rsidRPr="009607D5" w:rsidRDefault="00FC4A94" w:rsidP="00FC4A94">
      <w:pPr>
        <w:ind w:left="1440" w:hanging="720"/>
      </w:pPr>
    </w:p>
    <w:p w:rsidR="00FC4A94" w:rsidRPr="009607D5" w:rsidRDefault="00CD0EB9" w:rsidP="00FC4A94">
      <w:pPr>
        <w:ind w:left="1440" w:hanging="720"/>
      </w:pPr>
      <w:r w:rsidRPr="009607D5">
        <w:t>5.4</w:t>
      </w:r>
      <w:r w:rsidR="00445499" w:rsidRPr="009607D5">
        <w:t>.2.3</w:t>
      </w:r>
      <w:r w:rsidR="00FC4A94" w:rsidRPr="009607D5">
        <w:tab/>
        <w:t xml:space="preserve">The Financial Proposal of each Qualified </w:t>
      </w:r>
      <w:r w:rsidR="00B52CF9" w:rsidRPr="009607D5">
        <w:t>Applicant</w:t>
      </w:r>
      <w:r w:rsidR="00FC4A94" w:rsidRPr="009607D5">
        <w:t xml:space="preserve"> (a responsible </w:t>
      </w:r>
      <w:r w:rsidR="00B52CF9" w:rsidRPr="009607D5">
        <w:t>Applicant</w:t>
      </w:r>
      <w:r w:rsidR="00FC4A94" w:rsidRPr="009607D5">
        <w:t xml:space="preserve"> determined to have submitted an acceptable Proposal) will be evaluated and ranked separately from the Technical evaluation.  After a review of the Financial Proposals of Qualified </w:t>
      </w:r>
      <w:r w:rsidR="00B52CF9" w:rsidRPr="009607D5">
        <w:t>Applicants</w:t>
      </w:r>
      <w:r w:rsidR="00FC4A94" w:rsidRPr="009607D5">
        <w:t xml:space="preserve">, the Evaluation Committee or Procurement Officer may again conduct discussions to further evaluate the </w:t>
      </w:r>
      <w:r w:rsidR="00B52CF9" w:rsidRPr="009607D5">
        <w:t>Applicant</w:t>
      </w:r>
      <w:r w:rsidR="00FC4A94" w:rsidRPr="009607D5">
        <w:t>’s entire Proposal.</w:t>
      </w:r>
    </w:p>
    <w:p w:rsidR="00FC4A94" w:rsidRPr="009607D5" w:rsidRDefault="00FC4A94" w:rsidP="00FC4A94">
      <w:pPr>
        <w:ind w:left="1440" w:hanging="720"/>
      </w:pPr>
    </w:p>
    <w:p w:rsidR="00FC4A94" w:rsidRPr="009607D5" w:rsidRDefault="00CD0EB9" w:rsidP="00FC4A94">
      <w:pPr>
        <w:ind w:left="1440" w:hanging="720"/>
      </w:pPr>
      <w:r w:rsidRPr="009607D5">
        <w:t>5.4</w:t>
      </w:r>
      <w:r w:rsidR="00445499" w:rsidRPr="009607D5">
        <w:t>.2.4</w:t>
      </w:r>
      <w:r w:rsidR="00FC4A94" w:rsidRPr="009607D5">
        <w:tab/>
        <w:t xml:space="preserve">When in the best interest of the State, the Procurement Officer may permit Qualified </w:t>
      </w:r>
      <w:r w:rsidR="00B52CF9" w:rsidRPr="009607D5">
        <w:t>Applicants</w:t>
      </w:r>
      <w:r w:rsidR="00FC4A94" w:rsidRPr="009607D5">
        <w:t xml:space="preserve"> to revise their initial Proposals and submit, in writing, Best and Final Offers (BAFOs).  The State may make an award without issuing a request for a BAFO.</w:t>
      </w:r>
    </w:p>
    <w:p w:rsidR="00FC4A94" w:rsidRPr="009607D5" w:rsidRDefault="00FC4A94" w:rsidP="00FC4A94">
      <w:pPr>
        <w:pStyle w:val="Heading3"/>
        <w:jc w:val="left"/>
        <w:rPr>
          <w:rFonts w:ascii="Times New Roman" w:hAnsi="Times New Roman"/>
          <w:sz w:val="24"/>
        </w:rPr>
      </w:pPr>
    </w:p>
    <w:p w:rsidR="00FC4A94" w:rsidRPr="009607D5" w:rsidRDefault="00CD0EB9" w:rsidP="00FC4A94">
      <w:pPr>
        <w:rPr>
          <w:b/>
          <w:bCs/>
        </w:rPr>
      </w:pPr>
      <w:r w:rsidRPr="009607D5">
        <w:rPr>
          <w:b/>
        </w:rPr>
        <w:t>5.4</w:t>
      </w:r>
      <w:r w:rsidR="00FC4A94" w:rsidRPr="009607D5">
        <w:rPr>
          <w:b/>
        </w:rPr>
        <w:t>.3</w:t>
      </w:r>
      <w:r w:rsidR="00FC4A94" w:rsidRPr="009607D5">
        <w:rPr>
          <w:b/>
        </w:rPr>
        <w:tab/>
      </w:r>
      <w:r w:rsidR="00FC4A94" w:rsidRPr="009607D5">
        <w:rPr>
          <w:b/>
          <w:bCs/>
        </w:rPr>
        <w:t>Award Determination</w:t>
      </w:r>
    </w:p>
    <w:p w:rsidR="00FC4A94" w:rsidRPr="009607D5" w:rsidRDefault="00FC4A94" w:rsidP="00FC4A94">
      <w:pPr>
        <w:pStyle w:val="BodyText"/>
        <w:ind w:left="720"/>
        <w:rPr>
          <w:sz w:val="24"/>
        </w:rPr>
      </w:pPr>
    </w:p>
    <w:p w:rsidR="00FC4A94" w:rsidRPr="009607D5" w:rsidRDefault="00FC4A94" w:rsidP="00FC4A94">
      <w:pPr>
        <w:pStyle w:val="BodyText"/>
        <w:ind w:left="720"/>
        <w:rPr>
          <w:color w:val="FF0000"/>
          <w:sz w:val="24"/>
        </w:rPr>
      </w:pPr>
      <w:r w:rsidRPr="009607D5">
        <w:rPr>
          <w:sz w:val="24"/>
        </w:rPr>
        <w:t xml:space="preserve">Upon completion of the Technical Proposal and Financial Proposal evaluations and rankings, each </w:t>
      </w:r>
      <w:r w:rsidR="00B52CF9" w:rsidRPr="009607D5">
        <w:rPr>
          <w:sz w:val="24"/>
        </w:rPr>
        <w:t>Applicant</w:t>
      </w:r>
      <w:r w:rsidRPr="009607D5">
        <w:rPr>
          <w:sz w:val="24"/>
        </w:rPr>
        <w:t xml:space="preserve"> will receive an overall ranking.  The Procurement Officer wil</w:t>
      </w:r>
      <w:r w:rsidR="00445499" w:rsidRPr="009607D5">
        <w:rPr>
          <w:sz w:val="24"/>
        </w:rPr>
        <w:t>l recommend award of the Gran</w:t>
      </w:r>
      <w:r w:rsidRPr="009607D5">
        <w:rPr>
          <w:sz w:val="24"/>
        </w:rPr>
        <w:t xml:space="preserve">t to the responsible </w:t>
      </w:r>
      <w:r w:rsidR="00B52CF9" w:rsidRPr="009607D5">
        <w:rPr>
          <w:sz w:val="24"/>
        </w:rPr>
        <w:t>Applicant</w:t>
      </w:r>
      <w:r w:rsidRPr="009607D5">
        <w:rPr>
          <w:sz w:val="24"/>
        </w:rPr>
        <w:t xml:space="preserve"> that submitted the Proposal determined to be the most advantageous to the State.  In making this most advantageous Proposal determination, technical factors will receive </w:t>
      </w:r>
      <w:r w:rsidR="00C026B3">
        <w:rPr>
          <w:sz w:val="24"/>
        </w:rPr>
        <w:t>greater weight than</w:t>
      </w:r>
      <w:r w:rsidRPr="009607D5">
        <w:rPr>
          <w:sz w:val="24"/>
        </w:rPr>
        <w:t xml:space="preserve"> financial factors.  </w:t>
      </w:r>
    </w:p>
    <w:p w:rsidR="00FC4A94" w:rsidRPr="009607D5" w:rsidRDefault="00FC4A94" w:rsidP="00FC4A94"/>
    <w:p w:rsidR="00FC4A94" w:rsidRPr="009607D5" w:rsidRDefault="00CD0EB9" w:rsidP="00FC4A94">
      <w:pPr>
        <w:pStyle w:val="Heading2"/>
        <w:rPr>
          <w:rFonts w:ascii="Times New Roman" w:hAnsi="Times New Roman"/>
        </w:rPr>
      </w:pPr>
      <w:bookmarkStart w:id="154" w:name="_Toc361222461"/>
      <w:bookmarkStart w:id="155" w:name="_Toc403118754"/>
      <w:r w:rsidRPr="009607D5">
        <w:rPr>
          <w:rFonts w:ascii="Times New Roman" w:hAnsi="Times New Roman"/>
        </w:rPr>
        <w:t>5.5</w:t>
      </w:r>
      <w:r w:rsidR="00FC4A94" w:rsidRPr="009607D5">
        <w:rPr>
          <w:rFonts w:ascii="Times New Roman" w:hAnsi="Times New Roman"/>
        </w:rPr>
        <w:tab/>
        <w:t xml:space="preserve">Documents Required upon Notice of Recommendation for </w:t>
      </w:r>
      <w:r w:rsidR="0024106A">
        <w:rPr>
          <w:rFonts w:ascii="Times New Roman" w:hAnsi="Times New Roman"/>
        </w:rPr>
        <w:t>Grant</w:t>
      </w:r>
      <w:r w:rsidR="00FC4A94" w:rsidRPr="009607D5">
        <w:rPr>
          <w:rFonts w:ascii="Times New Roman" w:hAnsi="Times New Roman"/>
        </w:rPr>
        <w:t xml:space="preserve"> Award</w:t>
      </w:r>
      <w:bookmarkEnd w:id="154"/>
      <w:bookmarkEnd w:id="155"/>
    </w:p>
    <w:p w:rsidR="00FC4A94" w:rsidRPr="009607D5" w:rsidRDefault="00FC4A94" w:rsidP="00FC4A94"/>
    <w:p w:rsidR="00FC4A94" w:rsidRPr="009607D5" w:rsidRDefault="00FC4A94" w:rsidP="00FC4A94">
      <w:r w:rsidRPr="009607D5">
        <w:t xml:space="preserve">Upon receipt of a Notification of Recommendation for </w:t>
      </w:r>
      <w:r w:rsidR="00F96C79" w:rsidRPr="009607D5">
        <w:t>Gran</w:t>
      </w:r>
      <w:r w:rsidRPr="009607D5">
        <w:t>t Award, the following documents shall be completed, signed if applicable with original signatures, and submitted by the recommended awardee within five (5) Business Days, unless noted otherwise.  Submit three (3) copies of each of the following documents:</w:t>
      </w:r>
    </w:p>
    <w:p w:rsidR="00FC4A94" w:rsidRPr="009607D5" w:rsidRDefault="00FC4A94" w:rsidP="00FC4A94"/>
    <w:p w:rsidR="00FC4A94" w:rsidRPr="009607D5" w:rsidRDefault="00FC4A94" w:rsidP="00FC4A94">
      <w:pPr>
        <w:ind w:left="1440" w:hanging="720"/>
      </w:pPr>
      <w:r w:rsidRPr="009607D5">
        <w:t>a.</w:t>
      </w:r>
      <w:r w:rsidRPr="009607D5">
        <w:tab/>
      </w:r>
      <w:r w:rsidR="00B4244F" w:rsidRPr="009607D5">
        <w:t>Gran</w:t>
      </w:r>
      <w:r w:rsidRPr="009607D5">
        <w:t>t</w:t>
      </w:r>
      <w:r w:rsidR="00B4244F" w:rsidRPr="009607D5">
        <w:t xml:space="preserve"> Agreement</w:t>
      </w:r>
      <w:r w:rsidRPr="009607D5">
        <w:t xml:space="preserve"> (</w:t>
      </w:r>
      <w:r w:rsidRPr="006D28B3">
        <w:rPr>
          <w:b/>
          <w:u w:val="single"/>
        </w:rPr>
        <w:t>Attachment A</w:t>
      </w:r>
      <w:r w:rsidRPr="009607D5">
        <w:t>),</w:t>
      </w:r>
    </w:p>
    <w:p w:rsidR="00FC4A94" w:rsidRPr="009607D5" w:rsidRDefault="00FC4A94" w:rsidP="00FC4A94">
      <w:pPr>
        <w:ind w:left="1440" w:hanging="720"/>
      </w:pPr>
      <w:r w:rsidRPr="009607D5">
        <w:t>b.</w:t>
      </w:r>
      <w:r w:rsidRPr="009607D5">
        <w:tab/>
        <w:t>Non-Disclosure Agreement (</w:t>
      </w:r>
      <w:r w:rsidRPr="006D28B3">
        <w:rPr>
          <w:b/>
          <w:u w:val="single"/>
        </w:rPr>
        <w:t xml:space="preserve">Attachment </w:t>
      </w:r>
      <w:r w:rsidR="00F96C79" w:rsidRPr="006D28B3">
        <w:rPr>
          <w:b/>
          <w:u w:val="single"/>
        </w:rPr>
        <w:t>G</w:t>
      </w:r>
      <w:r w:rsidRPr="009607D5">
        <w:t xml:space="preserve">), if applicable; </w:t>
      </w:r>
      <w:r w:rsidRPr="009607D5">
        <w:rPr>
          <w:b/>
        </w:rPr>
        <w:t>*see Section 1.3</w:t>
      </w:r>
      <w:r w:rsidR="00445499" w:rsidRPr="009607D5">
        <w:rPr>
          <w:b/>
        </w:rPr>
        <w:t>0</w:t>
      </w:r>
      <w:r w:rsidRPr="009607D5">
        <w:t>,</w:t>
      </w:r>
    </w:p>
    <w:p w:rsidR="00FC4A94" w:rsidRPr="009607D5" w:rsidRDefault="00F96C79" w:rsidP="00F96C79">
      <w:pPr>
        <w:ind w:left="1440" w:hanging="720"/>
      </w:pPr>
      <w:r w:rsidRPr="009607D5">
        <w:t>c</w:t>
      </w:r>
      <w:r w:rsidR="00FC4A94" w:rsidRPr="009607D5">
        <w:t>.</w:t>
      </w:r>
      <w:r w:rsidR="00FC4A94" w:rsidRPr="009607D5">
        <w:tab/>
        <w:t>HIPAA Business Associate Agreement (</w:t>
      </w:r>
      <w:r w:rsidR="00FC4A94" w:rsidRPr="006D28B3">
        <w:rPr>
          <w:b/>
          <w:u w:val="single"/>
        </w:rPr>
        <w:t xml:space="preserve">Attachment </w:t>
      </w:r>
      <w:r w:rsidRPr="006D28B3">
        <w:rPr>
          <w:b/>
          <w:u w:val="single"/>
        </w:rPr>
        <w:t>H</w:t>
      </w:r>
      <w:r w:rsidR="00FC4A94" w:rsidRPr="009607D5">
        <w:t xml:space="preserve">), if applicable; </w:t>
      </w:r>
      <w:r w:rsidR="00FC4A94" w:rsidRPr="009607D5">
        <w:rPr>
          <w:b/>
        </w:rPr>
        <w:t>*see Section 1.3</w:t>
      </w:r>
      <w:r w:rsidR="00445499" w:rsidRPr="009607D5">
        <w:rPr>
          <w:b/>
        </w:rPr>
        <w:t>1</w:t>
      </w:r>
      <w:r w:rsidR="00FC4A94" w:rsidRPr="009607D5">
        <w:t>, and</w:t>
      </w:r>
    </w:p>
    <w:p w:rsidR="00FC4A94" w:rsidRPr="009607D5" w:rsidRDefault="00F96C79" w:rsidP="00FC4A94">
      <w:pPr>
        <w:ind w:left="1440" w:hanging="720"/>
        <w:rPr>
          <w:b/>
        </w:rPr>
      </w:pPr>
      <w:r w:rsidRPr="009607D5">
        <w:t>d</w:t>
      </w:r>
      <w:r w:rsidR="00FC4A94" w:rsidRPr="009607D5">
        <w:t>.</w:t>
      </w:r>
      <w:r w:rsidR="00FC4A94" w:rsidRPr="009607D5">
        <w:tab/>
        <w:t xml:space="preserve">copy of a current Certificate of Insurance with the prescribed limits set forth in Section 3.4 “Insurance Requirements,” </w:t>
      </w:r>
      <w:r w:rsidR="00715A7B" w:rsidRPr="009607D5">
        <w:t xml:space="preserve">listing </w:t>
      </w:r>
      <w:r w:rsidR="00FC4A94" w:rsidRPr="009607D5">
        <w:t xml:space="preserve">the State as an additional insured, if applicable; </w:t>
      </w:r>
      <w:r w:rsidR="00FC4A94" w:rsidRPr="009607D5">
        <w:rPr>
          <w:b/>
        </w:rPr>
        <w:t>*see Section 3.4.</w:t>
      </w:r>
    </w:p>
    <w:p w:rsidR="002859C9" w:rsidRDefault="002859C9" w:rsidP="002859C9"/>
    <w:p w:rsidR="002E28D4" w:rsidRDefault="002E28D4" w:rsidP="002859C9"/>
    <w:p w:rsidR="002E28D4" w:rsidRDefault="002E28D4" w:rsidP="002859C9"/>
    <w:p w:rsidR="002E28D4" w:rsidRDefault="002E28D4" w:rsidP="002859C9"/>
    <w:p w:rsidR="002E28D4" w:rsidRDefault="002E28D4" w:rsidP="002859C9"/>
    <w:p w:rsidR="002E28D4" w:rsidRPr="009607D5" w:rsidRDefault="002E28D4" w:rsidP="002E28D4">
      <w:pPr>
        <w:jc w:val="center"/>
        <w:rPr>
          <w:b/>
        </w:rPr>
      </w:pPr>
      <w:r w:rsidRPr="009607D5">
        <w:rPr>
          <w:b/>
        </w:rPr>
        <w:t>THE REMAINDER OF THIS PAGE IS INTENTIONALLY LEFT BLANK.</w:t>
      </w:r>
    </w:p>
    <w:p w:rsidR="002E28D4" w:rsidRPr="009607D5" w:rsidRDefault="002E28D4" w:rsidP="002859C9">
      <w:pPr>
        <w:sectPr w:rsidR="002E28D4" w:rsidRPr="009607D5">
          <w:pgSz w:w="12240" w:h="15840"/>
          <w:pgMar w:top="720" w:right="1008" w:bottom="720" w:left="1008" w:header="720" w:footer="720" w:gutter="0"/>
          <w:cols w:space="720"/>
          <w:docGrid w:linePitch="360"/>
        </w:sectPr>
      </w:pPr>
    </w:p>
    <w:p w:rsidR="004F3CE4" w:rsidRPr="009607D5" w:rsidRDefault="00B52CF9" w:rsidP="004F3CE4">
      <w:pPr>
        <w:pStyle w:val="Heading1"/>
        <w:rPr>
          <w:rStyle w:val="Heading2Char"/>
          <w:rFonts w:ascii="Times New Roman" w:hAnsi="Times New Roman"/>
          <w:b w:val="0"/>
          <w:bCs w:val="0"/>
          <w:caps w:val="0"/>
        </w:rPr>
      </w:pPr>
      <w:bookmarkStart w:id="156" w:name="_SECTION_4_-_ATTACHMENTS"/>
      <w:bookmarkStart w:id="157" w:name="_Toc403118755"/>
      <w:bookmarkEnd w:id="141"/>
      <w:bookmarkEnd w:id="142"/>
      <w:bookmarkEnd w:id="143"/>
      <w:bookmarkEnd w:id="144"/>
      <w:bookmarkEnd w:id="145"/>
      <w:bookmarkEnd w:id="146"/>
      <w:bookmarkEnd w:id="147"/>
      <w:bookmarkEnd w:id="156"/>
      <w:r w:rsidRPr="009607D5">
        <w:rPr>
          <w:rFonts w:ascii="Times New Roman" w:hAnsi="Times New Roman"/>
          <w:sz w:val="24"/>
          <w:u w:val="single"/>
        </w:rPr>
        <w:t>RFGP</w:t>
      </w:r>
      <w:r w:rsidR="004F3CE4" w:rsidRPr="009607D5">
        <w:rPr>
          <w:rFonts w:ascii="Times New Roman" w:hAnsi="Times New Roman"/>
          <w:sz w:val="24"/>
          <w:u w:val="single"/>
        </w:rPr>
        <w:t xml:space="preserve"> ATTACHMENTS</w:t>
      </w:r>
      <w:bookmarkEnd w:id="157"/>
    </w:p>
    <w:p w:rsidR="004F3CE4" w:rsidRPr="009607D5" w:rsidRDefault="004F3CE4" w:rsidP="004F3CE4"/>
    <w:p w:rsidR="004F3CE4" w:rsidRPr="009607D5" w:rsidRDefault="004F3CE4" w:rsidP="004F3CE4">
      <w:r w:rsidRPr="009607D5">
        <w:rPr>
          <w:b/>
          <w:bCs/>
        </w:rPr>
        <w:t>ATTACHMENT A</w:t>
      </w:r>
      <w:r w:rsidR="00F96C79" w:rsidRPr="009607D5">
        <w:rPr>
          <w:b/>
        </w:rPr>
        <w:t xml:space="preserve"> – Gran</w:t>
      </w:r>
      <w:r w:rsidRPr="009607D5">
        <w:rPr>
          <w:b/>
        </w:rPr>
        <w:t>t</w:t>
      </w:r>
      <w:r w:rsidR="002859C9" w:rsidRPr="009607D5">
        <w:rPr>
          <w:b/>
        </w:rPr>
        <w:t xml:space="preserve"> Agreement</w:t>
      </w:r>
    </w:p>
    <w:p w:rsidR="004F3CE4" w:rsidRPr="009607D5" w:rsidRDefault="004F3CE4" w:rsidP="004F3CE4">
      <w:r w:rsidRPr="009607D5">
        <w:t xml:space="preserve">This is </w:t>
      </w:r>
      <w:r w:rsidR="00F96C79" w:rsidRPr="009607D5">
        <w:t xml:space="preserve">the sample </w:t>
      </w:r>
      <w:r w:rsidR="002859C9" w:rsidRPr="009607D5">
        <w:t>G</w:t>
      </w:r>
      <w:r w:rsidR="00F96C79" w:rsidRPr="009607D5">
        <w:t>ran</w:t>
      </w:r>
      <w:r w:rsidRPr="009607D5">
        <w:t>t</w:t>
      </w:r>
      <w:r w:rsidR="002859C9" w:rsidRPr="009607D5">
        <w:t xml:space="preserve"> Agreement</w:t>
      </w:r>
      <w:r w:rsidRPr="009607D5">
        <w:t xml:space="preserve"> used by the Department. It is provided with the </w:t>
      </w:r>
      <w:r w:rsidR="00B52CF9" w:rsidRPr="009607D5">
        <w:t>RFGP</w:t>
      </w:r>
      <w:r w:rsidRPr="009607D5">
        <w:t xml:space="preserve"> for informational purposes and is not required to be submitted at Proposal submission time.  Upon notification of recommendatio</w:t>
      </w:r>
      <w:r w:rsidR="002859C9" w:rsidRPr="009607D5">
        <w:t>n for award, a completed G</w:t>
      </w:r>
      <w:r w:rsidR="00F96C79" w:rsidRPr="009607D5">
        <w:t>ran</w:t>
      </w:r>
      <w:r w:rsidRPr="009607D5">
        <w:t>t</w:t>
      </w:r>
      <w:r w:rsidR="002859C9" w:rsidRPr="009607D5">
        <w:t xml:space="preserve"> Agreement</w:t>
      </w:r>
      <w:r w:rsidRPr="009607D5">
        <w:t xml:space="preserve"> will be sent to the recommended awardee for signature.  The recommended awardee must return to the Procurement Officer three (3</w:t>
      </w:r>
      <w:r w:rsidR="00F96C79" w:rsidRPr="009607D5">
        <w:t xml:space="preserve">) executed copies of the </w:t>
      </w:r>
      <w:r w:rsidR="002859C9" w:rsidRPr="009607D5">
        <w:t>G</w:t>
      </w:r>
      <w:r w:rsidR="00F96C79" w:rsidRPr="009607D5">
        <w:t>ran</w:t>
      </w:r>
      <w:r w:rsidRPr="009607D5">
        <w:t>t</w:t>
      </w:r>
      <w:r w:rsidR="002859C9" w:rsidRPr="009607D5">
        <w:t xml:space="preserve"> Agreement</w:t>
      </w:r>
      <w:r w:rsidRPr="009607D5">
        <w:t xml:space="preserve"> within five (5) Business Days after receipt.  Upon </w:t>
      </w:r>
      <w:r w:rsidR="00F96C79" w:rsidRPr="009607D5">
        <w:t>Gran</w:t>
      </w:r>
      <w:r w:rsidRPr="009607D5">
        <w:t xml:space="preserve">t award, a fully-executed copy will be sent to the </w:t>
      </w:r>
      <w:r w:rsidR="00F96C79" w:rsidRPr="009607D5">
        <w:t>Grantee</w:t>
      </w:r>
      <w:r w:rsidRPr="009607D5">
        <w:t>.</w:t>
      </w:r>
    </w:p>
    <w:p w:rsidR="004F3CE4" w:rsidRPr="009607D5" w:rsidRDefault="004F3CE4" w:rsidP="004F3CE4"/>
    <w:p w:rsidR="004F3CE4" w:rsidRPr="009607D5" w:rsidRDefault="004F3CE4" w:rsidP="004F3CE4">
      <w:r w:rsidRPr="009607D5">
        <w:rPr>
          <w:b/>
          <w:bCs/>
        </w:rPr>
        <w:t>ATTACHMENT B</w:t>
      </w:r>
      <w:r w:rsidRPr="009607D5">
        <w:t xml:space="preserve"> </w:t>
      </w:r>
      <w:r w:rsidRPr="009607D5">
        <w:rPr>
          <w:b/>
        </w:rPr>
        <w:t>– Bid/Proposal Affidavit</w:t>
      </w:r>
    </w:p>
    <w:p w:rsidR="004F3CE4" w:rsidRPr="009607D5" w:rsidRDefault="004F3CE4" w:rsidP="004F3CE4">
      <w:r w:rsidRPr="009607D5">
        <w:t>This Attachment must be completed and submitted with the Technical Proposal.</w:t>
      </w:r>
    </w:p>
    <w:p w:rsidR="004F3CE4" w:rsidRPr="009607D5" w:rsidRDefault="004F3CE4" w:rsidP="004F3CE4"/>
    <w:p w:rsidR="004F3CE4" w:rsidRPr="009607D5" w:rsidRDefault="004F3CE4" w:rsidP="004F3CE4">
      <w:r w:rsidRPr="009607D5">
        <w:rPr>
          <w:b/>
          <w:bCs/>
        </w:rPr>
        <w:t xml:space="preserve">ATTACHMENT </w:t>
      </w:r>
      <w:r w:rsidR="00F96C79" w:rsidRPr="009607D5">
        <w:rPr>
          <w:b/>
          <w:bCs/>
        </w:rPr>
        <w:t>C</w:t>
      </w:r>
      <w:r w:rsidRPr="009607D5">
        <w:t xml:space="preserve"> </w:t>
      </w:r>
      <w:r w:rsidRPr="009607D5">
        <w:rPr>
          <w:b/>
        </w:rPr>
        <w:t>– Pre-</w:t>
      </w:r>
      <w:r w:rsidR="00875F43" w:rsidRPr="009607D5">
        <w:rPr>
          <w:b/>
        </w:rPr>
        <w:t xml:space="preserve">Proposal </w:t>
      </w:r>
      <w:r w:rsidRPr="009607D5">
        <w:rPr>
          <w:b/>
        </w:rPr>
        <w:t>Conference Response Form</w:t>
      </w:r>
    </w:p>
    <w:p w:rsidR="004F3CE4" w:rsidRPr="009607D5" w:rsidRDefault="004F3CE4" w:rsidP="004F3CE4">
      <w:r w:rsidRPr="009607D5">
        <w:t xml:space="preserve">It is requested that this form be completed and submitted as described in Section 1.7 by those potential </w:t>
      </w:r>
      <w:r w:rsidR="00B52CF9" w:rsidRPr="009607D5">
        <w:t>Applicants</w:t>
      </w:r>
      <w:r w:rsidRPr="009607D5">
        <w:t xml:space="preserve"> that plan on attending the Pre-Proposal Conference.</w:t>
      </w:r>
    </w:p>
    <w:p w:rsidR="004F3CE4" w:rsidRPr="009607D5" w:rsidRDefault="004F3CE4" w:rsidP="004F3CE4"/>
    <w:p w:rsidR="004F3CE4" w:rsidRPr="009607D5" w:rsidRDefault="004F3CE4" w:rsidP="004F3CE4">
      <w:r w:rsidRPr="009607D5">
        <w:rPr>
          <w:b/>
          <w:bCs/>
        </w:rPr>
        <w:t xml:space="preserve">ATTACHMENT </w:t>
      </w:r>
      <w:r w:rsidR="00F96C79" w:rsidRPr="009607D5">
        <w:rPr>
          <w:b/>
          <w:bCs/>
        </w:rPr>
        <w:t>D</w:t>
      </w:r>
      <w:r w:rsidRPr="009607D5">
        <w:rPr>
          <w:bCs/>
        </w:rPr>
        <w:t xml:space="preserve"> </w:t>
      </w:r>
      <w:r w:rsidRPr="009607D5">
        <w:rPr>
          <w:b/>
          <w:bCs/>
        </w:rPr>
        <w:t xml:space="preserve">– </w:t>
      </w:r>
      <w:r w:rsidR="00DB7238" w:rsidRPr="009607D5">
        <w:rPr>
          <w:b/>
          <w:bCs/>
        </w:rPr>
        <w:t xml:space="preserve">Financial Proposal </w:t>
      </w:r>
      <w:r w:rsidRPr="009607D5">
        <w:rPr>
          <w:b/>
          <w:bCs/>
        </w:rPr>
        <w:t>Instructions and Form</w:t>
      </w:r>
      <w:r w:rsidRPr="009607D5">
        <w:rPr>
          <w:bCs/>
        </w:rPr>
        <w:t xml:space="preserve"> </w:t>
      </w:r>
    </w:p>
    <w:p w:rsidR="004F3CE4" w:rsidRPr="009607D5" w:rsidRDefault="004F3CE4" w:rsidP="004F3CE4">
      <w:pPr>
        <w:pStyle w:val="BodyText"/>
        <w:rPr>
          <w:sz w:val="24"/>
        </w:rPr>
      </w:pPr>
      <w:r w:rsidRPr="009607D5">
        <w:rPr>
          <w:sz w:val="24"/>
        </w:rPr>
        <w:t xml:space="preserve">The </w:t>
      </w:r>
      <w:r w:rsidR="00DB7238" w:rsidRPr="009607D5">
        <w:rPr>
          <w:sz w:val="24"/>
        </w:rPr>
        <w:t xml:space="preserve">Financial Proposal </w:t>
      </w:r>
      <w:r w:rsidRPr="009607D5">
        <w:rPr>
          <w:sz w:val="24"/>
        </w:rPr>
        <w:t xml:space="preserve">Form must be completed and submitted </w:t>
      </w:r>
      <w:r w:rsidR="00314FE4" w:rsidRPr="009607D5">
        <w:rPr>
          <w:sz w:val="24"/>
        </w:rPr>
        <w:t xml:space="preserve">in </w:t>
      </w:r>
      <w:r w:rsidRPr="009607D5">
        <w:rPr>
          <w:sz w:val="24"/>
        </w:rPr>
        <w:t xml:space="preserve">the </w:t>
      </w:r>
      <w:r w:rsidR="00DB7238" w:rsidRPr="009607D5">
        <w:rPr>
          <w:sz w:val="24"/>
        </w:rPr>
        <w:t>Financial Proposal</w:t>
      </w:r>
      <w:r w:rsidR="00314FE4" w:rsidRPr="009607D5">
        <w:rPr>
          <w:sz w:val="24"/>
        </w:rPr>
        <w:t xml:space="preserve"> package</w:t>
      </w:r>
      <w:r w:rsidRPr="009607D5">
        <w:rPr>
          <w:sz w:val="24"/>
        </w:rPr>
        <w:t>.</w:t>
      </w:r>
    </w:p>
    <w:p w:rsidR="004F3CE4" w:rsidRPr="009607D5" w:rsidRDefault="004F3CE4" w:rsidP="004F3CE4"/>
    <w:p w:rsidR="004F3CE4" w:rsidRPr="009607D5" w:rsidRDefault="00F96C79" w:rsidP="004F3CE4">
      <w:pPr>
        <w:rPr>
          <w:bCs/>
        </w:rPr>
      </w:pPr>
      <w:r w:rsidRPr="009607D5">
        <w:rPr>
          <w:b/>
        </w:rPr>
        <w:t>ATTACHMENT E</w:t>
      </w:r>
      <w:r w:rsidR="004F3CE4" w:rsidRPr="009607D5">
        <w:rPr>
          <w:b/>
        </w:rPr>
        <w:t xml:space="preserve"> – Federal Funds Attachment</w:t>
      </w:r>
    </w:p>
    <w:p w:rsidR="004F3CE4" w:rsidRPr="009607D5" w:rsidRDefault="004F3CE4" w:rsidP="004F3CE4">
      <w:r w:rsidRPr="009607D5">
        <w:t xml:space="preserve">If required (see Section 1.35), these Attachments must be completed and submitted with the </w:t>
      </w:r>
      <w:r w:rsidR="00DB7238" w:rsidRPr="009607D5">
        <w:t>Technical Proposal</w:t>
      </w:r>
      <w:r w:rsidRPr="009607D5">
        <w:t xml:space="preserve"> as instructed in the Attachments.</w:t>
      </w:r>
    </w:p>
    <w:p w:rsidR="004F3CE4" w:rsidRPr="009607D5" w:rsidRDefault="004F3CE4" w:rsidP="004F3CE4"/>
    <w:p w:rsidR="004F3CE4" w:rsidRPr="009607D5" w:rsidRDefault="004F3CE4" w:rsidP="004F3CE4">
      <w:r w:rsidRPr="009607D5">
        <w:rPr>
          <w:b/>
          <w:bCs/>
        </w:rPr>
        <w:t xml:space="preserve">ATTACHMENT </w:t>
      </w:r>
      <w:r w:rsidR="00F96C79" w:rsidRPr="009607D5">
        <w:rPr>
          <w:b/>
          <w:bCs/>
        </w:rPr>
        <w:t xml:space="preserve">F </w:t>
      </w:r>
      <w:r w:rsidRPr="009607D5">
        <w:rPr>
          <w:b/>
        </w:rPr>
        <w:t>– Conflict of Interest Affidavit and Disclosure</w:t>
      </w:r>
    </w:p>
    <w:p w:rsidR="004F3CE4" w:rsidRPr="009607D5" w:rsidRDefault="004F3CE4" w:rsidP="004F3CE4">
      <w:r w:rsidRPr="009607D5">
        <w:t xml:space="preserve">If required (see Section 1.36), this Attachment must be completed and submitted with the </w:t>
      </w:r>
      <w:r w:rsidR="00DB7238" w:rsidRPr="009607D5">
        <w:t>Technical Proposal</w:t>
      </w:r>
      <w:r w:rsidRPr="009607D5">
        <w:t>.</w:t>
      </w:r>
    </w:p>
    <w:p w:rsidR="004F3CE4" w:rsidRPr="009607D5" w:rsidRDefault="004F3CE4" w:rsidP="004F3CE4"/>
    <w:p w:rsidR="004F3CE4" w:rsidRPr="009607D5" w:rsidRDefault="00F96C79" w:rsidP="004F3CE4">
      <w:r w:rsidRPr="009607D5">
        <w:rPr>
          <w:b/>
        </w:rPr>
        <w:t>ATTACHMENT G</w:t>
      </w:r>
      <w:r w:rsidR="004F3CE4" w:rsidRPr="009607D5">
        <w:rPr>
          <w:b/>
        </w:rPr>
        <w:t xml:space="preserve"> – Non-Disclosure Agreement </w:t>
      </w:r>
    </w:p>
    <w:p w:rsidR="004F3CE4" w:rsidRPr="009607D5" w:rsidRDefault="004F3CE4" w:rsidP="004F3CE4">
      <w:r w:rsidRPr="009607D5">
        <w:t xml:space="preserve">If required (see Section 1.37), this Attachment </w:t>
      </w:r>
      <w:r w:rsidR="00544549" w:rsidRPr="009607D5">
        <w:t>must</w:t>
      </w:r>
      <w:r w:rsidRPr="009607D5">
        <w:t xml:space="preserve"> be completed and submitted within five (5) Business Days of receiving notification of recommendation for award.  However, to expedite processing, it is suggested that this document be completed and submitted with the </w:t>
      </w:r>
      <w:r w:rsidR="00DE3EBB" w:rsidRPr="009607D5">
        <w:t>Technical Proposal</w:t>
      </w:r>
      <w:r w:rsidRPr="009607D5">
        <w:t>.</w:t>
      </w:r>
    </w:p>
    <w:p w:rsidR="004F3CE4" w:rsidRPr="009607D5" w:rsidRDefault="004F3CE4" w:rsidP="004F3CE4"/>
    <w:p w:rsidR="004F3CE4" w:rsidRPr="009607D5" w:rsidRDefault="004F3CE4" w:rsidP="004F3CE4">
      <w:r w:rsidRPr="009607D5">
        <w:rPr>
          <w:b/>
        </w:rPr>
        <w:t xml:space="preserve">ATTACHMENT </w:t>
      </w:r>
      <w:r w:rsidR="00F96C79" w:rsidRPr="009607D5">
        <w:rPr>
          <w:b/>
        </w:rPr>
        <w:t>H</w:t>
      </w:r>
      <w:r w:rsidRPr="009607D5">
        <w:t xml:space="preserve"> </w:t>
      </w:r>
      <w:r w:rsidRPr="009607D5">
        <w:rPr>
          <w:b/>
        </w:rPr>
        <w:t>– HIPAA Business Associate Agreement</w:t>
      </w:r>
    </w:p>
    <w:p w:rsidR="004F3CE4" w:rsidRPr="009607D5" w:rsidRDefault="004F3CE4" w:rsidP="004F3CE4">
      <w:r w:rsidRPr="009607D5">
        <w:t xml:space="preserve">If required (see Section 1.38), this Attachment is to be completed and submitted within five (5) Business Days of receiving notification of recommendation for award.  However, to expedite processing, it is suggested that this document be completed and submitted with the </w:t>
      </w:r>
      <w:r w:rsidR="009417E4" w:rsidRPr="009607D5">
        <w:t>Technical Proposal</w:t>
      </w:r>
      <w:r w:rsidRPr="009607D5">
        <w:t>.</w:t>
      </w:r>
    </w:p>
    <w:p w:rsidR="004F3CE4" w:rsidRPr="009607D5" w:rsidRDefault="004F3CE4" w:rsidP="004F3CE4"/>
    <w:p w:rsidR="004F3CE4" w:rsidRPr="009607D5" w:rsidRDefault="004F3CE4" w:rsidP="004F3CE4">
      <w:pPr>
        <w:pStyle w:val="Heading6"/>
        <w:numPr>
          <w:ilvl w:val="0"/>
          <w:numId w:val="0"/>
        </w:numPr>
        <w:rPr>
          <w:bCs w:val="0"/>
          <w:sz w:val="24"/>
        </w:rPr>
      </w:pPr>
      <w:r w:rsidRPr="009607D5">
        <w:rPr>
          <w:bCs w:val="0"/>
          <w:sz w:val="24"/>
        </w:rPr>
        <w:t xml:space="preserve">ATTACHMENT </w:t>
      </w:r>
      <w:r w:rsidR="00D21D55">
        <w:rPr>
          <w:bCs w:val="0"/>
          <w:sz w:val="24"/>
        </w:rPr>
        <w:t>I</w:t>
      </w:r>
      <w:r w:rsidRPr="009607D5">
        <w:rPr>
          <w:bCs w:val="0"/>
          <w:sz w:val="24"/>
        </w:rPr>
        <w:t xml:space="preserve"> – Location of the Performance of Services Disclosure </w:t>
      </w:r>
    </w:p>
    <w:p w:rsidR="004F3CE4" w:rsidRPr="009607D5" w:rsidRDefault="00AA2702" w:rsidP="004F3CE4">
      <w:r w:rsidRPr="009607D5">
        <w:rPr>
          <w:bCs/>
        </w:rPr>
        <w:t>If required (see Section 1.4</w:t>
      </w:r>
      <w:r w:rsidR="003313D5" w:rsidRPr="009607D5">
        <w:rPr>
          <w:bCs/>
        </w:rPr>
        <w:t>2</w:t>
      </w:r>
      <w:r w:rsidR="00E935EE" w:rsidRPr="009607D5">
        <w:rPr>
          <w:bCs/>
        </w:rPr>
        <w:t xml:space="preserve">), </w:t>
      </w:r>
      <w:r w:rsidR="00E935EE" w:rsidRPr="009607D5">
        <w:t>t</w:t>
      </w:r>
      <w:r w:rsidR="004F3CE4" w:rsidRPr="009607D5">
        <w:t xml:space="preserve">his Attachment </w:t>
      </w:r>
      <w:r w:rsidR="004F3CE4" w:rsidRPr="009607D5">
        <w:rPr>
          <w:bCs/>
        </w:rPr>
        <w:t>must</w:t>
      </w:r>
      <w:r w:rsidR="004F3CE4" w:rsidRPr="009607D5">
        <w:t xml:space="preserve"> be comp</w:t>
      </w:r>
      <w:r w:rsidR="009417E4" w:rsidRPr="009607D5">
        <w:t>leted and submitted with the Technical Proposal</w:t>
      </w:r>
      <w:r w:rsidR="004F3CE4" w:rsidRPr="009607D5">
        <w:t>.</w:t>
      </w:r>
    </w:p>
    <w:p w:rsidR="004F3CE4" w:rsidRDefault="004F3CE4" w:rsidP="004F3CE4"/>
    <w:p w:rsidR="00D21D55" w:rsidRPr="00D21D55" w:rsidRDefault="00D21D55" w:rsidP="00D21D55">
      <w:pPr>
        <w:pStyle w:val="Heading6"/>
        <w:numPr>
          <w:ilvl w:val="0"/>
          <w:numId w:val="0"/>
        </w:numPr>
        <w:rPr>
          <w:bCs w:val="0"/>
          <w:sz w:val="24"/>
        </w:rPr>
      </w:pPr>
      <w:r w:rsidRPr="009607D5">
        <w:rPr>
          <w:bCs w:val="0"/>
          <w:sz w:val="24"/>
        </w:rPr>
        <w:t xml:space="preserve">ATTACHMENT </w:t>
      </w:r>
      <w:r>
        <w:rPr>
          <w:bCs w:val="0"/>
          <w:sz w:val="24"/>
        </w:rPr>
        <w:t>J</w:t>
      </w:r>
      <w:r w:rsidRPr="009607D5">
        <w:rPr>
          <w:bCs w:val="0"/>
          <w:sz w:val="24"/>
        </w:rPr>
        <w:t xml:space="preserve"> – </w:t>
      </w:r>
      <w:r>
        <w:rPr>
          <w:bCs w:val="0"/>
          <w:sz w:val="24"/>
        </w:rPr>
        <w:t>PPP Participant Agreement Form</w:t>
      </w:r>
    </w:p>
    <w:p w:rsidR="00D21D55" w:rsidRPr="009607D5" w:rsidRDefault="00D21D55" w:rsidP="00D21D55">
      <w:r>
        <w:rPr>
          <w:bCs/>
        </w:rPr>
        <w:t xml:space="preserve">A signed copy </w:t>
      </w:r>
      <w:r w:rsidR="00AD23B3">
        <w:rPr>
          <w:bCs/>
        </w:rPr>
        <w:t xml:space="preserve">of this Attachment </w:t>
      </w:r>
      <w:r>
        <w:rPr>
          <w:bCs/>
        </w:rPr>
        <w:t>is required upon a Refugee’s intake/enrollment in the PPP.</w:t>
      </w:r>
    </w:p>
    <w:p w:rsidR="00D21D55" w:rsidRDefault="00D21D55" w:rsidP="004F3CE4"/>
    <w:p w:rsidR="00D21D55" w:rsidRPr="00D21D55" w:rsidRDefault="00D21D55" w:rsidP="00D21D55">
      <w:pPr>
        <w:pStyle w:val="Heading6"/>
        <w:numPr>
          <w:ilvl w:val="0"/>
          <w:numId w:val="0"/>
        </w:numPr>
        <w:rPr>
          <w:bCs w:val="0"/>
          <w:sz w:val="24"/>
        </w:rPr>
      </w:pPr>
      <w:r w:rsidRPr="009607D5">
        <w:rPr>
          <w:bCs w:val="0"/>
          <w:sz w:val="24"/>
        </w:rPr>
        <w:t xml:space="preserve">ATTACHMENT </w:t>
      </w:r>
      <w:r>
        <w:rPr>
          <w:bCs w:val="0"/>
          <w:sz w:val="24"/>
        </w:rPr>
        <w:t>K</w:t>
      </w:r>
      <w:r w:rsidRPr="009607D5">
        <w:rPr>
          <w:bCs w:val="0"/>
          <w:sz w:val="24"/>
        </w:rPr>
        <w:t xml:space="preserve"> – </w:t>
      </w:r>
      <w:r>
        <w:rPr>
          <w:bCs w:val="0"/>
          <w:sz w:val="24"/>
        </w:rPr>
        <w:t>Invoice/Expense Report (SAMPLE)</w:t>
      </w:r>
    </w:p>
    <w:p w:rsidR="00D21D55" w:rsidRDefault="00D21D55" w:rsidP="004F3CE4"/>
    <w:p w:rsidR="005402E4" w:rsidRDefault="00D21D55" w:rsidP="00D21D55">
      <w:pPr>
        <w:pStyle w:val="Heading6"/>
        <w:numPr>
          <w:ilvl w:val="0"/>
          <w:numId w:val="0"/>
        </w:numPr>
        <w:rPr>
          <w:bCs w:val="0"/>
          <w:sz w:val="24"/>
        </w:rPr>
      </w:pPr>
      <w:r w:rsidRPr="009607D5">
        <w:rPr>
          <w:bCs w:val="0"/>
          <w:sz w:val="24"/>
        </w:rPr>
        <w:t xml:space="preserve">ATTACHMENT </w:t>
      </w:r>
      <w:r>
        <w:rPr>
          <w:bCs w:val="0"/>
          <w:sz w:val="24"/>
        </w:rPr>
        <w:t>L</w:t>
      </w:r>
      <w:r w:rsidRPr="009607D5">
        <w:rPr>
          <w:bCs w:val="0"/>
          <w:sz w:val="24"/>
        </w:rPr>
        <w:t xml:space="preserve"> – </w:t>
      </w:r>
      <w:r>
        <w:rPr>
          <w:bCs w:val="0"/>
          <w:sz w:val="24"/>
        </w:rPr>
        <w:t>Projected Number of Refugees</w:t>
      </w:r>
    </w:p>
    <w:p w:rsidR="00D21D55" w:rsidRPr="005402E4" w:rsidRDefault="005402E4" w:rsidP="00D21D55">
      <w:pPr>
        <w:pStyle w:val="Heading6"/>
        <w:numPr>
          <w:ilvl w:val="0"/>
          <w:numId w:val="0"/>
        </w:numPr>
        <w:rPr>
          <w:b w:val="0"/>
          <w:bCs w:val="0"/>
          <w:sz w:val="24"/>
        </w:rPr>
      </w:pPr>
      <w:r w:rsidRPr="005402E4">
        <w:rPr>
          <w:b w:val="0"/>
          <w:bCs w:val="0"/>
          <w:sz w:val="24"/>
        </w:rPr>
        <w:t>This Attachment shows the estimated number of Refugees and Asylees who will resettle in Maryland in Federal Fiscal Year 2015.</w:t>
      </w:r>
      <w:r w:rsidR="00D21D55" w:rsidRPr="005402E4">
        <w:rPr>
          <w:b w:val="0"/>
          <w:bCs w:val="0"/>
          <w:sz w:val="24"/>
        </w:rPr>
        <w:t xml:space="preserve"> </w:t>
      </w:r>
    </w:p>
    <w:p w:rsidR="00D21D55" w:rsidRPr="009607D5" w:rsidRDefault="00D21D55" w:rsidP="004F3CE4"/>
    <w:p w:rsidR="005402E4" w:rsidRDefault="00523186" w:rsidP="00523186">
      <w:pPr>
        <w:pStyle w:val="Heading6"/>
        <w:numPr>
          <w:ilvl w:val="0"/>
          <w:numId w:val="0"/>
        </w:numPr>
        <w:rPr>
          <w:bCs w:val="0"/>
          <w:sz w:val="24"/>
        </w:rPr>
      </w:pPr>
      <w:r w:rsidRPr="009607D5">
        <w:rPr>
          <w:bCs w:val="0"/>
          <w:sz w:val="24"/>
        </w:rPr>
        <w:t xml:space="preserve">ATTACHMENT </w:t>
      </w:r>
      <w:r>
        <w:rPr>
          <w:bCs w:val="0"/>
          <w:sz w:val="24"/>
        </w:rPr>
        <w:t>M</w:t>
      </w:r>
      <w:r w:rsidRPr="009607D5">
        <w:rPr>
          <w:bCs w:val="0"/>
          <w:sz w:val="24"/>
        </w:rPr>
        <w:t xml:space="preserve"> – </w:t>
      </w:r>
      <w:r w:rsidR="005402E4">
        <w:rPr>
          <w:bCs w:val="0"/>
          <w:sz w:val="24"/>
        </w:rPr>
        <w:t>Family Self-Sufficiency Plan</w:t>
      </w:r>
    </w:p>
    <w:p w:rsidR="005402E4" w:rsidRPr="005402E4" w:rsidRDefault="005402E4" w:rsidP="005402E4">
      <w:r>
        <w:t>This Attachment is used by VOLAGs to assess the sills, assets, and barriers to employment of employable members of a family.</w:t>
      </w:r>
    </w:p>
    <w:p w:rsidR="00523186" w:rsidRPr="009607D5" w:rsidRDefault="00523186" w:rsidP="00523186">
      <w:pPr>
        <w:pStyle w:val="Heading6"/>
        <w:numPr>
          <w:ilvl w:val="0"/>
          <w:numId w:val="0"/>
        </w:numPr>
        <w:rPr>
          <w:bCs w:val="0"/>
          <w:sz w:val="24"/>
        </w:rPr>
      </w:pPr>
      <w:r w:rsidRPr="009607D5">
        <w:rPr>
          <w:bCs w:val="0"/>
          <w:sz w:val="24"/>
        </w:rPr>
        <w:t xml:space="preserve"> </w:t>
      </w:r>
    </w:p>
    <w:p w:rsidR="005402E4" w:rsidRDefault="00523186" w:rsidP="00523186">
      <w:pPr>
        <w:pStyle w:val="Heading6"/>
        <w:numPr>
          <w:ilvl w:val="0"/>
          <w:numId w:val="0"/>
        </w:numPr>
        <w:rPr>
          <w:bCs w:val="0"/>
          <w:sz w:val="24"/>
        </w:rPr>
      </w:pPr>
      <w:r w:rsidRPr="009607D5">
        <w:rPr>
          <w:bCs w:val="0"/>
          <w:sz w:val="24"/>
        </w:rPr>
        <w:t xml:space="preserve">ATTACHMENT </w:t>
      </w:r>
      <w:r w:rsidR="005402E4">
        <w:rPr>
          <w:bCs w:val="0"/>
          <w:sz w:val="24"/>
        </w:rPr>
        <w:t>N</w:t>
      </w:r>
      <w:r w:rsidRPr="009607D5">
        <w:rPr>
          <w:bCs w:val="0"/>
          <w:sz w:val="24"/>
        </w:rPr>
        <w:t xml:space="preserve"> – </w:t>
      </w:r>
      <w:r w:rsidR="005402E4">
        <w:rPr>
          <w:bCs w:val="0"/>
          <w:sz w:val="24"/>
        </w:rPr>
        <w:t>Compliance Form</w:t>
      </w:r>
    </w:p>
    <w:p w:rsidR="005402E4" w:rsidRPr="005402E4" w:rsidRDefault="005402E4" w:rsidP="005402E4">
      <w:r>
        <w:t>This Attachments acts as a checklist for VOLAGs to use when closing a RTCA case.</w:t>
      </w:r>
    </w:p>
    <w:p w:rsidR="00523186" w:rsidRPr="009607D5" w:rsidRDefault="00523186" w:rsidP="00523186">
      <w:pPr>
        <w:pStyle w:val="Heading6"/>
        <w:numPr>
          <w:ilvl w:val="0"/>
          <w:numId w:val="0"/>
        </w:numPr>
        <w:rPr>
          <w:bCs w:val="0"/>
          <w:sz w:val="24"/>
        </w:rPr>
      </w:pPr>
      <w:r w:rsidRPr="009607D5">
        <w:rPr>
          <w:bCs w:val="0"/>
          <w:sz w:val="24"/>
        </w:rPr>
        <w:t xml:space="preserve"> </w:t>
      </w:r>
    </w:p>
    <w:p w:rsidR="00523186" w:rsidRDefault="00523186" w:rsidP="00523186">
      <w:pPr>
        <w:pStyle w:val="Heading6"/>
        <w:numPr>
          <w:ilvl w:val="0"/>
          <w:numId w:val="0"/>
        </w:numPr>
        <w:rPr>
          <w:bCs w:val="0"/>
          <w:sz w:val="24"/>
        </w:rPr>
      </w:pPr>
      <w:r w:rsidRPr="009607D5">
        <w:rPr>
          <w:bCs w:val="0"/>
          <w:sz w:val="24"/>
        </w:rPr>
        <w:t xml:space="preserve">ATTACHMENT </w:t>
      </w:r>
      <w:r w:rsidR="005402E4">
        <w:rPr>
          <w:bCs w:val="0"/>
          <w:sz w:val="24"/>
        </w:rPr>
        <w:t>O</w:t>
      </w:r>
      <w:r w:rsidRPr="009607D5">
        <w:rPr>
          <w:bCs w:val="0"/>
          <w:sz w:val="24"/>
        </w:rPr>
        <w:t xml:space="preserve"> – </w:t>
      </w:r>
      <w:r w:rsidR="005402E4">
        <w:rPr>
          <w:bCs w:val="0"/>
          <w:sz w:val="24"/>
        </w:rPr>
        <w:t>RAP 10 Form</w:t>
      </w:r>
    </w:p>
    <w:p w:rsidR="005402E4" w:rsidRPr="005402E4" w:rsidRDefault="005402E4" w:rsidP="005402E4"/>
    <w:p w:rsidR="00523186" w:rsidRPr="009607D5" w:rsidRDefault="00523186" w:rsidP="00523186">
      <w:pPr>
        <w:pStyle w:val="Heading6"/>
        <w:numPr>
          <w:ilvl w:val="0"/>
          <w:numId w:val="0"/>
        </w:numPr>
        <w:rPr>
          <w:bCs w:val="0"/>
          <w:sz w:val="24"/>
        </w:rPr>
      </w:pPr>
      <w:r w:rsidRPr="009607D5">
        <w:rPr>
          <w:bCs w:val="0"/>
          <w:sz w:val="24"/>
        </w:rPr>
        <w:t xml:space="preserve">ATTACHMENT </w:t>
      </w:r>
      <w:r w:rsidR="005402E4">
        <w:rPr>
          <w:bCs w:val="0"/>
          <w:sz w:val="24"/>
        </w:rPr>
        <w:t>P</w:t>
      </w:r>
      <w:r w:rsidRPr="009607D5">
        <w:rPr>
          <w:bCs w:val="0"/>
          <w:sz w:val="24"/>
        </w:rPr>
        <w:t xml:space="preserve"> – </w:t>
      </w:r>
      <w:r w:rsidR="005402E4">
        <w:rPr>
          <w:bCs w:val="0"/>
          <w:sz w:val="24"/>
        </w:rPr>
        <w:t>CMS Screenshots</w:t>
      </w:r>
      <w:r w:rsidRPr="009607D5">
        <w:rPr>
          <w:bCs w:val="0"/>
          <w:sz w:val="24"/>
        </w:rPr>
        <w:t xml:space="preserve"> </w:t>
      </w:r>
    </w:p>
    <w:p w:rsidR="004F3CE4" w:rsidRPr="009607D5" w:rsidRDefault="005402E4" w:rsidP="004F3CE4">
      <w:r>
        <w:t>This attachment shows the information that VOLAGs will enter into CMS once the system is live.</w:t>
      </w:r>
    </w:p>
    <w:p w:rsidR="004F3CE4" w:rsidRPr="009607D5" w:rsidRDefault="004F3CE4" w:rsidP="004F3CE4"/>
    <w:p w:rsidR="004F3CE4" w:rsidRPr="009607D5" w:rsidRDefault="004F3CE4" w:rsidP="004F3CE4"/>
    <w:p w:rsidR="004F3CE4" w:rsidRPr="009607D5" w:rsidRDefault="004F3CE4" w:rsidP="004F3CE4"/>
    <w:p w:rsidR="004F3CE4" w:rsidRPr="009607D5" w:rsidRDefault="004F3CE4" w:rsidP="004F3CE4"/>
    <w:p w:rsidR="007F23CD" w:rsidRPr="009607D5" w:rsidRDefault="004F3CE4" w:rsidP="007F23CD">
      <w:pPr>
        <w:rPr>
          <w:b/>
          <w:bCs/>
          <w:u w:val="single"/>
        </w:rPr>
      </w:pPr>
      <w:r w:rsidRPr="009607D5">
        <w:br w:type="page"/>
      </w:r>
    </w:p>
    <w:p w:rsidR="007F23CD" w:rsidRPr="009607D5" w:rsidRDefault="007F23CD" w:rsidP="007F23CD"/>
    <w:p w:rsidR="007F23CD" w:rsidRPr="009607D5" w:rsidRDefault="007F23CD" w:rsidP="007F23CD">
      <w:pPr>
        <w:pStyle w:val="Heading2"/>
        <w:spacing w:after="0"/>
        <w:jc w:val="center"/>
        <w:rPr>
          <w:rFonts w:ascii="Times New Roman" w:hAnsi="Times New Roman"/>
        </w:rPr>
      </w:pPr>
      <w:bookmarkStart w:id="158" w:name="_ATTACHMENT_A_–_CONTRACT"/>
      <w:bookmarkStart w:id="159" w:name="_Toc180317540"/>
      <w:bookmarkStart w:id="160" w:name="_Toc384386835"/>
      <w:bookmarkStart w:id="161" w:name="_Toc403118756"/>
      <w:bookmarkEnd w:id="158"/>
      <w:r w:rsidRPr="009607D5">
        <w:rPr>
          <w:rFonts w:ascii="Times New Roman" w:hAnsi="Times New Roman"/>
        </w:rPr>
        <w:t>ATTACHMENT A –</w:t>
      </w:r>
      <w:bookmarkEnd w:id="159"/>
      <w:bookmarkEnd w:id="160"/>
      <w:r w:rsidR="00886C06" w:rsidRPr="009607D5">
        <w:rPr>
          <w:rFonts w:ascii="Times New Roman" w:hAnsi="Times New Roman"/>
        </w:rPr>
        <w:t xml:space="preserve"> GRANT AGREEMENT</w:t>
      </w:r>
      <w:bookmarkEnd w:id="161"/>
    </w:p>
    <w:p w:rsidR="007F23CD" w:rsidRPr="009607D5" w:rsidRDefault="007F23CD" w:rsidP="007F23CD"/>
    <w:p w:rsidR="007F23CD" w:rsidRPr="009607D5" w:rsidRDefault="007F23CD" w:rsidP="007F23CD">
      <w:pPr>
        <w:jc w:val="center"/>
        <w:rPr>
          <w:b/>
          <w:color w:val="FF0000"/>
        </w:rPr>
      </w:pPr>
      <w:r w:rsidRPr="009607D5">
        <w:rPr>
          <w:b/>
          <w:color w:val="FF0000"/>
        </w:rPr>
        <w:t>(Do not change any of the standard contract terms.)</w:t>
      </w:r>
    </w:p>
    <w:p w:rsidR="0081128D" w:rsidRPr="009607D5" w:rsidRDefault="00B127AB" w:rsidP="007F23CD">
      <w:pPr>
        <w:jc w:val="center"/>
        <w:rPr>
          <w:b/>
        </w:rPr>
      </w:pPr>
      <w:r w:rsidRPr="009607D5">
        <w:rPr>
          <w:b/>
        </w:rPr>
        <w:fldChar w:fldCharType="begin">
          <w:ffData>
            <w:name w:val=""/>
            <w:enabled/>
            <w:calcOnExit w:val="0"/>
            <w:textInput>
              <w:default w:val="TYPE SOLICITATION TITLE HERE"/>
            </w:textInput>
          </w:ffData>
        </w:fldChar>
      </w:r>
      <w:r w:rsidR="0081128D" w:rsidRPr="009607D5">
        <w:rPr>
          <w:b/>
        </w:rPr>
        <w:instrText xml:space="preserve"> FORMTEXT </w:instrText>
      </w:r>
      <w:r w:rsidRPr="009607D5">
        <w:rPr>
          <w:b/>
        </w:rPr>
      </w:r>
      <w:r w:rsidRPr="009607D5">
        <w:rPr>
          <w:b/>
        </w:rPr>
        <w:fldChar w:fldCharType="separate"/>
      </w:r>
      <w:r w:rsidR="0081128D" w:rsidRPr="009607D5">
        <w:rPr>
          <w:b/>
          <w:noProof/>
        </w:rPr>
        <w:t>TYPE SOLICITATION TITLE HERE</w:t>
      </w:r>
      <w:r w:rsidRPr="009607D5">
        <w:rPr>
          <w:b/>
        </w:rPr>
        <w:fldChar w:fldCharType="end"/>
      </w:r>
    </w:p>
    <w:p w:rsidR="0081128D" w:rsidRPr="009607D5" w:rsidRDefault="0081128D" w:rsidP="007F23CD">
      <w:pPr>
        <w:jc w:val="center"/>
        <w:rPr>
          <w:b/>
          <w:color w:val="FF0000"/>
        </w:rPr>
      </w:pPr>
    </w:p>
    <w:bookmarkStart w:id="162" w:name="Text50"/>
    <w:p w:rsidR="00B4244F" w:rsidRPr="009607D5" w:rsidRDefault="00B127AB" w:rsidP="00886C06">
      <w:pPr>
        <w:pStyle w:val="p1"/>
        <w:spacing w:before="0" w:beforeAutospacing="0" w:after="0" w:afterAutospacing="0"/>
        <w:jc w:val="center"/>
        <w:rPr>
          <w:rFonts w:ascii="Times New Roman" w:hAnsi="Times New Roman" w:cs="Times New Roman"/>
          <w:b/>
          <w:sz w:val="24"/>
          <w:szCs w:val="24"/>
        </w:rPr>
      </w:pPr>
      <w:r w:rsidRPr="009607D5">
        <w:rPr>
          <w:rFonts w:ascii="Times New Roman" w:hAnsi="Times New Roman" w:cs="Times New Roman"/>
          <w:b/>
          <w:sz w:val="24"/>
          <w:szCs w:val="24"/>
        </w:rPr>
        <w:fldChar w:fldCharType="begin">
          <w:ffData>
            <w:name w:val="Text53"/>
            <w:enabled/>
            <w:calcOnExit w:val="0"/>
            <w:textInput>
              <w:default w:val="TYPE AGENCY CONTROL NUMBER HERE"/>
            </w:textInput>
          </w:ffData>
        </w:fldChar>
      </w:r>
      <w:bookmarkStart w:id="163" w:name="Text53"/>
      <w:r w:rsidR="00886C06" w:rsidRPr="009607D5">
        <w:rPr>
          <w:rFonts w:ascii="Times New Roman" w:hAnsi="Times New Roman" w:cs="Times New Roman"/>
          <w:b/>
          <w:sz w:val="24"/>
          <w:szCs w:val="24"/>
        </w:rPr>
        <w:instrText xml:space="preserve"> FORMTEXT </w:instrText>
      </w:r>
      <w:r w:rsidRPr="009607D5">
        <w:rPr>
          <w:rFonts w:ascii="Times New Roman" w:hAnsi="Times New Roman" w:cs="Times New Roman"/>
          <w:b/>
          <w:sz w:val="24"/>
          <w:szCs w:val="24"/>
        </w:rPr>
      </w:r>
      <w:r w:rsidRPr="009607D5">
        <w:rPr>
          <w:rFonts w:ascii="Times New Roman" w:hAnsi="Times New Roman" w:cs="Times New Roman"/>
          <w:b/>
          <w:sz w:val="24"/>
          <w:szCs w:val="24"/>
        </w:rPr>
        <w:fldChar w:fldCharType="separate"/>
      </w:r>
      <w:r w:rsidR="00886C06" w:rsidRPr="009607D5">
        <w:rPr>
          <w:rFonts w:ascii="Times New Roman" w:hAnsi="Times New Roman" w:cs="Times New Roman"/>
          <w:b/>
          <w:noProof/>
          <w:sz w:val="24"/>
          <w:szCs w:val="24"/>
        </w:rPr>
        <w:t>TYPE AGENCY CONTROL NUMBER HERE</w:t>
      </w:r>
      <w:r w:rsidRPr="009607D5">
        <w:rPr>
          <w:rFonts w:ascii="Times New Roman" w:hAnsi="Times New Roman" w:cs="Times New Roman"/>
          <w:b/>
          <w:sz w:val="24"/>
          <w:szCs w:val="24"/>
        </w:rPr>
        <w:fldChar w:fldCharType="end"/>
      </w:r>
      <w:bookmarkEnd w:id="163"/>
    </w:p>
    <w:p w:rsidR="00B4244F" w:rsidRPr="009607D5" w:rsidRDefault="00B4244F" w:rsidP="00B4244F">
      <w:pPr>
        <w:widowControl w:val="0"/>
        <w:tabs>
          <w:tab w:val="left" w:pos="1437"/>
          <w:tab w:val="right" w:pos="8184"/>
        </w:tabs>
        <w:overflowPunct w:val="0"/>
        <w:autoSpaceDE w:val="0"/>
        <w:autoSpaceDN w:val="0"/>
        <w:adjustRightInd w:val="0"/>
        <w:jc w:val="center"/>
        <w:textAlignment w:val="baseline"/>
        <w:rPr>
          <w:b/>
        </w:rPr>
      </w:pPr>
    </w:p>
    <w:p w:rsidR="00B4244F" w:rsidRPr="009607D5" w:rsidRDefault="00B4244F" w:rsidP="00B4244F">
      <w:pPr>
        <w:widowControl w:val="0"/>
        <w:overflowPunct w:val="0"/>
        <w:autoSpaceDE w:val="0"/>
        <w:autoSpaceDN w:val="0"/>
        <w:adjustRightInd w:val="0"/>
        <w:textAlignment w:val="baseline"/>
        <w:rPr>
          <w:b/>
          <w:u w:val="single"/>
        </w:rPr>
      </w:pPr>
    </w:p>
    <w:p w:rsidR="00B4244F" w:rsidRPr="009607D5" w:rsidRDefault="00B4244F" w:rsidP="00B4244F">
      <w:pPr>
        <w:widowControl w:val="0"/>
        <w:overflowPunct w:val="0"/>
        <w:autoSpaceDE w:val="0"/>
        <w:autoSpaceDN w:val="0"/>
        <w:adjustRightInd w:val="0"/>
        <w:ind w:firstLine="720"/>
        <w:textAlignment w:val="baseline"/>
      </w:pPr>
      <w:r w:rsidRPr="009607D5">
        <w:t xml:space="preserve">THIS GRANT AGREEMENT, effective as of </w:t>
      </w:r>
      <w:r w:rsidR="00B127AB" w:rsidRPr="009607D5">
        <w:fldChar w:fldCharType="begin">
          <w:ffData>
            <w:name w:val="Text3"/>
            <w:enabled/>
            <w:calcOnExit w:val="0"/>
            <w:textInput>
              <w:type w:val="date"/>
            </w:textInput>
          </w:ffData>
        </w:fldChar>
      </w:r>
      <w:bookmarkStart w:id="164" w:name="Text3"/>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bookmarkEnd w:id="164"/>
      <w:r w:rsidRPr="009607D5">
        <w:t xml:space="preserve"> is made by and between the Maryland State Department of Human Resources, (DEPARTMENT OR DHR), and, </w:t>
      </w:r>
      <w:r w:rsidR="00B127AB" w:rsidRPr="009607D5">
        <w:fldChar w:fldCharType="begin">
          <w:ffData>
            <w:name w:val="Text48"/>
            <w:enabled/>
            <w:calcOnExit w:val="0"/>
            <w:textInput>
              <w:default w:val="Vendor's Name"/>
            </w:textInput>
          </w:ffData>
        </w:fldChar>
      </w:r>
      <w:bookmarkStart w:id="165" w:name="Text48"/>
      <w:r w:rsidRPr="009607D5">
        <w:instrText xml:space="preserve"> FORMTEXT </w:instrText>
      </w:r>
      <w:r w:rsidR="00B127AB" w:rsidRPr="009607D5">
        <w:fldChar w:fldCharType="separate"/>
      </w:r>
      <w:r w:rsidRPr="009607D5">
        <w:rPr>
          <w:noProof/>
        </w:rPr>
        <w:t>Vendor's Name</w:t>
      </w:r>
      <w:r w:rsidR="00B127AB" w:rsidRPr="009607D5">
        <w:fldChar w:fldCharType="end"/>
      </w:r>
      <w:bookmarkEnd w:id="165"/>
      <w:r w:rsidRPr="009607D5">
        <w:t xml:space="preserve">, (GRANTEE), a </w:t>
      </w:r>
      <w:r w:rsidR="00B127AB" w:rsidRPr="009607D5">
        <w:fldChar w:fldCharType="begin">
          <w:ffData>
            <w:name w:val="Dropdown1"/>
            <w:enabled/>
            <w:calcOnExit w:val="0"/>
            <w:ddList>
              <w:listEntry w:val="Private Non-Profit"/>
              <w:listEntry w:val="Private For Profit"/>
            </w:ddList>
          </w:ffData>
        </w:fldChar>
      </w:r>
      <w:bookmarkStart w:id="166" w:name="Dropdown1"/>
      <w:r w:rsidRPr="009607D5">
        <w:instrText xml:space="preserve"> FORMDROPDOWN </w:instrText>
      </w:r>
      <w:r w:rsidR="00B127AB" w:rsidRPr="009607D5">
        <w:fldChar w:fldCharType="end"/>
      </w:r>
      <w:bookmarkEnd w:id="166"/>
      <w:r w:rsidRPr="009607D5">
        <w:t xml:space="preserve"> </w:t>
      </w:r>
      <w:r w:rsidR="00B127AB" w:rsidRPr="009607D5">
        <w:fldChar w:fldCharType="begin">
          <w:ffData>
            <w:name w:val="Dropdown2"/>
            <w:enabled/>
            <w:calcOnExit w:val="0"/>
            <w:ddList>
              <w:listEntry w:val="agency"/>
              <w:listEntry w:val="organization"/>
            </w:ddList>
          </w:ffData>
        </w:fldChar>
      </w:r>
      <w:bookmarkStart w:id="167" w:name="Dropdown2"/>
      <w:r w:rsidRPr="009607D5">
        <w:instrText xml:space="preserve"> FORMDROPDOWN </w:instrText>
      </w:r>
      <w:r w:rsidR="00B127AB" w:rsidRPr="009607D5">
        <w:fldChar w:fldCharType="end"/>
      </w:r>
      <w:bookmarkEnd w:id="167"/>
      <w:r w:rsidRPr="009607D5">
        <w:t>.</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ind w:left="823" w:right="1"/>
        <w:textAlignment w:val="baseline"/>
      </w:pPr>
      <w:r w:rsidRPr="009607D5">
        <w:t>The DEPARTMENT and the GRANTEE agree as follows:</w:t>
      </w:r>
    </w:p>
    <w:p w:rsidR="00B4244F" w:rsidRPr="009607D5" w:rsidRDefault="00B4244F" w:rsidP="00B4244F">
      <w:pPr>
        <w:widowControl w:val="0"/>
        <w:overflowPunct w:val="0"/>
        <w:autoSpaceDE w:val="0"/>
        <w:autoSpaceDN w:val="0"/>
        <w:adjustRightInd w:val="0"/>
        <w:textAlignment w:val="baseline"/>
      </w:pPr>
    </w:p>
    <w:p w:rsidR="00886C06" w:rsidRPr="009607D5" w:rsidRDefault="00886C06" w:rsidP="00CE314A">
      <w:pPr>
        <w:widowControl w:val="0"/>
        <w:numPr>
          <w:ilvl w:val="0"/>
          <w:numId w:val="56"/>
        </w:numPr>
        <w:overflowPunct w:val="0"/>
        <w:autoSpaceDE w:val="0"/>
        <w:autoSpaceDN w:val="0"/>
        <w:adjustRightInd w:val="0"/>
        <w:textAlignment w:val="baseline"/>
      </w:pPr>
      <w:r w:rsidRPr="009607D5">
        <w:rPr>
          <w:b/>
        </w:rPr>
        <w:t>Definitions</w:t>
      </w:r>
    </w:p>
    <w:p w:rsidR="00886C06" w:rsidRPr="009607D5" w:rsidRDefault="00886C06" w:rsidP="00886C06">
      <w:pPr>
        <w:widowControl w:val="0"/>
        <w:overflowPunct w:val="0"/>
        <w:autoSpaceDE w:val="0"/>
        <w:autoSpaceDN w:val="0"/>
        <w:adjustRightInd w:val="0"/>
        <w:textAlignment w:val="baseline"/>
      </w:pPr>
      <w:r w:rsidRPr="009607D5">
        <w:br/>
        <w:t>In this Grant Agreement, the following words have the meanings indicated:</w:t>
      </w:r>
    </w:p>
    <w:p w:rsidR="00886C06" w:rsidRPr="009607D5" w:rsidRDefault="00886C06" w:rsidP="00886C06">
      <w:pPr>
        <w:widowControl w:val="0"/>
        <w:overflowPunct w:val="0"/>
        <w:autoSpaceDE w:val="0"/>
        <w:autoSpaceDN w:val="0"/>
        <w:adjustRightInd w:val="0"/>
        <w:textAlignment w:val="baseline"/>
      </w:pPr>
    </w:p>
    <w:p w:rsidR="00111519" w:rsidRPr="009607D5" w:rsidRDefault="00111519" w:rsidP="00CE314A">
      <w:pPr>
        <w:widowControl w:val="0"/>
        <w:numPr>
          <w:ilvl w:val="1"/>
          <w:numId w:val="56"/>
        </w:numPr>
        <w:overflowPunct w:val="0"/>
        <w:autoSpaceDE w:val="0"/>
        <w:autoSpaceDN w:val="0"/>
        <w:adjustRightInd w:val="0"/>
        <w:textAlignment w:val="baseline"/>
      </w:pPr>
      <w:r w:rsidRPr="009607D5">
        <w:t xml:space="preserve">“Approved budget” means the Grantee’s Financial Proposal dated </w:t>
      </w:r>
      <w:r w:rsidRPr="009607D5">
        <w:rPr>
          <w:color w:val="FF0000"/>
        </w:rPr>
        <w:t>(Financial Proposal date)</w:t>
      </w:r>
      <w:r w:rsidRPr="009607D5">
        <w:t>.</w:t>
      </w:r>
    </w:p>
    <w:p w:rsidR="00111519" w:rsidRPr="009607D5" w:rsidRDefault="00111519" w:rsidP="00111519">
      <w:pPr>
        <w:widowControl w:val="0"/>
        <w:overflowPunct w:val="0"/>
        <w:autoSpaceDE w:val="0"/>
        <w:autoSpaceDN w:val="0"/>
        <w:adjustRightInd w:val="0"/>
        <w:ind w:left="720"/>
        <w:textAlignment w:val="baseline"/>
      </w:pPr>
    </w:p>
    <w:p w:rsidR="0081128D" w:rsidRPr="009607D5" w:rsidRDefault="0081128D" w:rsidP="00CE314A">
      <w:pPr>
        <w:widowControl w:val="0"/>
        <w:numPr>
          <w:ilvl w:val="1"/>
          <w:numId w:val="56"/>
        </w:numPr>
        <w:overflowPunct w:val="0"/>
        <w:autoSpaceDE w:val="0"/>
        <w:autoSpaceDN w:val="0"/>
        <w:adjustRightInd w:val="0"/>
        <w:textAlignment w:val="baseline"/>
      </w:pPr>
      <w:r w:rsidRPr="009607D5">
        <w:t xml:space="preserve">“Grantee” means </w:t>
      </w:r>
      <w:r w:rsidRPr="009607D5">
        <w:rPr>
          <w:color w:val="FF0000"/>
        </w:rPr>
        <w:t>(Grantee’s complete legal name)</w:t>
      </w:r>
      <w:r w:rsidRPr="009607D5">
        <w:t xml:space="preserve"> whose principal business address is </w:t>
      </w:r>
      <w:r w:rsidRPr="009607D5">
        <w:rPr>
          <w:color w:val="FF0000"/>
        </w:rPr>
        <w:t>(Grantee’s primary address)</w:t>
      </w:r>
      <w:r w:rsidRPr="009607D5">
        <w:t xml:space="preserve"> and whose principal office in Maryland is </w:t>
      </w:r>
      <w:r w:rsidRPr="009607D5">
        <w:rPr>
          <w:color w:val="FF0000"/>
        </w:rPr>
        <w:t>(Grantee’s local address)</w:t>
      </w:r>
      <w:r w:rsidRPr="009607D5">
        <w:t>.</w:t>
      </w:r>
    </w:p>
    <w:p w:rsidR="00886C06" w:rsidRPr="009607D5" w:rsidRDefault="00886C06" w:rsidP="00B4244F">
      <w:pPr>
        <w:widowControl w:val="0"/>
        <w:overflowPunct w:val="0"/>
        <w:autoSpaceDE w:val="0"/>
        <w:autoSpaceDN w:val="0"/>
        <w:adjustRightInd w:val="0"/>
        <w:textAlignment w:val="baseline"/>
      </w:pPr>
    </w:p>
    <w:p w:rsidR="0081128D" w:rsidRPr="009607D5" w:rsidRDefault="00F7229C" w:rsidP="00CE314A">
      <w:pPr>
        <w:widowControl w:val="0"/>
        <w:numPr>
          <w:ilvl w:val="1"/>
          <w:numId w:val="56"/>
        </w:numPr>
        <w:overflowPunct w:val="0"/>
        <w:autoSpaceDE w:val="0"/>
        <w:autoSpaceDN w:val="0"/>
        <w:adjustRightInd w:val="0"/>
        <w:textAlignment w:val="baseline"/>
      </w:pPr>
      <w:r w:rsidRPr="009607D5">
        <w:t>“Department” means the Department of Human Resources or DHR.</w:t>
      </w:r>
    </w:p>
    <w:p w:rsidR="00F7229C" w:rsidRPr="009607D5" w:rsidRDefault="00F7229C" w:rsidP="00F7229C">
      <w:pPr>
        <w:pStyle w:val="ListParagraph"/>
      </w:pPr>
    </w:p>
    <w:p w:rsidR="00F7229C" w:rsidRPr="009607D5" w:rsidRDefault="00F7229C" w:rsidP="00CE314A">
      <w:pPr>
        <w:widowControl w:val="0"/>
        <w:numPr>
          <w:ilvl w:val="1"/>
          <w:numId w:val="56"/>
        </w:numPr>
        <w:overflowPunct w:val="0"/>
        <w:autoSpaceDE w:val="0"/>
        <w:autoSpaceDN w:val="0"/>
        <w:adjustRightInd w:val="0"/>
        <w:textAlignment w:val="baseline"/>
      </w:pPr>
      <w:r w:rsidRPr="009607D5">
        <w:t>“Procurement Officer” means the Department em</w:t>
      </w:r>
      <w:r w:rsidR="001A2FE4">
        <w:t>ployee identified in Section 1.4</w:t>
      </w:r>
      <w:r w:rsidRPr="009607D5">
        <w:t xml:space="preserve"> of the RFGP as the Procurement Officer.</w:t>
      </w:r>
    </w:p>
    <w:p w:rsidR="00F7229C" w:rsidRPr="009607D5" w:rsidRDefault="00F7229C" w:rsidP="00F7229C">
      <w:pPr>
        <w:pStyle w:val="ListParagraph"/>
      </w:pPr>
    </w:p>
    <w:p w:rsidR="00F7229C" w:rsidRPr="009607D5" w:rsidRDefault="00F7229C" w:rsidP="00CE314A">
      <w:pPr>
        <w:widowControl w:val="0"/>
        <w:numPr>
          <w:ilvl w:val="1"/>
          <w:numId w:val="56"/>
        </w:numPr>
        <w:overflowPunct w:val="0"/>
        <w:autoSpaceDE w:val="0"/>
        <w:autoSpaceDN w:val="0"/>
        <w:adjustRightInd w:val="0"/>
        <w:textAlignment w:val="baseline"/>
      </w:pPr>
      <w:r w:rsidRPr="009607D5">
        <w:t xml:space="preserve">“RFGP” means the Request for Grant Proposals for </w:t>
      </w:r>
      <w:r w:rsidRPr="009607D5">
        <w:rPr>
          <w:color w:val="FF0000"/>
        </w:rPr>
        <w:t>(solicitation title)</w:t>
      </w:r>
      <w:r w:rsidRPr="009607D5">
        <w:t xml:space="preserve"> Solicitation # </w:t>
      </w:r>
      <w:r w:rsidRPr="009607D5">
        <w:rPr>
          <w:color w:val="FF0000"/>
        </w:rPr>
        <w:t>(solicitation number)</w:t>
      </w:r>
      <w:r w:rsidRPr="009607D5">
        <w:t>, and any addenda thereto issued in writing by the State.</w:t>
      </w:r>
    </w:p>
    <w:p w:rsidR="00F7229C" w:rsidRPr="009607D5" w:rsidRDefault="00F7229C" w:rsidP="00B4244F">
      <w:pPr>
        <w:widowControl w:val="0"/>
        <w:overflowPunct w:val="0"/>
        <w:autoSpaceDE w:val="0"/>
        <w:autoSpaceDN w:val="0"/>
        <w:adjustRightInd w:val="0"/>
        <w:textAlignment w:val="baseline"/>
      </w:pPr>
    </w:p>
    <w:p w:rsidR="00F7229C" w:rsidRPr="009607D5" w:rsidRDefault="00F7229C" w:rsidP="00CE314A">
      <w:pPr>
        <w:widowControl w:val="0"/>
        <w:numPr>
          <w:ilvl w:val="1"/>
          <w:numId w:val="56"/>
        </w:numPr>
        <w:overflowPunct w:val="0"/>
        <w:autoSpaceDE w:val="0"/>
        <w:autoSpaceDN w:val="0"/>
        <w:adjustRightInd w:val="0"/>
        <w:textAlignment w:val="baseline"/>
      </w:pPr>
      <w:r w:rsidRPr="009607D5">
        <w:t>“State” means the State of Maryland.</w:t>
      </w:r>
    </w:p>
    <w:p w:rsidR="00F7229C" w:rsidRPr="009607D5" w:rsidRDefault="00F7229C" w:rsidP="00F7229C">
      <w:pPr>
        <w:pStyle w:val="ListParagraph"/>
      </w:pPr>
    </w:p>
    <w:p w:rsidR="00111519" w:rsidRPr="009607D5" w:rsidRDefault="00111519" w:rsidP="00CE314A">
      <w:pPr>
        <w:widowControl w:val="0"/>
        <w:numPr>
          <w:ilvl w:val="1"/>
          <w:numId w:val="56"/>
        </w:numPr>
        <w:overflowPunct w:val="0"/>
        <w:autoSpaceDE w:val="0"/>
        <w:autoSpaceDN w:val="0"/>
        <w:adjustRightInd w:val="0"/>
        <w:textAlignment w:val="baseline"/>
      </w:pPr>
      <w:r w:rsidRPr="009607D5">
        <w:t>“State Project Manager” means the Department em</w:t>
      </w:r>
      <w:r w:rsidR="001A2FE4">
        <w:t>ployee identified in Section 1.5</w:t>
      </w:r>
      <w:r w:rsidRPr="009607D5">
        <w:t xml:space="preserve"> of the RFGP as the State Project Manager.</w:t>
      </w:r>
    </w:p>
    <w:p w:rsidR="00111519" w:rsidRPr="009607D5" w:rsidRDefault="00111519" w:rsidP="00111519">
      <w:pPr>
        <w:pStyle w:val="ListParagraph"/>
      </w:pPr>
    </w:p>
    <w:p w:rsidR="00F7229C" w:rsidRPr="009607D5" w:rsidRDefault="00F7229C" w:rsidP="00CE314A">
      <w:pPr>
        <w:widowControl w:val="0"/>
        <w:numPr>
          <w:ilvl w:val="1"/>
          <w:numId w:val="56"/>
        </w:numPr>
        <w:overflowPunct w:val="0"/>
        <w:autoSpaceDE w:val="0"/>
        <w:autoSpaceDN w:val="0"/>
        <w:adjustRightInd w:val="0"/>
        <w:textAlignment w:val="baseline"/>
      </w:pPr>
      <w:r w:rsidRPr="009607D5">
        <w:t xml:space="preserve">“Technical Proposal” means the Grantee’s Technical Proposal dated </w:t>
      </w:r>
      <w:r w:rsidRPr="009607D5">
        <w:rPr>
          <w:color w:val="FF0000"/>
        </w:rPr>
        <w:t>(Technical Proposal date)</w:t>
      </w:r>
      <w:r w:rsidRPr="009607D5">
        <w:t>.</w:t>
      </w:r>
    </w:p>
    <w:p w:rsidR="00F7229C" w:rsidRPr="009607D5" w:rsidRDefault="00F7229C" w:rsidP="00B4244F">
      <w:pPr>
        <w:widowControl w:val="0"/>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2</w:t>
      </w:r>
      <w:r w:rsidR="00B4244F" w:rsidRPr="009607D5">
        <w:t>.  PROGRAM AND SERVICES TO BE PROVIDED</w:t>
      </w:r>
    </w:p>
    <w:p w:rsidR="006F70AF" w:rsidRPr="009607D5" w:rsidRDefault="006F70A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2</w:t>
      </w:r>
      <w:r w:rsidR="00B4244F" w:rsidRPr="009607D5">
        <w:t xml:space="preserve">.1. </w:t>
      </w:r>
      <w:r w:rsidR="006F70AF" w:rsidRPr="009607D5">
        <w:tab/>
      </w:r>
      <w:r w:rsidR="00B4244F" w:rsidRPr="009607D5">
        <w:t xml:space="preserve">Subject to the continuing availability of State and/or federal funds, the DEPARTMENT shall purchase GRANTEE’S services as described in DHR’s </w:t>
      </w:r>
      <w:r w:rsidRPr="009607D5">
        <w:t>Request for Grant Proposals</w:t>
      </w:r>
      <w:r w:rsidR="00B4244F" w:rsidRPr="009607D5">
        <w:t xml:space="preserve"> and GRANTEE’S </w:t>
      </w:r>
      <w:r w:rsidRPr="009607D5">
        <w:t xml:space="preserve">Technical </w:t>
      </w:r>
      <w:r w:rsidR="00B4244F" w:rsidRPr="009607D5">
        <w:t xml:space="preserve">Proposal, dated </w:t>
      </w:r>
      <w:r w:rsidR="00B127AB" w:rsidRPr="009607D5">
        <w:fldChar w:fldCharType="begin">
          <w:ffData>
            <w:name w:val="Text8"/>
            <w:enabled/>
            <w:calcOnExit w:val="0"/>
            <w:textInput>
              <w:type w:val="date"/>
              <w:format w:val="MMMM d, yyyy"/>
            </w:textInput>
          </w:ffData>
        </w:fldChar>
      </w:r>
      <w:bookmarkStart w:id="168" w:name="Text8"/>
      <w:r w:rsidR="00B4244F" w:rsidRPr="009607D5">
        <w:instrText xml:space="preserve"> FORMTEXT </w:instrText>
      </w:r>
      <w:r w:rsidR="00B127AB" w:rsidRPr="009607D5">
        <w:fldChar w:fldCharType="separate"/>
      </w:r>
      <w:r w:rsidR="00B4244F" w:rsidRPr="009607D5">
        <w:rPr>
          <w:noProof/>
        </w:rPr>
        <w:t> </w:t>
      </w:r>
      <w:r w:rsidR="00B4244F" w:rsidRPr="009607D5">
        <w:rPr>
          <w:noProof/>
        </w:rPr>
        <w:t> </w:t>
      </w:r>
      <w:r w:rsidR="00B4244F" w:rsidRPr="009607D5">
        <w:rPr>
          <w:noProof/>
        </w:rPr>
        <w:t> </w:t>
      </w:r>
      <w:r w:rsidR="00B4244F" w:rsidRPr="009607D5">
        <w:rPr>
          <w:noProof/>
        </w:rPr>
        <w:t> </w:t>
      </w:r>
      <w:r w:rsidR="00B4244F" w:rsidRPr="009607D5">
        <w:rPr>
          <w:noProof/>
        </w:rPr>
        <w:t> </w:t>
      </w:r>
      <w:r w:rsidR="00B127AB" w:rsidRPr="009607D5">
        <w:fldChar w:fldCharType="end"/>
      </w:r>
      <w:bookmarkEnd w:id="168"/>
      <w:r w:rsidR="00B4244F" w:rsidRPr="009607D5">
        <w:t xml:space="preserve">, attached as the Appendix, entitled </w:t>
      </w:r>
      <w:bookmarkStart w:id="169" w:name="Text9"/>
      <w:r w:rsidR="00B127AB" w:rsidRPr="009607D5">
        <w:fldChar w:fldCharType="begin">
          <w:ffData>
            <w:name w:val="Text9"/>
            <w:enabled/>
            <w:calcOnExit w:val="0"/>
            <w:textInput/>
          </w:ffData>
        </w:fldChar>
      </w:r>
      <w:r w:rsidR="00B4244F" w:rsidRPr="009607D5">
        <w:instrText xml:space="preserve"> FORMTEXT </w:instrText>
      </w:r>
      <w:r w:rsidR="00B127AB" w:rsidRPr="009607D5">
        <w:fldChar w:fldCharType="separate"/>
      </w:r>
      <w:r w:rsidR="00B4244F" w:rsidRPr="009607D5">
        <w:rPr>
          <w:noProof/>
        </w:rPr>
        <w:t> </w:t>
      </w:r>
      <w:r w:rsidR="00B4244F" w:rsidRPr="009607D5">
        <w:rPr>
          <w:noProof/>
        </w:rPr>
        <w:t> </w:t>
      </w:r>
      <w:r w:rsidR="00B4244F" w:rsidRPr="009607D5">
        <w:rPr>
          <w:noProof/>
        </w:rPr>
        <w:t> </w:t>
      </w:r>
      <w:r w:rsidR="00B4244F" w:rsidRPr="009607D5">
        <w:rPr>
          <w:noProof/>
        </w:rPr>
        <w:t> </w:t>
      </w:r>
      <w:r w:rsidR="00B4244F" w:rsidRPr="009607D5">
        <w:rPr>
          <w:noProof/>
        </w:rPr>
        <w:t> </w:t>
      </w:r>
      <w:r w:rsidR="00B127AB" w:rsidRPr="009607D5">
        <w:fldChar w:fldCharType="end"/>
      </w:r>
      <w:bookmarkEnd w:id="169"/>
      <w:r w:rsidR="00B4244F" w:rsidRPr="009607D5">
        <w:t>.</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2</w:t>
      </w:r>
      <w:r w:rsidR="00B4244F" w:rsidRPr="009607D5">
        <w:t xml:space="preserve">.2. </w:t>
      </w:r>
      <w:r w:rsidR="006F70AF" w:rsidRPr="009607D5">
        <w:tab/>
      </w:r>
      <w:r w:rsidR="00B4244F" w:rsidRPr="009607D5">
        <w:t>The Appe</w:t>
      </w:r>
      <w:r w:rsidR="00111519" w:rsidRPr="009607D5">
        <w:t>ndix includes an approved budget</w:t>
      </w:r>
      <w:r w:rsidR="00B4244F" w:rsidRPr="009607D5">
        <w:t>.</w:t>
      </w:r>
    </w:p>
    <w:p w:rsidR="00B4244F" w:rsidRPr="009607D5" w:rsidRDefault="00B4244F" w:rsidP="00B4244F">
      <w:pPr>
        <w:widowControl w:val="0"/>
        <w:overflowPunct w:val="0"/>
        <w:autoSpaceDE w:val="0"/>
        <w:autoSpaceDN w:val="0"/>
        <w:adjustRightInd w:val="0"/>
        <w:textAlignment w:val="baseline"/>
      </w:pPr>
    </w:p>
    <w:p w:rsidR="00B4244F" w:rsidRPr="009607D5" w:rsidRDefault="006F70AF" w:rsidP="00B4244F">
      <w:pPr>
        <w:widowControl w:val="0"/>
        <w:overflowPunct w:val="0"/>
        <w:autoSpaceDE w:val="0"/>
        <w:autoSpaceDN w:val="0"/>
        <w:adjustRightInd w:val="0"/>
        <w:ind w:left="36" w:hanging="36"/>
        <w:textAlignment w:val="baseline"/>
      </w:pPr>
      <w:r w:rsidRPr="009607D5">
        <w:tab/>
      </w:r>
      <w:r w:rsidR="00F7229C" w:rsidRPr="009607D5">
        <w:t>2</w:t>
      </w:r>
      <w:r w:rsidR="00B4244F" w:rsidRPr="009607D5">
        <w:t xml:space="preserve">.3. </w:t>
      </w:r>
      <w:r w:rsidRPr="009607D5">
        <w:tab/>
      </w:r>
      <w:r w:rsidR="00B4244F" w:rsidRPr="009607D5">
        <w:t xml:space="preserve">The DEPARTMENT retains the unilateral right to require changes in the services, as long as the </w:t>
      </w:r>
      <w:r w:rsidRPr="009607D5">
        <w:tab/>
      </w:r>
      <w:r w:rsidR="00B4244F" w:rsidRPr="009607D5">
        <w:t>changes are within the general scope of work to be performed.</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3</w:t>
      </w:r>
      <w:r w:rsidR="00B4244F" w:rsidRPr="009607D5">
        <w:t xml:space="preserve">.  </w:t>
      </w:r>
      <w:r w:rsidR="006F70AF" w:rsidRPr="009607D5">
        <w:tab/>
      </w:r>
      <w:r w:rsidR="00B4244F" w:rsidRPr="009607D5">
        <w:t>TERM AND TERMINATION</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3</w:t>
      </w:r>
      <w:r w:rsidR="00B4244F" w:rsidRPr="009607D5">
        <w:t xml:space="preserve">.1. </w:t>
      </w:r>
      <w:r w:rsidR="006F70AF" w:rsidRPr="009607D5">
        <w:tab/>
      </w:r>
      <w:r w:rsidR="00B4244F" w:rsidRPr="009607D5">
        <w:t xml:space="preserve">Performance under this Grant Agreement shall commence on </w:t>
      </w:r>
      <w:bookmarkStart w:id="170" w:name="Text10"/>
      <w:r w:rsidR="00B127AB" w:rsidRPr="009607D5">
        <w:fldChar w:fldCharType="begin">
          <w:ffData>
            <w:name w:val="Text10"/>
            <w:enabled/>
            <w:calcOnExit w:val="0"/>
            <w:textInput>
              <w:type w:val="date"/>
              <w:format w:val="MMMM d, yyyy"/>
            </w:textInput>
          </w:ffData>
        </w:fldChar>
      </w:r>
      <w:r w:rsidR="00B4244F" w:rsidRPr="009607D5">
        <w:instrText xml:space="preserve"> FORMTEXT </w:instrText>
      </w:r>
      <w:r w:rsidR="00B127AB" w:rsidRPr="009607D5">
        <w:fldChar w:fldCharType="separate"/>
      </w:r>
      <w:r w:rsidR="00B4244F" w:rsidRPr="009607D5">
        <w:rPr>
          <w:noProof/>
        </w:rPr>
        <w:t> </w:t>
      </w:r>
      <w:r w:rsidR="00B4244F" w:rsidRPr="009607D5">
        <w:rPr>
          <w:noProof/>
        </w:rPr>
        <w:t> </w:t>
      </w:r>
      <w:r w:rsidR="00B4244F" w:rsidRPr="009607D5">
        <w:rPr>
          <w:noProof/>
        </w:rPr>
        <w:t> </w:t>
      </w:r>
      <w:r w:rsidR="00B4244F" w:rsidRPr="009607D5">
        <w:rPr>
          <w:noProof/>
        </w:rPr>
        <w:t> </w:t>
      </w:r>
      <w:r w:rsidR="00B4244F" w:rsidRPr="009607D5">
        <w:rPr>
          <w:noProof/>
        </w:rPr>
        <w:t> </w:t>
      </w:r>
      <w:r w:rsidR="00B127AB" w:rsidRPr="009607D5">
        <w:fldChar w:fldCharType="end"/>
      </w:r>
      <w:bookmarkEnd w:id="170"/>
      <w:r w:rsidR="00B4244F" w:rsidRPr="009607D5">
        <w:t xml:space="preserve"> and shall continue through </w:t>
      </w:r>
      <w:bookmarkStart w:id="171" w:name="Text11"/>
      <w:r w:rsidR="00B127AB" w:rsidRPr="009607D5">
        <w:fldChar w:fldCharType="begin">
          <w:ffData>
            <w:name w:val="Text11"/>
            <w:enabled/>
            <w:calcOnExit w:val="0"/>
            <w:textInput>
              <w:type w:val="date"/>
              <w:format w:val="MMMM d, yyyy"/>
            </w:textInput>
          </w:ffData>
        </w:fldChar>
      </w:r>
      <w:r w:rsidR="00B4244F" w:rsidRPr="009607D5">
        <w:instrText xml:space="preserve"> FORMTEXT </w:instrText>
      </w:r>
      <w:r w:rsidR="00B127AB" w:rsidRPr="009607D5">
        <w:fldChar w:fldCharType="separate"/>
      </w:r>
      <w:r w:rsidR="00B4244F" w:rsidRPr="009607D5">
        <w:rPr>
          <w:noProof/>
        </w:rPr>
        <w:t> </w:t>
      </w:r>
      <w:r w:rsidR="00B4244F" w:rsidRPr="009607D5">
        <w:rPr>
          <w:noProof/>
        </w:rPr>
        <w:t> </w:t>
      </w:r>
      <w:r w:rsidR="00B4244F" w:rsidRPr="009607D5">
        <w:rPr>
          <w:noProof/>
        </w:rPr>
        <w:t> </w:t>
      </w:r>
      <w:r w:rsidR="00B4244F" w:rsidRPr="009607D5">
        <w:rPr>
          <w:noProof/>
        </w:rPr>
        <w:t> </w:t>
      </w:r>
      <w:r w:rsidR="00B4244F" w:rsidRPr="009607D5">
        <w:rPr>
          <w:noProof/>
        </w:rPr>
        <w:t> </w:t>
      </w:r>
      <w:r w:rsidR="00B127AB" w:rsidRPr="009607D5">
        <w:fldChar w:fldCharType="end"/>
      </w:r>
      <w:bookmarkEnd w:id="171"/>
      <w:r w:rsidR="00B4244F" w:rsidRPr="009607D5">
        <w:t>.</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3</w:t>
      </w:r>
      <w:r w:rsidR="00B4244F" w:rsidRPr="009607D5">
        <w:t xml:space="preserve">.2. </w:t>
      </w:r>
      <w:r w:rsidR="006F70AF" w:rsidRPr="009607D5">
        <w:tab/>
      </w:r>
      <w:r w:rsidR="00B4244F" w:rsidRPr="009607D5">
        <w:t>The parties may agree in writing to an earlier termination date.</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3</w:t>
      </w:r>
      <w:r w:rsidR="00B4244F" w:rsidRPr="009607D5">
        <w:t xml:space="preserve">.3   </w:t>
      </w:r>
      <w:r w:rsidR="006F70AF" w:rsidRPr="009607D5">
        <w:tab/>
      </w:r>
      <w:r w:rsidR="00B4244F" w:rsidRPr="009607D5">
        <w:t>If the GRANTEE fails to fulfill its obligations under this Grant Agreement properly and on time, or otherwise violates any provision of the Grant Agreement, the DEPARTMENT may terminate the Grant Agreement.  Prior to termination of this Grant Agreement, the DEPARTMENT shall give the GRANTEE thirty (30) days prior written notice of such default, and if the GRANTEE has not cured such default within the thirty (30) day period, the DEPARTMENT may, by written notice, within five (5) days after expiration of this period, terminate the Agreement. The notice shall specify the acts or omissions relied on as cause for termination.  The DEPARTMENT shall pay the GRANTEE fair and equitable compensation for satisfactory performance prior to receipt of notice of termination, less the amount of damages, caused by the GRANTEE’S breach.</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4</w:t>
      </w:r>
      <w:r w:rsidR="00B4244F" w:rsidRPr="009607D5">
        <w:t xml:space="preserve">.  </w:t>
      </w:r>
      <w:r w:rsidR="006F70AF" w:rsidRPr="009607D5">
        <w:tab/>
      </w:r>
      <w:r w:rsidR="00B4244F" w:rsidRPr="009607D5">
        <w:t>PAYMENT</w:t>
      </w:r>
    </w:p>
    <w:p w:rsidR="00B4244F" w:rsidRPr="009607D5" w:rsidRDefault="00B4244F" w:rsidP="00B4244F">
      <w:pPr>
        <w:widowControl w:val="0"/>
        <w:tabs>
          <w:tab w:val="left" w:pos="912"/>
          <w:tab w:val="right" w:pos="2564"/>
        </w:tabs>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14" w:hanging="684"/>
        <w:textAlignment w:val="baseline"/>
      </w:pPr>
      <w:r w:rsidRPr="009607D5">
        <w:t>4</w:t>
      </w:r>
      <w:r w:rsidR="00B4244F" w:rsidRPr="009607D5">
        <w:t xml:space="preserve">.1. </w:t>
      </w:r>
      <w:r w:rsidR="006F70AF" w:rsidRPr="009607D5">
        <w:tab/>
      </w:r>
      <w:r w:rsidR="00B4244F" w:rsidRPr="009607D5">
        <w:t xml:space="preserve">The cost to the DEPARTMENT for the services to be provided by the GRANTEE under this Grant Agreement shall not exceed </w:t>
      </w:r>
      <w:bookmarkStart w:id="172" w:name="Text16"/>
      <w:r w:rsidR="00B127AB" w:rsidRPr="009607D5">
        <w:rPr>
          <w:b/>
        </w:rPr>
        <w:fldChar w:fldCharType="begin">
          <w:ffData>
            <w:name w:val="Text16"/>
            <w:enabled/>
            <w:calcOnExit w:val="0"/>
            <w:textInput/>
          </w:ffData>
        </w:fldChar>
      </w:r>
      <w:r w:rsidR="00B4244F" w:rsidRPr="009607D5">
        <w:rPr>
          <w:b/>
        </w:rPr>
        <w:instrText xml:space="preserve"> FORMTEXT </w:instrText>
      </w:r>
      <w:r w:rsidR="00B127AB" w:rsidRPr="009607D5">
        <w:rPr>
          <w:b/>
        </w:rPr>
      </w:r>
      <w:r w:rsidR="00B127AB" w:rsidRPr="009607D5">
        <w:rPr>
          <w:b/>
        </w:rPr>
        <w:fldChar w:fldCharType="separate"/>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127AB" w:rsidRPr="009607D5">
        <w:rPr>
          <w:b/>
        </w:rPr>
        <w:fldChar w:fldCharType="end"/>
      </w:r>
      <w:bookmarkEnd w:id="172"/>
      <w:r w:rsidR="00B4244F" w:rsidRPr="009607D5">
        <w:t>, (</w:t>
      </w:r>
      <w:bookmarkStart w:id="173" w:name="Text50__"/>
      <w:bookmarkEnd w:id="173"/>
      <w:r w:rsidR="00B127AB" w:rsidRPr="009607D5">
        <w:rPr>
          <w:b/>
        </w:rPr>
        <w:fldChar w:fldCharType="begin">
          <w:ffData>
            <w:name w:val="Text50"/>
            <w:enabled/>
            <w:calcOnExit w:val="0"/>
            <w:textInput>
              <w:type w:val="number"/>
              <w:format w:val="$#,##0.00;($#,##0.00)"/>
            </w:textInput>
          </w:ffData>
        </w:fldChar>
      </w:r>
      <w:r w:rsidR="00B4244F" w:rsidRPr="009607D5">
        <w:rPr>
          <w:b/>
        </w:rPr>
        <w:instrText xml:space="preserve"> FORMTEXT </w:instrText>
      </w:r>
      <w:r w:rsidR="00B127AB" w:rsidRPr="009607D5">
        <w:rPr>
          <w:b/>
        </w:rPr>
      </w:r>
      <w:r w:rsidR="00B127AB" w:rsidRPr="009607D5">
        <w:rPr>
          <w:b/>
        </w:rPr>
        <w:fldChar w:fldCharType="separate"/>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127AB" w:rsidRPr="009607D5">
        <w:rPr>
          <w:b/>
        </w:rPr>
        <w:fldChar w:fldCharType="end"/>
      </w:r>
      <w:bookmarkEnd w:id="162"/>
      <w:r w:rsidR="00B4244F" w:rsidRPr="009607D5">
        <w:t>). Any increase in the grant amount fo</w:t>
      </w:r>
      <w:r w:rsidR="00111519" w:rsidRPr="009607D5">
        <w:t>r any renewal period may be pro-</w:t>
      </w:r>
      <w:r w:rsidR="00B4244F" w:rsidRPr="009607D5">
        <w:t>rated over the annual grant in the same percentage as any applicable increase in grant funds in the Budget Bill over the previous fiscal year.</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14" w:hanging="714"/>
        <w:textAlignment w:val="baseline"/>
      </w:pPr>
      <w:r w:rsidRPr="009607D5">
        <w:t>4</w:t>
      </w:r>
      <w:r w:rsidR="00B4244F" w:rsidRPr="009607D5">
        <w:t xml:space="preserve">.2. </w:t>
      </w:r>
      <w:r w:rsidR="006F70AF" w:rsidRPr="009607D5">
        <w:tab/>
      </w:r>
      <w:r w:rsidR="00B4244F" w:rsidRPr="009607D5">
        <w:t>Payments by the DEPARTMENT shall be made promptly, no later than thirty (30) days after submission of an invoice from the GRANTEE.</w:t>
      </w:r>
    </w:p>
    <w:p w:rsidR="00B4244F" w:rsidRPr="009607D5" w:rsidRDefault="00B4244F" w:rsidP="00B4244F">
      <w:pPr>
        <w:widowControl w:val="0"/>
        <w:tabs>
          <w:tab w:val="left" w:pos="933"/>
          <w:tab w:val="left" w:pos="1080"/>
        </w:tabs>
        <w:overflowPunct w:val="0"/>
        <w:autoSpaceDE w:val="0"/>
        <w:autoSpaceDN w:val="0"/>
        <w:adjustRightInd w:val="0"/>
        <w:ind w:firstLine="720"/>
        <w:textAlignment w:val="baseline"/>
      </w:pPr>
    </w:p>
    <w:p w:rsidR="00B4244F" w:rsidRPr="009607D5" w:rsidRDefault="00F7229C" w:rsidP="006F70AF">
      <w:pPr>
        <w:widowControl w:val="0"/>
        <w:overflowPunct w:val="0"/>
        <w:autoSpaceDE w:val="0"/>
        <w:autoSpaceDN w:val="0"/>
        <w:adjustRightInd w:val="0"/>
        <w:ind w:left="714" w:hanging="714"/>
        <w:textAlignment w:val="baseline"/>
      </w:pPr>
      <w:r w:rsidRPr="009607D5">
        <w:t>4</w:t>
      </w:r>
      <w:r w:rsidR="00B4244F" w:rsidRPr="009607D5">
        <w:t xml:space="preserve">.3. </w:t>
      </w:r>
      <w:r w:rsidR="006F70AF" w:rsidRPr="009607D5">
        <w:tab/>
      </w:r>
      <w:r w:rsidR="00B4244F" w:rsidRPr="009607D5">
        <w:t xml:space="preserve">The GRANTEE 'S Federal Tax Identification Number is </w:t>
      </w:r>
      <w:bookmarkStart w:id="174" w:name="Text52"/>
      <w:r w:rsidR="00B127AB" w:rsidRPr="009607D5">
        <w:rPr>
          <w:b/>
        </w:rPr>
        <w:fldChar w:fldCharType="begin">
          <w:ffData>
            <w:name w:val="Text52"/>
            <w:enabled/>
            <w:calcOnExit w:val="0"/>
            <w:textInput/>
          </w:ffData>
        </w:fldChar>
      </w:r>
      <w:r w:rsidR="00B4244F" w:rsidRPr="009607D5">
        <w:rPr>
          <w:b/>
        </w:rPr>
        <w:instrText xml:space="preserve"> FORMTEXT </w:instrText>
      </w:r>
      <w:r w:rsidR="00B127AB" w:rsidRPr="009607D5">
        <w:rPr>
          <w:b/>
        </w:rPr>
      </w:r>
      <w:r w:rsidR="00B127AB" w:rsidRPr="009607D5">
        <w:rPr>
          <w:b/>
        </w:rPr>
        <w:fldChar w:fldCharType="separate"/>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4244F" w:rsidRPr="009607D5">
        <w:rPr>
          <w:b/>
          <w:noProof/>
        </w:rPr>
        <w:t> </w:t>
      </w:r>
      <w:r w:rsidR="00B127AB" w:rsidRPr="009607D5">
        <w:rPr>
          <w:b/>
        </w:rPr>
        <w:fldChar w:fldCharType="end"/>
      </w:r>
      <w:bookmarkEnd w:id="174"/>
      <w:r w:rsidR="00B4244F" w:rsidRPr="009607D5">
        <w:t>.  The GRANTEE agrees to include this number on all invoices.  The DEPARTMENT may withhold payment for failure to comply with this provision.</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F7229C" w:rsidP="006F70AF">
      <w:pPr>
        <w:widowControl w:val="0"/>
        <w:overflowPunct w:val="0"/>
        <w:autoSpaceDE w:val="0"/>
        <w:autoSpaceDN w:val="0"/>
        <w:adjustRightInd w:val="0"/>
        <w:ind w:left="714" w:hanging="714"/>
        <w:textAlignment w:val="baseline"/>
      </w:pPr>
      <w:r w:rsidRPr="009607D5">
        <w:t>4</w:t>
      </w:r>
      <w:r w:rsidR="00B4244F" w:rsidRPr="009607D5">
        <w:t xml:space="preserve">.4.  </w:t>
      </w:r>
      <w:r w:rsidR="006F70AF" w:rsidRPr="009607D5">
        <w:tab/>
      </w:r>
      <w:r w:rsidR="00B4244F" w:rsidRPr="009607D5">
        <w:t xml:space="preserve">Payment of these funds is conditional upon the DEPARTMENT receiving funds from </w:t>
      </w:r>
      <w:r w:rsidR="00B4244F" w:rsidRPr="009607D5">
        <w:rPr>
          <w:b/>
          <w:u w:val="single"/>
        </w:rPr>
        <w:t xml:space="preserve">State of Maryland General Assembly and/or the federal government that have been appropriated under Grants Object 12 </w:t>
      </w:r>
      <w:r w:rsidR="00B4244F" w:rsidRPr="009607D5">
        <w:t>as specified, to pay for the total cost of the services set forth in the Appendix.  The DEPARTMENT will give timely notice to the GRANTEE in the event that the DEPARTMENT does not receive the funds to pay for the total cost of the services provided under this Grant Agreement.</w:t>
      </w:r>
    </w:p>
    <w:p w:rsidR="00B4244F" w:rsidRPr="009607D5" w:rsidRDefault="00B4244F" w:rsidP="00B4244F">
      <w:pPr>
        <w:widowControl w:val="0"/>
        <w:tabs>
          <w:tab w:val="left" w:pos="961"/>
          <w:tab w:val="right" w:pos="6301"/>
        </w:tabs>
        <w:overflowPunct w:val="0"/>
        <w:autoSpaceDE w:val="0"/>
        <w:autoSpaceDN w:val="0"/>
        <w:adjustRightInd w:val="0"/>
        <w:textAlignment w:val="baseline"/>
      </w:pPr>
    </w:p>
    <w:p w:rsidR="00B4244F" w:rsidRPr="009607D5" w:rsidRDefault="00F7229C" w:rsidP="00B4244F">
      <w:pPr>
        <w:widowControl w:val="0"/>
        <w:overflowPunct w:val="0"/>
        <w:autoSpaceDE w:val="0"/>
        <w:autoSpaceDN w:val="0"/>
        <w:adjustRightInd w:val="0"/>
        <w:textAlignment w:val="baseline"/>
      </w:pPr>
      <w:r w:rsidRPr="009607D5">
        <w:t>5</w:t>
      </w:r>
      <w:r w:rsidR="00B4244F" w:rsidRPr="009607D5">
        <w:t xml:space="preserve">.  </w:t>
      </w:r>
      <w:r w:rsidR="006F70AF" w:rsidRPr="009607D5">
        <w:tab/>
      </w:r>
      <w:r w:rsidR="00B4244F" w:rsidRPr="009607D5">
        <w:t>GENERAL PROVISIONS AND CONDITIONS</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5</w:t>
      </w:r>
      <w:r w:rsidR="00B4244F" w:rsidRPr="009607D5">
        <w:t xml:space="preserve">.1. </w:t>
      </w:r>
      <w:r w:rsidR="006F70AF" w:rsidRPr="009607D5">
        <w:tab/>
      </w:r>
      <w:r w:rsidR="00B4244F" w:rsidRPr="009607D5">
        <w:t>The terms of this Grant Agreement and its execution are subject to all applicable Maryland laws and regulations and approval of other agencies of the State of Maryland as required under State laws and regulations, including approval of the Board of Public Works where appropriate.</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5</w:t>
      </w:r>
      <w:r w:rsidR="00B4244F" w:rsidRPr="009607D5">
        <w:t xml:space="preserve">.2. </w:t>
      </w:r>
      <w:r w:rsidR="006F70AF" w:rsidRPr="009607D5">
        <w:tab/>
      </w:r>
      <w:r w:rsidR="00B4244F" w:rsidRPr="009607D5">
        <w:t>The DEPARTMENT shall not be liable in any action or tort, contract or otherwise for any action caused by the Grantee.</w:t>
      </w:r>
    </w:p>
    <w:p w:rsidR="00B4244F" w:rsidRPr="009607D5" w:rsidRDefault="00B4244F" w:rsidP="00B4244F">
      <w:pPr>
        <w:widowControl w:val="0"/>
        <w:overflowPunct w:val="0"/>
        <w:autoSpaceDE w:val="0"/>
        <w:autoSpaceDN w:val="0"/>
        <w:adjustRightInd w:val="0"/>
        <w:textAlignment w:val="baseline"/>
      </w:pPr>
    </w:p>
    <w:p w:rsidR="00B4244F" w:rsidRPr="009607D5" w:rsidRDefault="00F7229C" w:rsidP="006F70AF">
      <w:pPr>
        <w:widowControl w:val="0"/>
        <w:overflowPunct w:val="0"/>
        <w:autoSpaceDE w:val="0"/>
        <w:autoSpaceDN w:val="0"/>
        <w:adjustRightInd w:val="0"/>
        <w:ind w:left="720" w:hanging="720"/>
        <w:textAlignment w:val="baseline"/>
      </w:pPr>
      <w:r w:rsidRPr="009607D5">
        <w:t>5</w:t>
      </w:r>
      <w:r w:rsidR="00B4244F" w:rsidRPr="009607D5">
        <w:t xml:space="preserve">.3. </w:t>
      </w:r>
      <w:r w:rsidR="006F70AF" w:rsidRPr="009607D5">
        <w:tab/>
      </w:r>
      <w:r w:rsidR="00B4244F" w:rsidRPr="009607D5">
        <w:t xml:space="preserve">As a condition of the DEPARTMENT’S obligation to perform under this agreement, the GRANTEE hereby represents and warrants that: </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5.3.1</w:t>
      </w:r>
      <w:r w:rsidRPr="009607D5">
        <w:tab/>
      </w:r>
      <w:r w:rsidR="00B4244F" w:rsidRPr="009607D5">
        <w:t xml:space="preserve"> It is qualified to do business in the State of Maryland and that it will take such action as, from time to time, may be necessary to remain so qualified;</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5.3.2</w:t>
      </w:r>
      <w:r w:rsidRPr="009607D5">
        <w:tab/>
      </w:r>
      <w:r w:rsidR="00B4244F" w:rsidRPr="009607D5">
        <w:t xml:space="preserve"> It is not in arrears with respect to the payment of any monies due and owing the State of Maryland, or any department or unit thereof, including, but not limited to, the payment of taxes and employee benefits, and that it shall not become so in arrears during the term of this Grant Agreement;</w:t>
      </w:r>
    </w:p>
    <w:p w:rsidR="00B4244F" w:rsidRPr="009607D5" w:rsidRDefault="00B4244F" w:rsidP="00B4244F">
      <w:pPr>
        <w:widowControl w:val="0"/>
        <w:overflowPunct w:val="0"/>
        <w:autoSpaceDE w:val="0"/>
        <w:autoSpaceDN w:val="0"/>
        <w:adjustRightInd w:val="0"/>
        <w:ind w:firstLine="144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5.3.3</w:t>
      </w:r>
      <w:r w:rsidRPr="009607D5">
        <w:tab/>
      </w:r>
      <w:r w:rsidR="00B4244F" w:rsidRPr="009607D5">
        <w:t>It shall comply with all federal, State and local laws, regulations and ordinances applicable to its activities and obligations under this Grant Agreement; and</w:t>
      </w:r>
    </w:p>
    <w:p w:rsidR="00B4244F" w:rsidRPr="009607D5" w:rsidRDefault="00B4244F" w:rsidP="00B4244F">
      <w:pPr>
        <w:widowControl w:val="0"/>
        <w:overflowPunct w:val="0"/>
        <w:autoSpaceDE w:val="0"/>
        <w:autoSpaceDN w:val="0"/>
        <w:adjustRightInd w:val="0"/>
        <w:ind w:firstLine="144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5.3.4</w:t>
      </w:r>
      <w:r w:rsidRPr="009607D5">
        <w:tab/>
      </w:r>
      <w:r w:rsidR="00B4244F" w:rsidRPr="009607D5">
        <w:t>It shall procure, at its expense, all licenses, permits, insurance, and governmental approval, if any, necessary to the performance of its obligations under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.4. </w:t>
      </w:r>
      <w:r w:rsidR="00DA2384" w:rsidRPr="009607D5">
        <w:tab/>
      </w:r>
      <w:r w:rsidR="00B4244F" w:rsidRPr="009607D5">
        <w:t>The person executing this Grant Agreement on behalf of the GRANTEE certifies, to the best of that person's knowledge and belief, that:</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5.4.1</w:t>
      </w:r>
      <w:r w:rsidRPr="009607D5">
        <w:tab/>
      </w:r>
      <w:r w:rsidR="00B4244F" w:rsidRPr="009607D5">
        <w:t xml:space="preserve"> Neither the GRANTEE, nor any of its officers or directors, nor any employee of the GRANTEE involved in obtaining contracts with or grants from the State or any subdivision of the State, has engaged in collusion with respect to the GRANTEE’S application for the Grant or this Grant Agreement or has been convicted of bribery, or conspiracy to bribe under the laws of any State or of the United States;</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5.4.2</w:t>
      </w:r>
      <w:r w:rsidRPr="009607D5">
        <w:tab/>
      </w:r>
      <w:r w:rsidR="00B4244F" w:rsidRPr="009607D5">
        <w:t>The GRANTEE has not employed or retained any person, partnership, corporation, or other entity, other than a bona fide employee or agent working for the GRANTEE, to solicit or secure the Grant or this Grant Agreement, and the GRANTEE has not paid or agreed to pay any such entity any fee or other consideration contingent on the making of the Grant or this Agreement;</w:t>
      </w:r>
    </w:p>
    <w:p w:rsidR="00B4244F" w:rsidRPr="009607D5" w:rsidRDefault="00B4244F" w:rsidP="00B4244F">
      <w:pPr>
        <w:widowControl w:val="0"/>
        <w:overflowPunct w:val="0"/>
        <w:autoSpaceDE w:val="0"/>
        <w:autoSpaceDN w:val="0"/>
        <w:adjustRightInd w:val="0"/>
        <w:ind w:left="90" w:firstLine="144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5.4.3</w:t>
      </w:r>
      <w:r w:rsidRPr="009607D5">
        <w:tab/>
      </w:r>
      <w:r w:rsidR="00B4244F" w:rsidRPr="009607D5">
        <w:t>The GRANTEE, if incorporated, is registered or qualified in accordance with the Corporations and Associations Article of the Annotated Code of Maryland, is in good standing, has filed all required annual reports and filing fees with the Department of Assessments and Taxation and all required tax returns and reports with the Comptroller of the Treasury, the Department of Assessments and Taxation, and the Department of Labor, Licensing, and Regulation, and has paid or arranged for the payment of all taxes due to the State;</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5.4.4</w:t>
      </w:r>
      <w:r w:rsidRPr="009607D5">
        <w:tab/>
      </w:r>
      <w:r w:rsidR="00B4244F" w:rsidRPr="009607D5">
        <w:t>No money has been paid to or promised to be paid to any legislative agent, attorney, or lobbyist for any services rendered in securing the passage of legislation establishing or appropriating funds for the Grant; and</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5.4.5</w:t>
      </w:r>
      <w:r w:rsidRPr="009607D5">
        <w:tab/>
      </w:r>
      <w:r w:rsidR="00B4244F" w:rsidRPr="009607D5">
        <w:t xml:space="preserve">Neither the GRANTEE, nor any of its officers, nor any person substantially involved in the contracting or fundraising activities of the GRANTEE, is currently suspended or debarred from contracting with the State or any other public entity or subject to debarment under Regulation 21.08 of the Code of Maryland Regulations. </w:t>
      </w:r>
    </w:p>
    <w:p w:rsidR="00B4244F" w:rsidRPr="009607D5" w:rsidRDefault="00B4244F" w:rsidP="00B4244F">
      <w:pPr>
        <w:widowControl w:val="0"/>
        <w:overflowPunct w:val="0"/>
        <w:autoSpaceDE w:val="0"/>
        <w:autoSpaceDN w:val="0"/>
        <w:adjustRightInd w:val="0"/>
        <w:ind w:firstLine="1440"/>
        <w:textAlignment w:val="baseline"/>
      </w:pPr>
    </w:p>
    <w:p w:rsidR="00B4244F" w:rsidRPr="009607D5" w:rsidRDefault="00111519" w:rsidP="00DA2384">
      <w:pPr>
        <w:widowControl w:val="0"/>
        <w:overflowPunct w:val="0"/>
        <w:autoSpaceDE w:val="0"/>
        <w:autoSpaceDN w:val="0"/>
        <w:adjustRightInd w:val="0"/>
        <w:textAlignment w:val="baseline"/>
      </w:pPr>
      <w:r w:rsidRPr="009607D5">
        <w:t>5</w:t>
      </w:r>
      <w:r w:rsidR="00B4244F" w:rsidRPr="009607D5">
        <w:t xml:space="preserve">.5. </w:t>
      </w:r>
      <w:r w:rsidR="00DA2384" w:rsidRPr="009607D5">
        <w:tab/>
      </w:r>
      <w:r w:rsidR="00B4244F" w:rsidRPr="009607D5">
        <w:t>Indemnification and Claims:</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5.5.1</w:t>
      </w:r>
      <w:r w:rsidRPr="009607D5">
        <w:tab/>
      </w:r>
      <w:r w:rsidR="00B4244F" w:rsidRPr="009607D5">
        <w:t>The GRANTEE shall indemnify the State against liability for any suits, actions, or claims of any character arising from or relating to the performance of the GRANTEE or its subcontractors under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5.5.2</w:t>
      </w:r>
      <w:r w:rsidRPr="009607D5">
        <w:tab/>
      </w:r>
      <w:r w:rsidR="00B4244F" w:rsidRPr="009607D5">
        <w:t>The State of Maryland has no obligation to provide legal counsel or defense to the GRANTEE or its subcontractors in the event that a suit, claim or action of any character is brought by any person not party to this Grant Agreement against the GRANTEE or its subcontractors as a result of or relating to the GRANTEE’S obligations under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5.5.3</w:t>
      </w:r>
      <w:r w:rsidRPr="009607D5">
        <w:tab/>
      </w:r>
      <w:r w:rsidR="00B4244F" w:rsidRPr="009607D5">
        <w:t>The State has no obligation for the payment of any judgments or the settlement of any claims against the GRANTEE or its subcontractors as a result of or relating to the GRANTEE’S obligations under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5.5.4</w:t>
      </w:r>
      <w:r w:rsidRPr="009607D5">
        <w:tab/>
      </w:r>
      <w:r w:rsidR="00B4244F" w:rsidRPr="009607D5">
        <w:t>The GRANTEE shall immediately notify the Procurement Officer of any claim or suit made or filed against the GRANTEE or subcontractors regarding any matter resulting from or relating to the GRANTEE’S obligations under the Grant Agreement, and will cooperate, assist, and consult with the State in the defense or investigation of any claim, suit, or action made or filed against the State as a result of or relating to the GRANTEE’S performance under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.6.</w:t>
      </w:r>
      <w:r w:rsidR="00DA2384" w:rsidRPr="009607D5">
        <w:tab/>
      </w:r>
      <w:r w:rsidR="00B4244F" w:rsidRPr="009607D5">
        <w:t>The persons performing the services as set forth in the Appendix shall be employees of the GRANTEE.  The GRANTEE is responsible for complying with all federal and State laws as to tax and Social Security payments to be withheld from wages paid to said employees.</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.7. </w:t>
      </w:r>
      <w:r w:rsidR="00DA2384" w:rsidRPr="009607D5">
        <w:tab/>
      </w:r>
      <w:r w:rsidR="00B4244F" w:rsidRPr="009607D5">
        <w:t>The DEPARTMENT shall furnish the GRANTEE with such technical assistance and consultation by the DEPARTMENT staff as is reasonably necessary to assure satisfactory performance in providing the services required by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5.7.1</w:t>
      </w:r>
      <w:r w:rsidRPr="009607D5">
        <w:tab/>
        <w:t>T</w:t>
      </w:r>
      <w:r w:rsidR="00B4244F" w:rsidRPr="009607D5">
        <w:t xml:space="preserve">he GRANTEE shall designate </w:t>
      </w:r>
      <w:r w:rsidR="00B127AB" w:rsidRPr="009607D5">
        <w:fldChar w:fldCharType="begin">
          <w:ffData>
            <w:name w:val=""/>
            <w:enabled/>
            <w:calcOnExit w:val="0"/>
            <w:textInput>
              <w:default w:val="INSERT THE GRANTEE'S PROJECT MANAGER'S NAME, ADDRESS, TELEPHONE #, FAX # AND E-MAIL ADDRESS"/>
            </w:textInput>
          </w:ffData>
        </w:fldChar>
      </w:r>
      <w:r w:rsidR="007A7A60" w:rsidRPr="009607D5">
        <w:instrText xml:space="preserve"> FORMTEXT </w:instrText>
      </w:r>
      <w:r w:rsidR="00B127AB" w:rsidRPr="009607D5">
        <w:fldChar w:fldCharType="separate"/>
      </w:r>
      <w:r w:rsidR="007A7A60" w:rsidRPr="009607D5">
        <w:rPr>
          <w:noProof/>
        </w:rPr>
        <w:t>INSERT THE GRANTEE'S PROJECT MANAGER'S NAME, ADDRESS, TELEPHONE #, FAX # AND E-MAIL ADDRESS</w:t>
      </w:r>
      <w:r w:rsidR="00B127AB" w:rsidRPr="009607D5">
        <w:fldChar w:fldCharType="end"/>
      </w:r>
      <w:r w:rsidR="00B4244F" w:rsidRPr="009607D5">
        <w:t xml:space="preserve"> or his/her designee, to serve as Project </w:t>
      </w:r>
      <w:r w:rsidR="0081128D" w:rsidRPr="009607D5">
        <w:t>Manager</w:t>
      </w:r>
      <w:r w:rsidR="00B4244F" w:rsidRPr="009607D5">
        <w:t xml:space="preserve"> for this Agreement.  All contact between the DEPARTMENT and the GRANTEE regarding all matters relative to this Grant Agreement shall be coordinated through the DEPARTMENT’S and GRANTEE’S </w:t>
      </w:r>
      <w:r w:rsidR="0081128D" w:rsidRPr="009607D5">
        <w:t>designated Project Managers</w:t>
      </w:r>
      <w:r w:rsidR="00B4244F" w:rsidRPr="009607D5">
        <w:t>.</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5.7.2</w:t>
      </w:r>
      <w:r w:rsidRPr="009607D5">
        <w:tab/>
        <w:t>T</w:t>
      </w:r>
      <w:r w:rsidR="00B4244F" w:rsidRPr="009607D5">
        <w:t xml:space="preserve">he use of funds under this Grant Agreement by the GRANTEE to hire consultants shall require the prior approval of any such arrangement and the proposed work plan of the consultant(s) involved by the DEPARTMENT, through its Project </w:t>
      </w:r>
      <w:r w:rsidR="007A7A60" w:rsidRPr="009607D5">
        <w:t>Manage</w:t>
      </w:r>
      <w:r w:rsidR="00B4244F" w:rsidRPr="009607D5">
        <w:t>r. (Approval is not required if the Appendix indicates the consultant's use.)</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.8. </w:t>
      </w:r>
      <w:r w:rsidR="00DA2384" w:rsidRPr="009607D5">
        <w:tab/>
      </w:r>
      <w:r w:rsidR="00B4244F" w:rsidRPr="009607D5">
        <w:t xml:space="preserve">This Grant Agreement may be amended as the DEPARTMENT and the GRANTEE mutually agree in writing. Except for the specific provision of the Grant Agreement which is thereby amended, the Grant Agreement shall remain in full force and effect after such amendment.  Adjustments of funds between categories which do not affect the total authorized funding and are consistent with the objectives of this Grant Agreement do not require an amendment to the Grant Agreement. They must, however, be approved in writing by the </w:t>
      </w:r>
      <w:r w:rsidR="007A7A60" w:rsidRPr="009607D5">
        <w:t xml:space="preserve">State’s </w:t>
      </w:r>
      <w:r w:rsidR="00B4244F" w:rsidRPr="009607D5">
        <w:t xml:space="preserve">Project </w:t>
      </w:r>
      <w:r w:rsidR="007A7A60" w:rsidRPr="009607D5">
        <w:t>Manag</w:t>
      </w:r>
      <w:r w:rsidR="00B4244F" w:rsidRPr="009607D5">
        <w:t>er.</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.9. </w:t>
      </w:r>
      <w:r w:rsidR="00DA2384" w:rsidRPr="009607D5">
        <w:tab/>
      </w:r>
      <w:r w:rsidR="00B4244F" w:rsidRPr="009607D5">
        <w:t>The GRANTEE shall operate under this Grant Agreement so that no person, otherwise qualified, is denied employment or other benefits on the grounds of race, color, sex, creed, national origin, age, marital status, sexual orientation, or physical or mental disability which would not reasonably preclude the required performance. Except in subcontracts for standard commercial supplies or raw materials, the GRANTEE shall include a clause similar to this clause in all subcontracts. The GRANTEE and each subcontractor shall post in conspicuous places, available to employees and applicants for employment notices setting forth the provisions of this non</w:t>
      </w:r>
      <w:r w:rsidR="00B4244F" w:rsidRPr="009607D5">
        <w:noBreakHyphen/>
        <w:t>discrimination clause.</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B4244F" w:rsidP="00DA2384">
      <w:pPr>
        <w:widowControl w:val="0"/>
        <w:overflowPunct w:val="0"/>
        <w:autoSpaceDE w:val="0"/>
        <w:autoSpaceDN w:val="0"/>
        <w:adjustRightInd w:val="0"/>
        <w:ind w:left="720"/>
        <w:textAlignment w:val="baseline"/>
      </w:pPr>
      <w:r w:rsidRPr="009607D5">
        <w:t>The GRANTEE understands that it will comply fully with provisions of the Americans with Disabilities Act.  The GRANTEE agrees that it will not directly, or indirectly through contractual or other arrangements, utilize criteria or methods of administration that have the effect of subjecting qualified individuals with disabilities to discrimination on the basis of disability; or that have the purpose or effect of defeating or substantially impairing accomplishment of the objectives of the Department of Human Resources program with respect to individuals with a disability.</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.10. </w:t>
      </w:r>
      <w:r w:rsidR="00DA2384" w:rsidRPr="009607D5">
        <w:tab/>
      </w:r>
      <w:r w:rsidR="00B4244F" w:rsidRPr="009607D5">
        <w:t>Non</w:t>
      </w:r>
      <w:r w:rsidR="00B4244F" w:rsidRPr="009607D5">
        <w:noBreakHyphen/>
        <w:t>hiring of Employees: No employee of the State of Maryland or any unit thereof, whose duties as such employee include matters relating to or affecting the subject matter of this Grant Agreement, shall, while so employed, become or be an employee of the party or parties hereby contracting with the State of Maryland or any unit thereof.</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.11. </w:t>
      </w:r>
      <w:r w:rsidR="00DA2384" w:rsidRPr="009607D5">
        <w:tab/>
      </w:r>
      <w:r w:rsidR="00B4244F" w:rsidRPr="009607D5">
        <w:t>Financial Disclosure: The GRANTEE shall comply with the provisions of Section 13-221 of the State Finance and Procurement Article of the Annotated Code of Maryland, which requires that every business that enters into contracts, leases, or other agreements with the State of Maryland or its agencies during a calendar year under which the business is to receive in the aggregate $100,000 or more, shall, within 30 days of the time when the aggregate value of these contracts, leases or other agreements reaches $100,000, file with the Secretary of State of Maryland certain specified information to include disclosure of beneficial ownership of the business.</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.12. </w:t>
      </w:r>
      <w:r w:rsidR="00DA2384" w:rsidRPr="009607D5">
        <w:tab/>
      </w:r>
      <w:r w:rsidR="00B4244F" w:rsidRPr="009607D5">
        <w:t>Political Contribution Disclosure: The GRANTEE shall comply with Title 14 of the Election Law Article, Annotated Code of Maryland, which requires that every person that enters into contracts, leases, or other agreements with the State, a county, or an incorporated municipality, or their agencies, during a calendar year in which the person receives in the aggregate $100,000 or more, shall file with the State Administrative Board of Election Laws a statement disclosing contributions in excess of $500 made during the reporting period to a candidate for elective office in any primary or general election.  The statement shall be filed with the State Board of Election Laws:  (1) before a purchase or execution of a lease or contract by the State, a county, an incorporated municipality, or their agencies, and shall cover the preceding two calendar years; and (2) if the contribution is made after the execution of a lease or contract, then twice a year, throughout the contract term, on:  (a) February 5, to cover the 6-month period ending January 31; and (b) August 5, to cover the 6-month period ending July 31.</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.13. </w:t>
      </w:r>
      <w:r w:rsidR="00DA2384" w:rsidRPr="009607D5">
        <w:tab/>
      </w:r>
      <w:r w:rsidR="00B4244F" w:rsidRPr="009607D5">
        <w:t xml:space="preserve">Unless otherwise provided in the Appendix, the GRANTEE may not, during the term of this Grant Agreement or any renewals or extensions of this Grant Agreement, assign or subcontract all or any part of this Grant Agreement without the prior written consent of the </w:t>
      </w:r>
      <w:r w:rsidR="007A7A60" w:rsidRPr="009607D5">
        <w:t xml:space="preserve">State’s </w:t>
      </w:r>
      <w:r w:rsidR="00B4244F" w:rsidRPr="009607D5">
        <w:t xml:space="preserve">Project </w:t>
      </w:r>
      <w:r w:rsidR="007A7A60" w:rsidRPr="009607D5">
        <w:t>Manag</w:t>
      </w:r>
      <w:r w:rsidR="00B4244F" w:rsidRPr="009607D5">
        <w:t>er.</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.14. </w:t>
      </w:r>
      <w:r w:rsidR="00DA2384" w:rsidRPr="009607D5">
        <w:tab/>
      </w:r>
      <w:r w:rsidR="00B4244F" w:rsidRPr="009607D5">
        <w:t>Commercial Non-Discrimination:  As a condition of entering into this Grant Agreement, upon the Commission on Civil Rights request, and only after the filing of a complaint against the GRANTEE under Title 19 of the State Finance and Procurement Article, as amended from time to time, the GRANTEE agrees to: provide to the State, within 60 days after the request, a truthful and complete list of the names of all subcontractors, vendors, and suppliers that the GRANTEE has used in the past four (4) years of any of its Grant Agreements that were undertaken within the State of Maryland including the total dollar amount paid by the GRANTEE on each subcontract or supply contract.  The GRANTEE further agrees to cooperate in any investigation conducted by the State pursuant to the State’s Commercial Nondiscrimination Policy as set forth under Title 19 of the State Finance and Procurement Article of the Annotated Code of Maryland, to provide any documents relevant to any investigation that is requested by the State.  The GRANTEE understands and agrees that violation of this clause shall be considered a material breach of this agreement and may result in grant termination, disqualification by the State from participating in State Grant Agreements, and other sanctions.</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.15. </w:t>
      </w:r>
      <w:r w:rsidR="00DA2384" w:rsidRPr="009607D5">
        <w:tab/>
      </w:r>
      <w:r w:rsidR="00B4244F" w:rsidRPr="009607D5">
        <w:t xml:space="preserve">All parties hereby expressly acknowledge the possibility of substantial changes in State and federal regulations applicable to this Grant Agreement and expressly agree to renegotiate this Agreement as necessary to comply with such changes; </w:t>
      </w:r>
      <w:r w:rsidR="00B4244F" w:rsidRPr="009607D5">
        <w:rPr>
          <w:u w:val="single"/>
        </w:rPr>
        <w:t xml:space="preserve">provided </w:t>
      </w:r>
      <w:r w:rsidR="00B4244F" w:rsidRPr="009607D5">
        <w:t>that any increase in the scope of work or cost of performance will be compensated for by a budget increase or, in the alternative, by modifying the scope of work to reduce the cost of performance.</w:t>
      </w:r>
    </w:p>
    <w:p w:rsidR="00B4244F" w:rsidRPr="009607D5" w:rsidRDefault="00B4244F" w:rsidP="00B4244F">
      <w:pPr>
        <w:widowControl w:val="0"/>
        <w:overflowPunct w:val="0"/>
        <w:autoSpaceDE w:val="0"/>
        <w:autoSpaceDN w:val="0"/>
        <w:adjustRightInd w:val="0"/>
        <w:textAlignment w:val="baseline"/>
      </w:pPr>
    </w:p>
    <w:p w:rsidR="00B4244F" w:rsidRPr="009607D5" w:rsidRDefault="00111519" w:rsidP="00DA2384">
      <w:pPr>
        <w:widowControl w:val="0"/>
        <w:overflowPunct w:val="0"/>
        <w:autoSpaceDE w:val="0"/>
        <w:autoSpaceDN w:val="0"/>
        <w:adjustRightInd w:val="0"/>
        <w:ind w:left="720" w:hanging="720"/>
        <w:textAlignment w:val="baseline"/>
      </w:pPr>
      <w:r w:rsidRPr="009607D5">
        <w:t>5</w:t>
      </w:r>
      <w:r w:rsidR="00B4244F" w:rsidRPr="009607D5">
        <w:t xml:space="preserve">.16. </w:t>
      </w:r>
      <w:r w:rsidR="00DA2384" w:rsidRPr="009607D5">
        <w:tab/>
      </w:r>
      <w:r w:rsidR="00B4244F" w:rsidRPr="009607D5">
        <w:t>The GRANTEE shall retain all books, records, and other documents relevant to this Grant Agreem</w:t>
      </w:r>
      <w:r w:rsidR="007A7A60" w:rsidRPr="009607D5">
        <w:t>ent for a period of no less than</w:t>
      </w:r>
      <w:r w:rsidR="00B4244F" w:rsidRPr="009607D5">
        <w:t xml:space="preserve"> three (3) years after the date of final payment, a resolution of audit findings, or disposition of non</w:t>
      </w:r>
      <w:r w:rsidR="00B4244F" w:rsidRPr="009607D5">
        <w:noBreakHyphen/>
        <w:t>expendable property, whichever is later, and upon receipt of reasonable written notice thereof, full access thereto and the right to examine any of said materials shall be afforded federal and/or State auditors who shall have substantiated in writing a need therefore in the performance of their official duties, and such other persons as are authorized by the DEPARTMENT.  The GRANTEE will provide to the DEPARTMENT a copy of that part of any audit performed by State or independent auditors which relates to the performance of this Grant Agreement and the administration of funds provided by the DEPARTMENT pursuant to this Grant Agreement. Any additional audit information requested by the DEPARTMENT may be secured at its own expense using Department of Human Resources auditors or other State</w:t>
      </w:r>
      <w:r w:rsidR="00B4244F" w:rsidRPr="009607D5">
        <w:noBreakHyphen/>
        <w:t>approved auditors.</w:t>
      </w:r>
    </w:p>
    <w:p w:rsidR="00B4244F" w:rsidRPr="009607D5" w:rsidRDefault="00B4244F" w:rsidP="00B4244F">
      <w:pPr>
        <w:widowControl w:val="0"/>
        <w:overflowPunct w:val="0"/>
        <w:autoSpaceDE w:val="0"/>
        <w:autoSpaceDN w:val="0"/>
        <w:adjustRightInd w:val="0"/>
        <w:textAlignment w:val="baseline"/>
      </w:pPr>
    </w:p>
    <w:p w:rsidR="00DA2384" w:rsidRPr="009607D5" w:rsidRDefault="00111519" w:rsidP="00DA2384">
      <w:pPr>
        <w:widowControl w:val="0"/>
        <w:overflowPunct w:val="0"/>
        <w:autoSpaceDE w:val="0"/>
        <w:autoSpaceDN w:val="0"/>
        <w:adjustRightInd w:val="0"/>
        <w:textAlignment w:val="baseline"/>
      </w:pPr>
      <w:r w:rsidRPr="009607D5">
        <w:t>5</w:t>
      </w:r>
      <w:r w:rsidR="00B4244F" w:rsidRPr="009607D5">
        <w:t>.17.</w:t>
      </w:r>
      <w:r w:rsidR="00B4244F" w:rsidRPr="009607D5">
        <w:tab/>
      </w:r>
      <w:r w:rsidR="00DA2384" w:rsidRPr="009607D5">
        <w:t>Purchase and Treatment of Assets</w:t>
      </w:r>
    </w:p>
    <w:p w:rsidR="00DA2384" w:rsidRPr="009607D5" w:rsidRDefault="00DA2384" w:rsidP="00DA2384">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5.17.1</w:t>
      </w:r>
      <w:r w:rsidRPr="009607D5">
        <w:tab/>
      </w:r>
      <w:r w:rsidR="00B4244F" w:rsidRPr="009607D5">
        <w:t xml:space="preserve">GRANTEE shall obtain written approval of the DEPARTMENT for any purchase of assets with funds paid under this Grant, excluding ordinary office supplies, except that such is not required with regard to purchase of assets described in the Appendix attached hereto.  </w:t>
      </w:r>
    </w:p>
    <w:p w:rsidR="00B4244F" w:rsidRPr="009607D5" w:rsidRDefault="00B4244F" w:rsidP="00B4244F">
      <w:pPr>
        <w:widowControl w:val="0"/>
        <w:overflowPunct w:val="0"/>
        <w:autoSpaceDE w:val="0"/>
        <w:autoSpaceDN w:val="0"/>
        <w:adjustRightInd w:val="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5.17.2</w:t>
      </w:r>
      <w:r w:rsidRPr="009607D5">
        <w:tab/>
      </w:r>
      <w:r w:rsidR="00B4244F" w:rsidRPr="009607D5">
        <w:t>Title to all property furnished by the DEPARTMENT shall remain in the DEPARTMENT.  Title to all property acquired by the GRANTEE at a cost of over FIFTY DOLLARS ($50.00) including purchase by lease</w:t>
      </w:r>
      <w:r w:rsidR="00B4244F" w:rsidRPr="009607D5">
        <w:noBreakHyphen/>
        <w:t xml:space="preserve">purchase agreement for the cost of which the GRANTEE is to be reimbursed under this grant, shall immediately vest in the DEPARTMENT upon (i) issuance for use of such property in the performance of this grant, or (ii) reimbursement of the cost thereof by the DEPARTMENT, whichever occurs first.  </w:t>
      </w:r>
    </w:p>
    <w:p w:rsidR="00B4244F" w:rsidRPr="009607D5" w:rsidRDefault="00B4244F" w:rsidP="00B4244F">
      <w:pPr>
        <w:widowControl w:val="0"/>
        <w:overflowPunct w:val="0"/>
        <w:autoSpaceDE w:val="0"/>
        <w:autoSpaceDN w:val="0"/>
        <w:adjustRightInd w:val="0"/>
        <w:ind w:firstLine="72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5.17.3</w:t>
      </w:r>
      <w:r w:rsidRPr="009607D5">
        <w:tab/>
      </w:r>
      <w:r w:rsidR="00B4244F" w:rsidRPr="009607D5">
        <w:t xml:space="preserve">The GRANTEE shall maintain and administer in accordance with sound business practice a program for the maintenance, repair, protection, and preservation of the DEPARTMENT'S property so as to assure its full availability and usefulness for the performance of this grant. </w:t>
      </w:r>
    </w:p>
    <w:p w:rsidR="00B4244F" w:rsidRPr="009607D5" w:rsidRDefault="00B4244F" w:rsidP="00B4244F">
      <w:pPr>
        <w:widowControl w:val="0"/>
        <w:overflowPunct w:val="0"/>
        <w:autoSpaceDE w:val="0"/>
        <w:autoSpaceDN w:val="0"/>
        <w:adjustRightInd w:val="0"/>
        <w:ind w:firstLine="360"/>
        <w:textAlignment w:val="baseline"/>
      </w:pPr>
      <w:r w:rsidRPr="009607D5">
        <w:t xml:space="preserve"> </w:t>
      </w:r>
    </w:p>
    <w:p w:rsidR="00B4244F" w:rsidRPr="009607D5" w:rsidRDefault="00DA2384" w:rsidP="00DA2384">
      <w:pPr>
        <w:widowControl w:val="0"/>
        <w:overflowPunct w:val="0"/>
        <w:autoSpaceDE w:val="0"/>
        <w:autoSpaceDN w:val="0"/>
        <w:adjustRightInd w:val="0"/>
        <w:ind w:left="1440" w:hanging="720"/>
        <w:textAlignment w:val="baseline"/>
      </w:pPr>
      <w:r w:rsidRPr="009607D5">
        <w:t>5.17.4</w:t>
      </w:r>
      <w:r w:rsidRPr="009607D5">
        <w:tab/>
      </w:r>
      <w:r w:rsidR="00B4244F" w:rsidRPr="009607D5">
        <w:t xml:space="preserve">The DEPARTMENT'S property shall, unless otherwise provided herein, or approved in writing by the DEPARTMENT, be used only for the performance of this grant. </w:t>
      </w:r>
    </w:p>
    <w:p w:rsidR="00B4244F" w:rsidRPr="009607D5" w:rsidRDefault="00B4244F" w:rsidP="00B4244F">
      <w:pPr>
        <w:widowControl w:val="0"/>
        <w:overflowPunct w:val="0"/>
        <w:autoSpaceDE w:val="0"/>
        <w:autoSpaceDN w:val="0"/>
        <w:adjustRightInd w:val="0"/>
        <w:ind w:firstLine="360"/>
        <w:textAlignment w:val="baseline"/>
      </w:pPr>
      <w:r w:rsidRPr="009607D5">
        <w:t xml:space="preserve"> </w:t>
      </w:r>
    </w:p>
    <w:p w:rsidR="00B4244F" w:rsidRPr="009607D5" w:rsidRDefault="00DA2384" w:rsidP="00DA2384">
      <w:pPr>
        <w:widowControl w:val="0"/>
        <w:overflowPunct w:val="0"/>
        <w:autoSpaceDE w:val="0"/>
        <w:autoSpaceDN w:val="0"/>
        <w:adjustRightInd w:val="0"/>
        <w:ind w:left="1440" w:hanging="720"/>
        <w:textAlignment w:val="baseline"/>
      </w:pPr>
      <w:r w:rsidRPr="009607D5">
        <w:t>5.17.5</w:t>
      </w:r>
      <w:r w:rsidRPr="009607D5">
        <w:tab/>
      </w:r>
      <w:r w:rsidR="00B4244F" w:rsidRPr="009607D5">
        <w:t xml:space="preserve">In the event that the GRANTEE is indemnified, reimbursed, or otherwise compensated for any loss or destruction of or damage to the DEPARTMENT'S property, it shall use the proceeds to repair, renovate, or replace the DEPARTMENT'S property involved, or shall credit such proceeds against the cost of the work covered by the grant, or shall otherwise reimburse the DEPARTMENT as directed by the DEPARTMENT. </w:t>
      </w:r>
    </w:p>
    <w:p w:rsidR="00B4244F" w:rsidRPr="009607D5" w:rsidRDefault="00B4244F" w:rsidP="00B4244F">
      <w:pPr>
        <w:widowControl w:val="0"/>
        <w:overflowPunct w:val="0"/>
        <w:autoSpaceDE w:val="0"/>
        <w:autoSpaceDN w:val="0"/>
        <w:adjustRightInd w:val="0"/>
        <w:ind w:left="360"/>
        <w:textAlignment w:val="baseline"/>
      </w:pPr>
      <w:r w:rsidRPr="009607D5">
        <w:t xml:space="preserve"> </w:t>
      </w:r>
    </w:p>
    <w:p w:rsidR="00B4244F" w:rsidRPr="009607D5" w:rsidRDefault="00DA2384" w:rsidP="00DA2384">
      <w:pPr>
        <w:widowControl w:val="0"/>
        <w:overflowPunct w:val="0"/>
        <w:autoSpaceDE w:val="0"/>
        <w:autoSpaceDN w:val="0"/>
        <w:adjustRightInd w:val="0"/>
        <w:ind w:left="1440" w:hanging="720"/>
        <w:textAlignment w:val="baseline"/>
      </w:pPr>
      <w:r w:rsidRPr="009607D5">
        <w:t>5.17.6</w:t>
      </w:r>
      <w:r w:rsidRPr="009607D5">
        <w:tab/>
      </w:r>
      <w:r w:rsidR="00B4244F" w:rsidRPr="009607D5">
        <w:t xml:space="preserve">At the conclusion of the term of this grant, the GRANTEE shall deliver to the DEPARTMENT a listing of all the DEPARTMENT'S property purchased hereunder, showing the following information as to each property item:  </w:t>
      </w:r>
    </w:p>
    <w:p w:rsidR="00B4244F" w:rsidRPr="009607D5" w:rsidRDefault="00B4244F" w:rsidP="00B4244F">
      <w:pPr>
        <w:widowControl w:val="0"/>
        <w:overflowPunct w:val="0"/>
        <w:autoSpaceDE w:val="0"/>
        <w:autoSpaceDN w:val="0"/>
        <w:adjustRightInd w:val="0"/>
        <w:ind w:left="1440"/>
        <w:textAlignment w:val="baseline"/>
      </w:pP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description of the property;</w:t>
      </w: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manufacturer's serial number or other identification number;</w:t>
      </w: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 xml:space="preserve">acquisition date and cost;  </w:t>
      </w: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source of the property;</w:t>
      </w: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 xml:space="preserve">percentage of Federal funds used in acquisition of the property; and </w:t>
      </w:r>
    </w:p>
    <w:p w:rsidR="00B4244F" w:rsidRPr="009607D5" w:rsidRDefault="00B4244F" w:rsidP="00BE074D">
      <w:pPr>
        <w:widowControl w:val="0"/>
        <w:numPr>
          <w:ilvl w:val="0"/>
          <w:numId w:val="55"/>
        </w:numPr>
        <w:overflowPunct w:val="0"/>
        <w:autoSpaceDE w:val="0"/>
        <w:autoSpaceDN w:val="0"/>
        <w:adjustRightInd w:val="0"/>
        <w:ind w:left="1800" w:hanging="360"/>
        <w:textAlignment w:val="baseline"/>
      </w:pPr>
      <w:r w:rsidRPr="009607D5">
        <w:t xml:space="preserve">location, use and  condition of the property.  </w:t>
      </w:r>
    </w:p>
    <w:p w:rsidR="00B4244F" w:rsidRPr="009607D5" w:rsidRDefault="00B4244F" w:rsidP="00B4244F">
      <w:pPr>
        <w:widowControl w:val="0"/>
        <w:overflowPunct w:val="0"/>
        <w:autoSpaceDE w:val="0"/>
        <w:autoSpaceDN w:val="0"/>
        <w:adjustRightInd w:val="0"/>
        <w:ind w:left="1440"/>
        <w:textAlignment w:val="baseline"/>
      </w:pPr>
    </w:p>
    <w:p w:rsidR="00B4244F" w:rsidRPr="009607D5" w:rsidRDefault="00DA2384" w:rsidP="00DA2384">
      <w:pPr>
        <w:widowControl w:val="0"/>
        <w:overflowPunct w:val="0"/>
        <w:autoSpaceDE w:val="0"/>
        <w:autoSpaceDN w:val="0"/>
        <w:adjustRightInd w:val="0"/>
        <w:ind w:left="1440" w:hanging="720"/>
        <w:textAlignment w:val="baseline"/>
      </w:pPr>
      <w:r w:rsidRPr="009607D5">
        <w:t>5.17.7</w:t>
      </w:r>
      <w:r w:rsidRPr="009607D5">
        <w:tab/>
      </w:r>
      <w:r w:rsidR="00B4244F" w:rsidRPr="009607D5">
        <w:t xml:space="preserve">Upon termination of the grant, the DEPARTMENT may require the GRANTEE to deliver to the DEPARTMENT any property specifically produced or acquired for the performance of this grant. </w:t>
      </w:r>
    </w:p>
    <w:p w:rsidR="00B4244F" w:rsidRPr="009607D5" w:rsidRDefault="00B4244F" w:rsidP="00B4244F">
      <w:pPr>
        <w:widowControl w:val="0"/>
        <w:overflowPunct w:val="0"/>
        <w:autoSpaceDE w:val="0"/>
        <w:autoSpaceDN w:val="0"/>
        <w:adjustRightInd w:val="0"/>
        <w:ind w:firstLine="1440"/>
        <w:textAlignment w:val="baseline"/>
      </w:pPr>
      <w:r w:rsidRPr="009607D5">
        <w:t xml:space="preserve"> </w:t>
      </w:r>
    </w:p>
    <w:p w:rsidR="00B4244F" w:rsidRPr="009607D5" w:rsidRDefault="00DA2384" w:rsidP="00DA2384">
      <w:pPr>
        <w:widowControl w:val="0"/>
        <w:overflowPunct w:val="0"/>
        <w:autoSpaceDE w:val="0"/>
        <w:autoSpaceDN w:val="0"/>
        <w:adjustRightInd w:val="0"/>
        <w:ind w:left="1440" w:hanging="720"/>
        <w:textAlignment w:val="baseline"/>
      </w:pPr>
      <w:r w:rsidRPr="009607D5">
        <w:t>5.17.8</w:t>
      </w:r>
      <w:r w:rsidRPr="009607D5">
        <w:tab/>
      </w:r>
      <w:r w:rsidR="00B4244F" w:rsidRPr="009607D5">
        <w:t xml:space="preserve">As an alternative to the provisions of (a) </w:t>
      </w:r>
      <w:r w:rsidR="00B4244F" w:rsidRPr="009607D5">
        <w:noBreakHyphen/>
        <w:t xml:space="preserve"> (g), the GRANTEE may elect to furnish property for use in the performance of this grant out of its own funds, for which the DEPARTMENT will reimburse it to the extent of its allocated share of the annual depreciation expense of such property allowed by IRS depreciation schedules.</w:t>
      </w:r>
    </w:p>
    <w:p w:rsidR="00B4244F" w:rsidRPr="009607D5" w:rsidRDefault="00B4244F" w:rsidP="00B4244F">
      <w:pPr>
        <w:widowControl w:val="0"/>
        <w:overflowPunct w:val="0"/>
        <w:autoSpaceDE w:val="0"/>
        <w:autoSpaceDN w:val="0"/>
        <w:adjustRightInd w:val="0"/>
        <w:ind w:right="190"/>
        <w:textAlignment w:val="baseline"/>
        <w:rPr>
          <w:b/>
        </w:rPr>
      </w:pPr>
    </w:p>
    <w:p w:rsidR="006A5B7E" w:rsidRPr="009607D5" w:rsidRDefault="00111519" w:rsidP="006A5B7E">
      <w:r w:rsidRPr="009607D5">
        <w:t>6</w:t>
      </w:r>
      <w:r w:rsidR="00B4244F" w:rsidRPr="009607D5">
        <w:t xml:space="preserve">.  </w:t>
      </w:r>
      <w:r w:rsidR="006A5B7E" w:rsidRPr="009607D5">
        <w:t xml:space="preserve"> </w:t>
      </w:r>
      <w:r w:rsidR="00DA2384" w:rsidRPr="009607D5">
        <w:tab/>
      </w:r>
      <w:r w:rsidR="006A5B7E" w:rsidRPr="009607D5">
        <w:t>Late Payment of Subcontractors – Prompt Payment Policy</w:t>
      </w:r>
    </w:p>
    <w:p w:rsidR="006A5B7E" w:rsidRPr="009607D5" w:rsidRDefault="006A5B7E" w:rsidP="006A5B7E"/>
    <w:p w:rsidR="006A5B7E" w:rsidRPr="009607D5" w:rsidRDefault="00DA2384" w:rsidP="00DA2384">
      <w:pPr>
        <w:ind w:left="720" w:hanging="720"/>
      </w:pPr>
      <w:r w:rsidRPr="009607D5">
        <w:rPr>
          <w:bCs/>
        </w:rPr>
        <w:t>6.1.</w:t>
      </w:r>
      <w:r w:rsidR="006A5B7E" w:rsidRPr="009607D5">
        <w:rPr>
          <w:bCs/>
        </w:rPr>
        <w:tab/>
        <w:t>If a Grantee withholds payment of an undisputed amount to its subcontractor(s), DHR at its option and in its sole discretion, may take one or more of the following actions:</w:t>
      </w:r>
    </w:p>
    <w:p w:rsidR="006A5B7E" w:rsidRPr="009607D5" w:rsidRDefault="006A5B7E" w:rsidP="006A5B7E">
      <w:pPr>
        <w:tabs>
          <w:tab w:val="left" w:pos="720"/>
          <w:tab w:val="left" w:pos="1260"/>
          <w:tab w:val="left" w:pos="1755"/>
        </w:tabs>
        <w:ind w:left="1260" w:hanging="540"/>
        <w:rPr>
          <w:bCs/>
        </w:rPr>
      </w:pPr>
    </w:p>
    <w:p w:rsidR="006A5B7E" w:rsidRPr="009607D5" w:rsidRDefault="006A5B7E" w:rsidP="00CE314A">
      <w:pPr>
        <w:widowControl w:val="0"/>
        <w:numPr>
          <w:ilvl w:val="2"/>
          <w:numId w:val="57"/>
        </w:numPr>
        <w:rPr>
          <w:bCs/>
        </w:rPr>
      </w:pPr>
      <w:r w:rsidRPr="009607D5">
        <w:rPr>
          <w:bCs/>
        </w:rPr>
        <w:t>Not process further payments to the Grantee until payment to the subcontractor is verified,</w:t>
      </w:r>
    </w:p>
    <w:p w:rsidR="00DA2384" w:rsidRPr="009607D5" w:rsidRDefault="00DA2384" w:rsidP="00DA2384">
      <w:pPr>
        <w:widowControl w:val="0"/>
        <w:rPr>
          <w:bCs/>
        </w:rPr>
      </w:pPr>
    </w:p>
    <w:p w:rsidR="006A5B7E" w:rsidRPr="009607D5" w:rsidRDefault="006A5B7E" w:rsidP="00CE314A">
      <w:pPr>
        <w:widowControl w:val="0"/>
        <w:numPr>
          <w:ilvl w:val="2"/>
          <w:numId w:val="57"/>
        </w:numPr>
        <w:rPr>
          <w:bCs/>
        </w:rPr>
      </w:pPr>
      <w:r w:rsidRPr="009607D5">
        <w:rPr>
          <w:bCs/>
        </w:rPr>
        <w:t>Suspend all or some of the Grant work without affecting the completion date(s) for the Grant work,</w:t>
      </w:r>
    </w:p>
    <w:p w:rsidR="00DA2384" w:rsidRPr="009607D5" w:rsidRDefault="00DA2384" w:rsidP="00DA2384">
      <w:pPr>
        <w:widowControl w:val="0"/>
        <w:rPr>
          <w:bCs/>
        </w:rPr>
      </w:pPr>
    </w:p>
    <w:p w:rsidR="006A5B7E" w:rsidRPr="009607D5" w:rsidRDefault="006A5B7E" w:rsidP="00CE314A">
      <w:pPr>
        <w:widowControl w:val="0"/>
        <w:numPr>
          <w:ilvl w:val="2"/>
          <w:numId w:val="57"/>
        </w:numPr>
        <w:rPr>
          <w:bCs/>
        </w:rPr>
      </w:pPr>
      <w:r w:rsidRPr="009607D5">
        <w:rPr>
          <w:bCs/>
        </w:rPr>
        <w:t>Pay or cause payment of the undisputed amount to the subcontractor from monies otherwise due or that may become due,</w:t>
      </w:r>
    </w:p>
    <w:p w:rsidR="006A5B7E" w:rsidRPr="009607D5" w:rsidRDefault="006A5B7E" w:rsidP="00CE314A">
      <w:pPr>
        <w:widowControl w:val="0"/>
        <w:numPr>
          <w:ilvl w:val="2"/>
          <w:numId w:val="57"/>
        </w:numPr>
        <w:rPr>
          <w:bCs/>
        </w:rPr>
      </w:pPr>
      <w:r w:rsidRPr="009607D5">
        <w:rPr>
          <w:bCs/>
        </w:rPr>
        <w:t>Place a payment for an undisputed amount in an interest-bearing escrow account, or</w:t>
      </w:r>
    </w:p>
    <w:p w:rsidR="00DA2384" w:rsidRPr="009607D5" w:rsidRDefault="00DA2384" w:rsidP="00DA2384">
      <w:pPr>
        <w:widowControl w:val="0"/>
        <w:ind w:left="1320"/>
        <w:rPr>
          <w:bCs/>
        </w:rPr>
      </w:pPr>
    </w:p>
    <w:p w:rsidR="006A5B7E" w:rsidRPr="009607D5" w:rsidRDefault="006A5B7E" w:rsidP="00CE314A">
      <w:pPr>
        <w:widowControl w:val="0"/>
        <w:numPr>
          <w:ilvl w:val="2"/>
          <w:numId w:val="57"/>
        </w:numPr>
        <w:rPr>
          <w:bCs/>
        </w:rPr>
      </w:pPr>
      <w:r w:rsidRPr="009607D5">
        <w:rPr>
          <w:bCs/>
        </w:rPr>
        <w:t>Take other or further actions as appropriate to resolve the withheld payment.</w:t>
      </w:r>
    </w:p>
    <w:p w:rsidR="006A5B7E" w:rsidRPr="009607D5" w:rsidRDefault="006A5B7E" w:rsidP="006A5B7E">
      <w:pPr>
        <w:tabs>
          <w:tab w:val="left" w:pos="720"/>
          <w:tab w:val="left" w:pos="1260"/>
          <w:tab w:val="num" w:pos="2160"/>
        </w:tabs>
        <w:ind w:left="1260" w:hanging="1260"/>
        <w:rPr>
          <w:bCs/>
        </w:rPr>
      </w:pPr>
    </w:p>
    <w:p w:rsidR="00DA2384" w:rsidRPr="009607D5" w:rsidRDefault="006A5B7E" w:rsidP="00BE074D">
      <w:pPr>
        <w:numPr>
          <w:ilvl w:val="1"/>
          <w:numId w:val="57"/>
        </w:numPr>
        <w:ind w:left="720" w:hanging="720"/>
        <w:rPr>
          <w:bCs/>
        </w:rPr>
      </w:pPr>
      <w:r w:rsidRPr="009607D5">
        <w:rPr>
          <w:bCs/>
        </w:rPr>
        <w:t>An “undisputed amount” means an amount owed by a Grantee to a subcontractor for which there is no good faith dispute, including any retainage withheld, and includes an amount withheld because of issues arising out of an agreement or occurrence unrelated to the Grant under which the amount is withheld.</w:t>
      </w:r>
    </w:p>
    <w:p w:rsidR="00DA2384" w:rsidRPr="009607D5" w:rsidRDefault="00DA2384" w:rsidP="00DA2384">
      <w:pPr>
        <w:rPr>
          <w:bCs/>
        </w:rPr>
      </w:pPr>
    </w:p>
    <w:p w:rsidR="006A5B7E" w:rsidRPr="009607D5" w:rsidRDefault="006A5B7E" w:rsidP="00BE074D">
      <w:pPr>
        <w:numPr>
          <w:ilvl w:val="1"/>
          <w:numId w:val="57"/>
        </w:numPr>
        <w:ind w:left="720" w:hanging="720"/>
        <w:rPr>
          <w:bCs/>
        </w:rPr>
      </w:pPr>
      <w:r w:rsidRPr="009607D5">
        <w:rPr>
          <w:bCs/>
        </w:rPr>
        <w:t>An act, failure to act, or decision of a Procurement Officer or a representative of DHR concerning a withheld payment between a Grantee and its subcontractor(s) under this policy directive, may not:</w:t>
      </w:r>
    </w:p>
    <w:p w:rsidR="006A5B7E" w:rsidRPr="009607D5" w:rsidRDefault="006A5B7E" w:rsidP="006A5B7E">
      <w:pPr>
        <w:tabs>
          <w:tab w:val="left" w:pos="720"/>
          <w:tab w:val="left" w:pos="1260"/>
          <w:tab w:val="left" w:pos="1800"/>
        </w:tabs>
        <w:ind w:left="1260" w:hanging="1260"/>
        <w:rPr>
          <w:bCs/>
        </w:rPr>
      </w:pPr>
    </w:p>
    <w:p w:rsidR="00420FBA" w:rsidRPr="009607D5" w:rsidRDefault="006A5B7E" w:rsidP="00CE314A">
      <w:pPr>
        <w:widowControl w:val="0"/>
        <w:numPr>
          <w:ilvl w:val="2"/>
          <w:numId w:val="57"/>
        </w:numPr>
        <w:rPr>
          <w:bCs/>
        </w:rPr>
      </w:pPr>
      <w:r w:rsidRPr="009607D5">
        <w:rPr>
          <w:bCs/>
        </w:rPr>
        <w:t>Affect the rights of the contracting parties under any other provision of law;</w:t>
      </w:r>
    </w:p>
    <w:p w:rsidR="00420FBA" w:rsidRPr="009607D5" w:rsidRDefault="00420FBA" w:rsidP="00420FBA">
      <w:pPr>
        <w:widowControl w:val="0"/>
        <w:ind w:left="1440"/>
        <w:rPr>
          <w:bCs/>
        </w:rPr>
      </w:pPr>
    </w:p>
    <w:p w:rsidR="00420FBA" w:rsidRPr="009607D5" w:rsidRDefault="006A5B7E" w:rsidP="00CE314A">
      <w:pPr>
        <w:widowControl w:val="0"/>
        <w:numPr>
          <w:ilvl w:val="2"/>
          <w:numId w:val="57"/>
        </w:numPr>
        <w:rPr>
          <w:bCs/>
        </w:rPr>
      </w:pPr>
      <w:r w:rsidRPr="009607D5">
        <w:rPr>
          <w:bCs/>
        </w:rPr>
        <w:t>Be used as evidence on the merits of a dispute between DHR and the Grantee in any other proceeding; or</w:t>
      </w:r>
    </w:p>
    <w:p w:rsidR="00420FBA" w:rsidRPr="009607D5" w:rsidRDefault="00420FBA" w:rsidP="00420FBA">
      <w:pPr>
        <w:pStyle w:val="ListParagraph"/>
        <w:rPr>
          <w:bCs/>
        </w:rPr>
      </w:pPr>
    </w:p>
    <w:p w:rsidR="006A5B7E" w:rsidRPr="009607D5" w:rsidRDefault="006A5B7E" w:rsidP="00CE314A">
      <w:pPr>
        <w:widowControl w:val="0"/>
        <w:numPr>
          <w:ilvl w:val="2"/>
          <w:numId w:val="57"/>
        </w:numPr>
        <w:rPr>
          <w:bCs/>
        </w:rPr>
      </w:pPr>
      <w:r w:rsidRPr="009607D5">
        <w:rPr>
          <w:bCs/>
        </w:rPr>
        <w:t>Result in liability against or prejudice the rights of DHR.</w:t>
      </w:r>
    </w:p>
    <w:p w:rsidR="006A5B7E" w:rsidRPr="009607D5" w:rsidRDefault="006A5B7E" w:rsidP="006A5B7E">
      <w:pPr>
        <w:tabs>
          <w:tab w:val="left" w:pos="1800"/>
        </w:tabs>
        <w:rPr>
          <w:bCs/>
        </w:rPr>
      </w:pPr>
    </w:p>
    <w:p w:rsidR="006F70AF" w:rsidRPr="009607D5" w:rsidRDefault="006A5B7E" w:rsidP="00BE074D">
      <w:pPr>
        <w:numPr>
          <w:ilvl w:val="1"/>
          <w:numId w:val="57"/>
        </w:numPr>
        <w:ind w:left="720" w:hanging="720"/>
        <w:rPr>
          <w:bCs/>
        </w:rPr>
      </w:pPr>
      <w:r w:rsidRPr="009607D5">
        <w:rPr>
          <w:bCs/>
        </w:rPr>
        <w:t>The remedies enumerated above are in addition to those provided under COMAR 21.11.03.13 with respect to subcontractors that have contracted pursuant to the Minority Business Enterprise program.</w:t>
      </w:r>
    </w:p>
    <w:p w:rsidR="006F70AF" w:rsidRPr="009607D5" w:rsidRDefault="006F70AF" w:rsidP="006F70AF">
      <w:pPr>
        <w:ind w:left="720"/>
        <w:rPr>
          <w:bCs/>
        </w:rPr>
      </w:pPr>
    </w:p>
    <w:p w:rsidR="006A5B7E" w:rsidRPr="009607D5" w:rsidRDefault="006A5B7E" w:rsidP="00BE074D">
      <w:pPr>
        <w:numPr>
          <w:ilvl w:val="1"/>
          <w:numId w:val="57"/>
        </w:numPr>
        <w:ind w:left="720" w:hanging="720"/>
        <w:rPr>
          <w:bCs/>
        </w:rPr>
      </w:pPr>
      <w:r w:rsidRPr="009607D5">
        <w:rPr>
          <w:bCs/>
        </w:rPr>
        <w:t>To ensure compliance with certified MBE subcontractor participation goals, DHR may, consistent with COMAR 21.11.03.13, take the following measures:</w:t>
      </w:r>
    </w:p>
    <w:p w:rsidR="006A5B7E" w:rsidRPr="009607D5" w:rsidRDefault="006A5B7E" w:rsidP="006A5B7E">
      <w:pPr>
        <w:tabs>
          <w:tab w:val="left" w:pos="720"/>
          <w:tab w:val="left" w:pos="1260"/>
        </w:tabs>
        <w:ind w:left="1260" w:hanging="1260"/>
        <w:rPr>
          <w:bCs/>
        </w:rPr>
      </w:pPr>
    </w:p>
    <w:p w:rsidR="006A5B7E" w:rsidRPr="009607D5" w:rsidRDefault="006A5B7E" w:rsidP="00CE314A">
      <w:pPr>
        <w:widowControl w:val="0"/>
        <w:numPr>
          <w:ilvl w:val="2"/>
          <w:numId w:val="57"/>
        </w:numPr>
        <w:rPr>
          <w:bCs/>
        </w:rPr>
      </w:pPr>
      <w:r w:rsidRPr="009607D5">
        <w:rPr>
          <w:bCs/>
        </w:rPr>
        <w:t xml:space="preserve">Verify that the certified MBEs listed in the </w:t>
      </w:r>
      <w:r w:rsidRPr="009607D5">
        <w:t>MDOT Certified MBE Utilization and Fair Solicitation Affidavit</w:t>
      </w:r>
      <w:r w:rsidRPr="009607D5">
        <w:rPr>
          <w:bCs/>
        </w:rPr>
        <w:t xml:space="preserve"> actually are performing work and receiving compensation as set forth in the </w:t>
      </w:r>
      <w:r w:rsidRPr="009607D5">
        <w:t>MDOT Certified MBE Utilization and Fair Solicitation Affidavit.</w:t>
      </w:r>
    </w:p>
    <w:p w:rsidR="006A5B7E" w:rsidRPr="009607D5" w:rsidRDefault="006A5B7E" w:rsidP="006A5B7E">
      <w:pPr>
        <w:tabs>
          <w:tab w:val="left" w:pos="720"/>
          <w:tab w:val="left" w:pos="1260"/>
          <w:tab w:val="left" w:pos="1800"/>
        </w:tabs>
        <w:ind w:left="1260"/>
        <w:rPr>
          <w:bCs/>
        </w:rPr>
      </w:pPr>
    </w:p>
    <w:p w:rsidR="006A5B7E" w:rsidRPr="009607D5" w:rsidRDefault="006A5B7E" w:rsidP="00CE314A">
      <w:pPr>
        <w:widowControl w:val="0"/>
        <w:numPr>
          <w:ilvl w:val="2"/>
          <w:numId w:val="57"/>
        </w:numPr>
        <w:rPr>
          <w:bCs/>
        </w:rPr>
      </w:pPr>
      <w:r w:rsidRPr="009607D5">
        <w:rPr>
          <w:bCs/>
        </w:rPr>
        <w:t>This verification may include, as appropriate:</w:t>
      </w:r>
    </w:p>
    <w:p w:rsidR="006A5B7E" w:rsidRPr="009607D5" w:rsidRDefault="006A5B7E" w:rsidP="006A5B7E">
      <w:pPr>
        <w:rPr>
          <w:bCs/>
        </w:rPr>
      </w:pPr>
    </w:p>
    <w:p w:rsidR="006A5B7E" w:rsidRPr="009607D5" w:rsidRDefault="006A5B7E" w:rsidP="00420FBA">
      <w:pPr>
        <w:tabs>
          <w:tab w:val="left" w:pos="1800"/>
        </w:tabs>
        <w:ind w:left="1800" w:hanging="360"/>
        <w:rPr>
          <w:bCs/>
        </w:rPr>
      </w:pPr>
      <w:r w:rsidRPr="009607D5">
        <w:rPr>
          <w:bCs/>
        </w:rPr>
        <w:t>a.</w:t>
      </w:r>
      <w:r w:rsidRPr="009607D5">
        <w:rPr>
          <w:bCs/>
        </w:rPr>
        <w:tab/>
        <w:t>Inspecting any relevant records of the Grantee</w:t>
      </w:r>
    </w:p>
    <w:p w:rsidR="006A5B7E" w:rsidRPr="009607D5" w:rsidRDefault="006A5B7E" w:rsidP="00420FBA">
      <w:pPr>
        <w:tabs>
          <w:tab w:val="left" w:pos="1800"/>
        </w:tabs>
        <w:ind w:left="1800" w:hanging="360"/>
        <w:rPr>
          <w:bCs/>
        </w:rPr>
      </w:pPr>
      <w:r w:rsidRPr="009607D5">
        <w:rPr>
          <w:bCs/>
        </w:rPr>
        <w:t>b.</w:t>
      </w:r>
      <w:r w:rsidRPr="009607D5">
        <w:rPr>
          <w:bCs/>
        </w:rPr>
        <w:tab/>
        <w:t>Inspecting the jobsite; and</w:t>
      </w:r>
    </w:p>
    <w:p w:rsidR="006A5B7E" w:rsidRPr="009607D5" w:rsidRDefault="006A5B7E" w:rsidP="00420FBA">
      <w:pPr>
        <w:tabs>
          <w:tab w:val="left" w:pos="1800"/>
        </w:tabs>
        <w:ind w:left="1800" w:hanging="360"/>
        <w:rPr>
          <w:bCs/>
        </w:rPr>
      </w:pPr>
      <w:r w:rsidRPr="009607D5">
        <w:rPr>
          <w:bCs/>
        </w:rPr>
        <w:t>c.</w:t>
      </w:r>
      <w:r w:rsidRPr="009607D5">
        <w:rPr>
          <w:bCs/>
        </w:rPr>
        <w:tab/>
        <w:t>Interviewing subcontractors and workers.</w:t>
      </w:r>
    </w:p>
    <w:p w:rsidR="006A5B7E" w:rsidRPr="009607D5" w:rsidRDefault="006A5B7E" w:rsidP="00420FBA">
      <w:pPr>
        <w:tabs>
          <w:tab w:val="left" w:pos="1800"/>
        </w:tabs>
        <w:ind w:left="1800" w:hanging="360"/>
        <w:rPr>
          <w:bCs/>
        </w:rPr>
      </w:pPr>
      <w:r w:rsidRPr="009607D5">
        <w:rPr>
          <w:bCs/>
        </w:rPr>
        <w:t>d.</w:t>
      </w:r>
      <w:r w:rsidRPr="009607D5">
        <w:rPr>
          <w:bCs/>
        </w:rPr>
        <w:tab/>
        <w:t>Verification shall include a review of:</w:t>
      </w:r>
    </w:p>
    <w:p w:rsidR="006A5B7E" w:rsidRPr="009607D5" w:rsidRDefault="006A5B7E" w:rsidP="006A5B7E">
      <w:pPr>
        <w:rPr>
          <w:bCs/>
        </w:rPr>
      </w:pPr>
    </w:p>
    <w:p w:rsidR="006A5B7E" w:rsidRPr="009607D5" w:rsidRDefault="006A5B7E" w:rsidP="00420FBA">
      <w:pPr>
        <w:ind w:left="2160" w:hanging="360"/>
        <w:rPr>
          <w:bCs/>
        </w:rPr>
      </w:pPr>
      <w:r w:rsidRPr="009607D5">
        <w:rPr>
          <w:bCs/>
        </w:rPr>
        <w:t>1)</w:t>
      </w:r>
      <w:r w:rsidRPr="009607D5">
        <w:rPr>
          <w:bCs/>
        </w:rPr>
        <w:tab/>
        <w:t>The Grantee’s monthly report listing unpaid invoices over 30 days old from certified MBE subcontractors and the reason for nonpayment; and</w:t>
      </w:r>
    </w:p>
    <w:p w:rsidR="006A5B7E" w:rsidRPr="009607D5" w:rsidRDefault="006A5B7E" w:rsidP="00420FBA">
      <w:pPr>
        <w:ind w:left="2160" w:hanging="360"/>
        <w:rPr>
          <w:bCs/>
        </w:rPr>
      </w:pPr>
    </w:p>
    <w:p w:rsidR="006A5B7E" w:rsidRPr="009607D5" w:rsidRDefault="006A5B7E" w:rsidP="00420FBA">
      <w:pPr>
        <w:ind w:left="2160" w:hanging="360"/>
        <w:rPr>
          <w:bCs/>
        </w:rPr>
      </w:pPr>
      <w:r w:rsidRPr="009607D5">
        <w:rPr>
          <w:bCs/>
        </w:rPr>
        <w:t>2)</w:t>
      </w:r>
      <w:r w:rsidRPr="009607D5">
        <w:rPr>
          <w:bCs/>
        </w:rPr>
        <w:tab/>
        <w:t>The monthly report of each certified MBE subcontractor, which lists payments received from the Grantee in the preceding 30 days and invoices for which the subcontractor has not been paid.</w:t>
      </w:r>
    </w:p>
    <w:p w:rsidR="006A5B7E" w:rsidRPr="009607D5" w:rsidRDefault="006A5B7E" w:rsidP="006A5B7E">
      <w:pPr>
        <w:rPr>
          <w:bCs/>
        </w:rPr>
      </w:pPr>
    </w:p>
    <w:p w:rsidR="006A5B7E" w:rsidRPr="009607D5" w:rsidRDefault="006A5B7E" w:rsidP="00BE074D">
      <w:pPr>
        <w:widowControl w:val="0"/>
        <w:numPr>
          <w:ilvl w:val="1"/>
          <w:numId w:val="57"/>
        </w:numPr>
        <w:ind w:left="720" w:hanging="720"/>
        <w:rPr>
          <w:bCs/>
        </w:rPr>
      </w:pPr>
      <w:r w:rsidRPr="009607D5">
        <w:rPr>
          <w:bCs/>
        </w:rPr>
        <w:t xml:space="preserve">If DHR determines that a Grantee is in noncompliance with certified MBE participation goals, then DHR will notify the Grantee in writing of its findings, and will require the Grantee to take appropriate corrective action.  </w:t>
      </w:r>
    </w:p>
    <w:p w:rsidR="006F70AF" w:rsidRPr="009607D5" w:rsidRDefault="006F70AF" w:rsidP="006F70AF">
      <w:pPr>
        <w:widowControl w:val="0"/>
        <w:ind w:left="1170"/>
        <w:rPr>
          <w:bCs/>
        </w:rPr>
      </w:pPr>
    </w:p>
    <w:p w:rsidR="006A5B7E" w:rsidRPr="009607D5" w:rsidRDefault="00420FBA" w:rsidP="00420FBA">
      <w:pPr>
        <w:ind w:left="1440" w:hanging="720"/>
        <w:rPr>
          <w:bCs/>
        </w:rPr>
      </w:pPr>
      <w:r w:rsidRPr="009607D5">
        <w:rPr>
          <w:bCs/>
        </w:rPr>
        <w:t xml:space="preserve">6.6.1 </w:t>
      </w:r>
      <w:r w:rsidRPr="009607D5">
        <w:rPr>
          <w:bCs/>
        </w:rPr>
        <w:tab/>
      </w:r>
      <w:r w:rsidR="006A5B7E" w:rsidRPr="009607D5">
        <w:rPr>
          <w:bCs/>
        </w:rPr>
        <w:t xml:space="preserve">Corrective action may include, but is not limited to, requiring the Grantee to compensate the MBE for work performed as set forth in the </w:t>
      </w:r>
      <w:r w:rsidR="006A5B7E" w:rsidRPr="009607D5">
        <w:t>MDOT Certified MBE Utilization and Fair Solicitation Affidavit</w:t>
      </w:r>
      <w:r w:rsidR="006A5B7E" w:rsidRPr="009607D5">
        <w:rPr>
          <w:bCs/>
        </w:rPr>
        <w:t>.</w:t>
      </w:r>
    </w:p>
    <w:p w:rsidR="006A5B7E" w:rsidRPr="009607D5" w:rsidRDefault="006A5B7E" w:rsidP="006A5B7E">
      <w:pPr>
        <w:ind w:left="2160" w:hanging="360"/>
        <w:rPr>
          <w:bCs/>
        </w:rPr>
      </w:pPr>
    </w:p>
    <w:p w:rsidR="006A5B7E" w:rsidRPr="009607D5" w:rsidRDefault="00420FBA" w:rsidP="00420FBA">
      <w:pPr>
        <w:ind w:left="720" w:hanging="720"/>
        <w:rPr>
          <w:bCs/>
        </w:rPr>
      </w:pPr>
      <w:r w:rsidRPr="009607D5">
        <w:rPr>
          <w:bCs/>
        </w:rPr>
        <w:t>6.7</w:t>
      </w:r>
      <w:r w:rsidRPr="009607D5">
        <w:rPr>
          <w:bCs/>
        </w:rPr>
        <w:tab/>
      </w:r>
      <w:r w:rsidR="006A5B7E" w:rsidRPr="009607D5">
        <w:rPr>
          <w:bCs/>
        </w:rPr>
        <w:t>If DHR determines that the Grantee is in material noncompliance with MBE Grant provisions and refuses or fails to take the corrective action that DHR requires, then DHR may:</w:t>
      </w:r>
    </w:p>
    <w:p w:rsidR="006A5B7E" w:rsidRPr="009607D5" w:rsidRDefault="006A5B7E" w:rsidP="006A5B7E">
      <w:pPr>
        <w:tabs>
          <w:tab w:val="left" w:pos="1800"/>
          <w:tab w:val="left" w:pos="2340"/>
        </w:tabs>
        <w:rPr>
          <w:bCs/>
        </w:rPr>
      </w:pPr>
    </w:p>
    <w:p w:rsidR="002859C9" w:rsidRPr="009607D5" w:rsidRDefault="006A5B7E" w:rsidP="00CE314A">
      <w:pPr>
        <w:numPr>
          <w:ilvl w:val="0"/>
          <w:numId w:val="59"/>
        </w:numPr>
        <w:rPr>
          <w:bCs/>
        </w:rPr>
      </w:pPr>
      <w:r w:rsidRPr="009607D5">
        <w:rPr>
          <w:bCs/>
        </w:rPr>
        <w:t>Terminate the Grant;</w:t>
      </w:r>
    </w:p>
    <w:p w:rsidR="002859C9" w:rsidRPr="009607D5" w:rsidRDefault="006A5B7E" w:rsidP="00CE314A">
      <w:pPr>
        <w:numPr>
          <w:ilvl w:val="0"/>
          <w:numId w:val="59"/>
        </w:numPr>
        <w:rPr>
          <w:bCs/>
        </w:rPr>
      </w:pPr>
      <w:r w:rsidRPr="009607D5">
        <w:rPr>
          <w:bCs/>
        </w:rPr>
        <w:t>Refer the matter to the Office of the Attorney General for appropriate action; or</w:t>
      </w:r>
    </w:p>
    <w:p w:rsidR="006A5B7E" w:rsidRPr="009607D5" w:rsidRDefault="006A5B7E" w:rsidP="00CE314A">
      <w:pPr>
        <w:numPr>
          <w:ilvl w:val="0"/>
          <w:numId w:val="59"/>
        </w:numPr>
        <w:rPr>
          <w:bCs/>
        </w:rPr>
      </w:pPr>
      <w:r w:rsidRPr="009607D5">
        <w:rPr>
          <w:bCs/>
        </w:rPr>
        <w:t>Initiate any other specific remedy identified by the Grant, including the contractual remedies stated above regarding the payment of undisputed amounts.</w:t>
      </w:r>
    </w:p>
    <w:p w:rsidR="006A5B7E" w:rsidRPr="009607D5" w:rsidRDefault="006A5B7E" w:rsidP="006A5B7E">
      <w:pPr>
        <w:tabs>
          <w:tab w:val="left" w:pos="1800"/>
        </w:tabs>
        <w:rPr>
          <w:bCs/>
        </w:rPr>
      </w:pPr>
    </w:p>
    <w:p w:rsidR="006A5B7E" w:rsidRPr="009607D5" w:rsidRDefault="00420FBA" w:rsidP="00420FBA">
      <w:pPr>
        <w:ind w:left="720" w:hanging="720"/>
        <w:rPr>
          <w:bCs/>
        </w:rPr>
      </w:pPr>
      <w:r w:rsidRPr="009607D5">
        <w:rPr>
          <w:bCs/>
        </w:rPr>
        <w:t>6.8</w:t>
      </w:r>
      <w:r w:rsidRPr="009607D5">
        <w:rPr>
          <w:bCs/>
        </w:rPr>
        <w:tab/>
      </w:r>
      <w:r w:rsidR="006A5B7E" w:rsidRPr="009607D5">
        <w:rPr>
          <w:bCs/>
        </w:rPr>
        <w:t>Upon completion of the Grant, but before final payment or release of retainage or both, the Grantee shall submit a final report, in affidavit form under the penalty of perjury, of all payments made to, or withheld from MBE subcontractors.</w:t>
      </w:r>
    </w:p>
    <w:p w:rsidR="002F5C1E" w:rsidRPr="009607D5" w:rsidRDefault="002F5C1E" w:rsidP="00B4244F">
      <w:pPr>
        <w:pStyle w:val="Outline0011"/>
        <w:jc w:val="left"/>
      </w:pPr>
    </w:p>
    <w:p w:rsidR="00B4244F" w:rsidRPr="009607D5" w:rsidRDefault="002F5C1E" w:rsidP="00B4244F">
      <w:pPr>
        <w:pStyle w:val="Outline0011"/>
        <w:jc w:val="left"/>
        <w:rPr>
          <w:bCs/>
        </w:rPr>
      </w:pPr>
      <w:r w:rsidRPr="009607D5">
        <w:t xml:space="preserve">7.  </w:t>
      </w:r>
      <w:r w:rsidR="00420FBA" w:rsidRPr="009607D5">
        <w:tab/>
      </w:r>
      <w:r w:rsidR="00B4244F" w:rsidRPr="009607D5">
        <w:t>TRANSPARENCY ACT COMPLIANCE</w:t>
      </w:r>
      <w:r w:rsidR="00B127AB" w:rsidRPr="009607D5">
        <w:rPr>
          <w:lang w:val="en-CA"/>
        </w:rPr>
        <w:fldChar w:fldCharType="begin"/>
      </w:r>
      <w:r w:rsidR="00B4244F" w:rsidRPr="009607D5">
        <w:rPr>
          <w:lang w:val="en-CA"/>
        </w:rPr>
        <w:instrText xml:space="preserve"> SEQ CHAPTER \h \r 1</w:instrText>
      </w:r>
      <w:r w:rsidR="00B127AB" w:rsidRPr="009607D5">
        <w:rPr>
          <w:lang w:val="en-CA"/>
        </w:rPr>
        <w:fldChar w:fldCharType="end"/>
      </w:r>
    </w:p>
    <w:p w:rsidR="00B4244F" w:rsidRPr="009607D5" w:rsidRDefault="00B4244F" w:rsidP="00B4244F">
      <w:pPr>
        <w:pStyle w:val="Outline0011"/>
        <w:jc w:val="left"/>
        <w:rPr>
          <w:b/>
          <w:bCs/>
          <w:u w:val="single"/>
        </w:rPr>
      </w:pPr>
    </w:p>
    <w:p w:rsidR="00420FBA" w:rsidRPr="009607D5" w:rsidRDefault="00B4244F" w:rsidP="00420FBA">
      <w:pPr>
        <w:pStyle w:val="Outline0011"/>
        <w:ind w:left="720"/>
        <w:jc w:val="left"/>
      </w:pPr>
      <w:r w:rsidRPr="009607D5">
        <w:t xml:space="preserve">This Agreement is governed by the provisions of the Federal Funding Accountability and Transparency Act of 2006, Pub. L. 109-282, as amended (Transparency Act). </w:t>
      </w:r>
    </w:p>
    <w:p w:rsidR="00420FBA" w:rsidRPr="009607D5" w:rsidRDefault="00420FBA" w:rsidP="00420FBA">
      <w:pPr>
        <w:pStyle w:val="Outline0011"/>
        <w:ind w:left="720"/>
        <w:jc w:val="left"/>
      </w:pPr>
    </w:p>
    <w:p w:rsidR="00420FBA" w:rsidRPr="009607D5" w:rsidRDefault="00420FBA" w:rsidP="00420FBA">
      <w:pPr>
        <w:pStyle w:val="Outline0011"/>
        <w:ind w:left="720" w:hanging="720"/>
        <w:jc w:val="left"/>
      </w:pPr>
      <w:r w:rsidRPr="009607D5">
        <w:t xml:space="preserve">7.1  </w:t>
      </w:r>
      <w:r w:rsidRPr="009607D5">
        <w:tab/>
      </w:r>
      <w:r w:rsidR="00B4244F" w:rsidRPr="009607D5">
        <w:t>Compliance. The GRANTEE agrees that it will comply with all Transparency Act requirements applicable to this agreement, including modifications or additional requirements that may be imposed by law, future guidance and clarifications of Transparency Act requirements.</w:t>
      </w:r>
    </w:p>
    <w:p w:rsidR="00420FBA" w:rsidRPr="009607D5" w:rsidRDefault="00420FBA" w:rsidP="00420FBA">
      <w:pPr>
        <w:pStyle w:val="Outline0011"/>
        <w:ind w:left="720" w:hanging="720"/>
        <w:jc w:val="left"/>
      </w:pPr>
    </w:p>
    <w:p w:rsidR="00B4244F" w:rsidRPr="009607D5" w:rsidRDefault="00420FBA" w:rsidP="00420FBA">
      <w:pPr>
        <w:pStyle w:val="Outline0011"/>
        <w:ind w:left="720" w:hanging="720"/>
        <w:jc w:val="left"/>
      </w:pPr>
      <w:r w:rsidRPr="009607D5">
        <w:t xml:space="preserve">7.2 </w:t>
      </w:r>
      <w:r w:rsidRPr="009607D5">
        <w:tab/>
      </w:r>
      <w:r w:rsidR="00B4244F" w:rsidRPr="009607D5">
        <w:t>Conflict of Laws. The GRANTEE agrees that to the extent Transparency Act requirements conflict with State requirements, the Transparency Act requirements shall control.</w:t>
      </w:r>
    </w:p>
    <w:p w:rsidR="00B4244F" w:rsidRPr="009607D5" w:rsidRDefault="00B4244F" w:rsidP="00B4244F">
      <w:pPr>
        <w:numPr>
          <w:ilvl w:val="12"/>
          <w:numId w:val="0"/>
        </w:numPr>
      </w:pPr>
    </w:p>
    <w:p w:rsidR="00B4244F" w:rsidRPr="009607D5" w:rsidRDefault="00420FBA" w:rsidP="00420FBA">
      <w:pPr>
        <w:widowControl w:val="0"/>
        <w:autoSpaceDE w:val="0"/>
        <w:autoSpaceDN w:val="0"/>
        <w:adjustRightInd w:val="0"/>
        <w:ind w:left="720" w:hanging="720"/>
      </w:pPr>
      <w:r w:rsidRPr="009607D5">
        <w:t>7.3</w:t>
      </w:r>
      <w:r w:rsidRPr="009607D5">
        <w:tab/>
      </w:r>
      <w:r w:rsidR="00B4244F" w:rsidRPr="009607D5">
        <w:t>Enforceability. The GRANTEE agrees that if GRANTEE or one of its subcontractors fails to comply with all applicable federal and State requirements governing the use of federal funds, the State may withhold or suspend, in whole or in part, funds awarded under the program, or recover misspent funds following an audit. This provision is in addition to all other remedies available to the State under all applicable State and federal laws.</w:t>
      </w:r>
    </w:p>
    <w:p w:rsidR="00B4244F" w:rsidRPr="009607D5" w:rsidRDefault="00B4244F" w:rsidP="00B4244F">
      <w:pPr>
        <w:ind w:left="360"/>
      </w:pPr>
    </w:p>
    <w:p w:rsidR="00420FBA" w:rsidRPr="009607D5" w:rsidRDefault="00420FBA" w:rsidP="00420FBA">
      <w:pPr>
        <w:pStyle w:val="Outline0011"/>
        <w:ind w:left="720" w:hanging="720"/>
        <w:jc w:val="left"/>
      </w:pPr>
      <w:r w:rsidRPr="009607D5">
        <w:rPr>
          <w:bCs/>
        </w:rPr>
        <w:t>7.4`</w:t>
      </w:r>
      <w:r w:rsidRPr="009607D5">
        <w:rPr>
          <w:bCs/>
        </w:rPr>
        <w:tab/>
      </w:r>
      <w:r w:rsidR="00B4244F" w:rsidRPr="009607D5">
        <w:rPr>
          <w:bCs/>
        </w:rPr>
        <w:t xml:space="preserve">GRANTEE Identification.  </w:t>
      </w:r>
      <w:r w:rsidR="00B4244F" w:rsidRPr="009607D5">
        <w:t xml:space="preserve">All </w:t>
      </w:r>
      <w:r w:rsidR="0024106A">
        <w:t>Grantee</w:t>
      </w:r>
      <w:r w:rsidR="00B4244F" w:rsidRPr="009607D5">
        <w:t xml:space="preserve">s are required to maintain a valid Dun &amp; Bradstreet Data Universal Numbering System (DUNS) number and current registration in the Central </w:t>
      </w:r>
      <w:r w:rsidR="0024106A">
        <w:t>Grantee</w:t>
      </w:r>
      <w:r w:rsidR="00B4244F" w:rsidRPr="009607D5">
        <w:t xml:space="preserve"> Registry (CCR) prior to award.  The registration procedure for the CCR can be found at </w:t>
      </w:r>
      <w:hyperlink r:id="rId36" w:history="1">
        <w:r w:rsidR="00B4244F" w:rsidRPr="009607D5">
          <w:rPr>
            <w:rStyle w:val="Hyperlink"/>
            <w:b/>
          </w:rPr>
          <w:t>www.ccr.gov</w:t>
        </w:r>
      </w:hyperlink>
      <w:r w:rsidR="00B4244F" w:rsidRPr="009607D5">
        <w:t xml:space="preserve">.  </w:t>
      </w:r>
      <w:r w:rsidR="0024106A">
        <w:t>Grantee</w:t>
      </w:r>
      <w:r w:rsidR="00B4244F" w:rsidRPr="009607D5">
        <w:t xml:space="preserve">s can request a DUNS number or modification to an existing DUNS record by using the online webform process at </w:t>
      </w:r>
      <w:hyperlink r:id="rId37" w:history="1">
        <w:r w:rsidR="00B4244F" w:rsidRPr="009607D5">
          <w:rPr>
            <w:rStyle w:val="SYSHYPERTEXT"/>
            <w:color w:val="0000FF"/>
          </w:rPr>
          <w:t>http://fedgov.dnb.com/webform</w:t>
        </w:r>
      </w:hyperlink>
      <w:r w:rsidR="00B4244F" w:rsidRPr="009607D5">
        <w:t xml:space="preserve"> (for US and International locations) or they can call 866-705-5711.  The toll free number is for US locations only. Registrants will be asked for their entity name, address, city, state, country, postal code, highest ranking individual’s name and title, line of business, # of employees and legal structure (corporation,  non-profit, etc.) and socio-economic data (veteran owned, woman owned, etc.).  If the webform is used, their mailing address area, SIC code and annual revenue data lines, but these are optional.</w:t>
      </w:r>
    </w:p>
    <w:p w:rsidR="002859C9" w:rsidRPr="009607D5" w:rsidRDefault="002859C9" w:rsidP="00420FBA">
      <w:pPr>
        <w:pStyle w:val="Outline0011"/>
        <w:ind w:left="720" w:hanging="720"/>
        <w:jc w:val="left"/>
      </w:pPr>
    </w:p>
    <w:p w:rsidR="00B4244F" w:rsidRPr="009607D5" w:rsidRDefault="00B4244F" w:rsidP="00BE074D">
      <w:pPr>
        <w:pStyle w:val="Outline0011"/>
        <w:numPr>
          <w:ilvl w:val="1"/>
          <w:numId w:val="43"/>
        </w:numPr>
        <w:tabs>
          <w:tab w:val="clear" w:pos="960"/>
        </w:tabs>
        <w:ind w:left="720"/>
        <w:jc w:val="left"/>
      </w:pPr>
      <w:r w:rsidRPr="009607D5">
        <w:t xml:space="preserve">The GRANTEE is required to submit the following information required for reporting: </w:t>
      </w:r>
    </w:p>
    <w:p w:rsidR="00B4244F" w:rsidRPr="009607D5" w:rsidRDefault="00B4244F" w:rsidP="00B4244F">
      <w:pPr>
        <w:pStyle w:val="Default"/>
        <w:rPr>
          <w:rFonts w:ascii="Times New Roman" w:hAnsi="Times New Roman" w:cs="Times New Roman"/>
        </w:rPr>
      </w:pP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Name of entity receiving award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Amount of award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Funding agency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NAICS code for contracts / CFDA program number for grants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Award title descriptive of the purpose of the funding action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Location of the entity and place of performance (including congressional district) </w:t>
      </w:r>
    </w:p>
    <w:p w:rsidR="002859C9"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Unique identifier of the entity and its parent; and </w:t>
      </w:r>
    </w:p>
    <w:p w:rsidR="00B4244F" w:rsidRPr="009607D5" w:rsidRDefault="00B4244F" w:rsidP="00CE314A">
      <w:pPr>
        <w:pStyle w:val="Default"/>
        <w:numPr>
          <w:ilvl w:val="0"/>
          <w:numId w:val="58"/>
        </w:numPr>
        <w:rPr>
          <w:rFonts w:ascii="Times New Roman" w:hAnsi="Times New Roman" w:cs="Times New Roman"/>
        </w:rPr>
      </w:pPr>
      <w:r w:rsidRPr="009607D5">
        <w:rPr>
          <w:rFonts w:ascii="Times New Roman" w:hAnsi="Times New Roman" w:cs="Times New Roman"/>
        </w:rPr>
        <w:t xml:space="preserve">Total compensation and names of top five executives, as applicable. </w:t>
      </w:r>
    </w:p>
    <w:p w:rsidR="00B4244F" w:rsidRPr="009607D5" w:rsidRDefault="00B4244F" w:rsidP="00B4244F">
      <w:pPr>
        <w:widowControl w:val="0"/>
        <w:overflowPunct w:val="0"/>
        <w:autoSpaceDE w:val="0"/>
        <w:autoSpaceDN w:val="0"/>
        <w:adjustRightInd w:val="0"/>
        <w:ind w:right="190"/>
        <w:textAlignment w:val="baseline"/>
      </w:pPr>
      <w:r w:rsidRPr="009607D5">
        <w:tab/>
      </w:r>
    </w:p>
    <w:p w:rsidR="002859C9" w:rsidRPr="009607D5" w:rsidRDefault="00B4244F" w:rsidP="002859C9">
      <w:pPr>
        <w:widowControl w:val="0"/>
        <w:overflowPunct w:val="0"/>
        <w:autoSpaceDE w:val="0"/>
        <w:autoSpaceDN w:val="0"/>
        <w:adjustRightInd w:val="0"/>
        <w:jc w:val="center"/>
        <w:textAlignment w:val="baseline"/>
      </w:pPr>
      <w:r w:rsidRPr="009607D5">
        <w:br w:type="page"/>
      </w:r>
      <w:r w:rsidR="00B127AB" w:rsidRPr="009607D5">
        <w:rPr>
          <w:b/>
        </w:rPr>
        <w:fldChar w:fldCharType="begin">
          <w:ffData>
            <w:name w:val="Text53"/>
            <w:enabled/>
            <w:calcOnExit w:val="0"/>
            <w:textInput>
              <w:default w:val="TYPE AGENCY CONTROL NUMBER HERE"/>
            </w:textInput>
          </w:ffData>
        </w:fldChar>
      </w:r>
      <w:r w:rsidR="002859C9" w:rsidRPr="009607D5">
        <w:rPr>
          <w:b/>
        </w:rPr>
        <w:instrText xml:space="preserve"> FORMTEXT </w:instrText>
      </w:r>
      <w:r w:rsidR="00B127AB" w:rsidRPr="009607D5">
        <w:rPr>
          <w:b/>
        </w:rPr>
      </w:r>
      <w:r w:rsidR="00B127AB" w:rsidRPr="009607D5">
        <w:rPr>
          <w:b/>
        </w:rPr>
        <w:fldChar w:fldCharType="separate"/>
      </w:r>
      <w:r w:rsidR="002859C9" w:rsidRPr="009607D5">
        <w:rPr>
          <w:b/>
          <w:noProof/>
        </w:rPr>
        <w:t>TYPE AGENCY CONTROL NUMBER HERE</w:t>
      </w:r>
      <w:r w:rsidR="00B127AB" w:rsidRPr="009607D5">
        <w:rPr>
          <w:b/>
        </w:rPr>
        <w:fldChar w:fldCharType="end"/>
      </w:r>
    </w:p>
    <w:p w:rsidR="002859C9" w:rsidRPr="009607D5" w:rsidRDefault="002859C9" w:rsidP="00B4244F">
      <w:pPr>
        <w:widowControl w:val="0"/>
        <w:overflowPunct w:val="0"/>
        <w:autoSpaceDE w:val="0"/>
        <w:autoSpaceDN w:val="0"/>
        <w:adjustRightInd w:val="0"/>
        <w:textAlignment w:val="baseline"/>
      </w:pPr>
    </w:p>
    <w:p w:rsidR="00B4244F" w:rsidRPr="009607D5" w:rsidRDefault="00B4244F" w:rsidP="002859C9">
      <w:pPr>
        <w:widowControl w:val="0"/>
        <w:overflowPunct w:val="0"/>
        <w:autoSpaceDE w:val="0"/>
        <w:autoSpaceDN w:val="0"/>
        <w:adjustRightInd w:val="0"/>
        <w:ind w:firstLine="720"/>
        <w:textAlignment w:val="baseline"/>
        <w:rPr>
          <w:b/>
        </w:rPr>
      </w:pPr>
      <w:r w:rsidRPr="009607D5">
        <w:rPr>
          <w:b/>
        </w:rPr>
        <w:t xml:space="preserve">This Grant Agreement, together with the Appendix attached hereto and incorporated herein by reference, represents the complete, total and final understanding of the parties, and no other understandings or representations, oral or written, regarding the subject matter of this Grant Agreement, shall be deemed to exist or to bind the parties hereto at the time of execution. </w:t>
      </w:r>
    </w:p>
    <w:p w:rsidR="00B4244F" w:rsidRPr="009607D5" w:rsidRDefault="00B4244F" w:rsidP="00B4244F">
      <w:pPr>
        <w:widowControl w:val="0"/>
        <w:overflowPunct w:val="0"/>
        <w:autoSpaceDE w:val="0"/>
        <w:autoSpaceDN w:val="0"/>
        <w:adjustRightInd w:val="0"/>
        <w:textAlignment w:val="baseline"/>
        <w:rPr>
          <w:b/>
        </w:rPr>
      </w:pP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p>
    <w:p w:rsidR="00B4244F" w:rsidRPr="009607D5" w:rsidRDefault="00B4244F" w:rsidP="00B4244F">
      <w:pPr>
        <w:widowControl w:val="0"/>
        <w:overflowPunct w:val="0"/>
        <w:autoSpaceDE w:val="0"/>
        <w:autoSpaceDN w:val="0"/>
        <w:adjustRightInd w:val="0"/>
        <w:ind w:firstLine="720"/>
        <w:textAlignment w:val="baseline"/>
        <w:rPr>
          <w:b/>
        </w:rPr>
      </w:pPr>
      <w:r w:rsidRPr="009607D5">
        <w:rPr>
          <w:b/>
        </w:rPr>
        <w:t>IN WITNESS WHEREOF, the parties have executed this Grant Agreement.</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ind w:right="100"/>
        <w:textAlignment w:val="baseline"/>
        <w:rPr>
          <w:b/>
        </w:rPr>
      </w:pPr>
      <w:r w:rsidRPr="009607D5">
        <w:rPr>
          <w:b/>
        </w:rPr>
        <w:t>Attest:</w:t>
      </w: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t>For the GRANTEE:</w:t>
      </w:r>
    </w:p>
    <w:p w:rsidR="00B4244F" w:rsidRPr="009607D5" w:rsidRDefault="00B4244F" w:rsidP="00B4244F">
      <w:pPr>
        <w:widowControl w:val="0"/>
        <w:overflowPunct w:val="0"/>
        <w:autoSpaceDE w:val="0"/>
        <w:autoSpaceDN w:val="0"/>
        <w:adjustRightInd w:val="0"/>
        <w:ind w:right="100"/>
        <w:textAlignment w:val="baseline"/>
      </w:pPr>
    </w:p>
    <w:p w:rsidR="00B4244F" w:rsidRPr="009607D5" w:rsidRDefault="00B4244F" w:rsidP="00B4244F">
      <w:pPr>
        <w:widowControl w:val="0"/>
        <w:overflowPunct w:val="0"/>
        <w:autoSpaceDE w:val="0"/>
        <w:autoSpaceDN w:val="0"/>
        <w:adjustRightInd w:val="0"/>
        <w:ind w:right="100"/>
        <w:textAlignment w:val="baseline"/>
      </w:pPr>
    </w:p>
    <w:p w:rsidR="00B4244F" w:rsidRPr="009607D5" w:rsidRDefault="00B4244F" w:rsidP="00B4244F">
      <w:pPr>
        <w:widowControl w:val="0"/>
        <w:overflowPunct w:val="0"/>
        <w:autoSpaceDE w:val="0"/>
        <w:autoSpaceDN w:val="0"/>
        <w:adjustRightInd w:val="0"/>
        <w:ind w:right="100"/>
        <w:textAlignment w:val="baseline"/>
      </w:pPr>
      <w:r w:rsidRPr="009607D5">
        <w:t>_________________________________</w:t>
      </w:r>
      <w:r w:rsidRPr="009607D5">
        <w:tab/>
      </w:r>
      <w:r w:rsidRPr="009607D5">
        <w:tab/>
        <w:t>___________________________________</w:t>
      </w:r>
    </w:p>
    <w:p w:rsidR="00B4244F" w:rsidRPr="009607D5" w:rsidRDefault="00B4244F" w:rsidP="00B4244F">
      <w:pPr>
        <w:widowControl w:val="0"/>
        <w:overflowPunct w:val="0"/>
        <w:autoSpaceDE w:val="0"/>
        <w:autoSpaceDN w:val="0"/>
        <w:adjustRightInd w:val="0"/>
        <w:ind w:left="4663" w:right="664" w:firstLine="377"/>
        <w:textAlignment w:val="baseline"/>
      </w:pPr>
      <w:r w:rsidRPr="009607D5">
        <w:t>Signature</w:t>
      </w:r>
    </w:p>
    <w:p w:rsidR="00B4244F" w:rsidRPr="009607D5" w:rsidRDefault="00B4244F" w:rsidP="00B4244F">
      <w:pPr>
        <w:widowControl w:val="0"/>
        <w:overflowPunct w:val="0"/>
        <w:autoSpaceDE w:val="0"/>
        <w:autoSpaceDN w:val="0"/>
        <w:adjustRightInd w:val="0"/>
        <w:ind w:right="664"/>
        <w:textAlignment w:val="baseline"/>
      </w:pPr>
    </w:p>
    <w:p w:rsidR="00B4244F" w:rsidRPr="009607D5" w:rsidRDefault="00B4244F" w:rsidP="00B4244F">
      <w:pPr>
        <w:widowControl w:val="0"/>
        <w:overflowPunct w:val="0"/>
        <w:autoSpaceDE w:val="0"/>
        <w:autoSpaceDN w:val="0"/>
        <w:adjustRightInd w:val="0"/>
        <w:ind w:right="91"/>
        <w:textAlignment w:val="baseline"/>
      </w:pPr>
      <w:r w:rsidRPr="009607D5">
        <w:tab/>
      </w:r>
      <w:r w:rsidRPr="009607D5">
        <w:tab/>
      </w:r>
      <w:r w:rsidRPr="009607D5">
        <w:tab/>
      </w:r>
      <w:r w:rsidRPr="009607D5">
        <w:tab/>
      </w:r>
      <w:r w:rsidRPr="009607D5">
        <w:tab/>
      </w:r>
      <w:r w:rsidRPr="009607D5">
        <w:tab/>
      </w:r>
      <w:r w:rsidRPr="009607D5">
        <w:tab/>
      </w:r>
      <w:r w:rsidR="00B127AB" w:rsidRPr="009607D5">
        <w:rPr>
          <w:b/>
          <w:u w:val="single"/>
        </w:rPr>
        <w:fldChar w:fldCharType="begin">
          <w:ffData>
            <w:name w:val=""/>
            <w:enabled/>
            <w:calcOnExit w:val="0"/>
            <w:textInput/>
          </w:ffData>
        </w:fldChar>
      </w:r>
      <w:r w:rsidRPr="009607D5">
        <w:rPr>
          <w:b/>
          <w:u w:val="single"/>
        </w:rPr>
        <w:instrText xml:space="preserve"> FORMTEXT </w:instrText>
      </w:r>
      <w:r w:rsidR="00B127AB" w:rsidRPr="009607D5">
        <w:rPr>
          <w:b/>
          <w:u w:val="single"/>
        </w:rPr>
      </w:r>
      <w:r w:rsidR="00B127AB" w:rsidRPr="009607D5">
        <w:rPr>
          <w:b/>
          <w:u w:val="single"/>
        </w:rPr>
        <w:fldChar w:fldCharType="separate"/>
      </w:r>
      <w:r w:rsidRPr="009607D5">
        <w:rPr>
          <w:b/>
          <w:noProof/>
          <w:u w:val="single"/>
        </w:rPr>
        <w:t> </w:t>
      </w:r>
      <w:r w:rsidRPr="009607D5">
        <w:rPr>
          <w:b/>
          <w:noProof/>
          <w:u w:val="single"/>
        </w:rPr>
        <w:t> </w:t>
      </w:r>
      <w:r w:rsidRPr="009607D5">
        <w:rPr>
          <w:b/>
          <w:noProof/>
          <w:u w:val="single"/>
        </w:rPr>
        <w:t> </w:t>
      </w:r>
      <w:r w:rsidRPr="009607D5">
        <w:rPr>
          <w:b/>
          <w:noProof/>
          <w:u w:val="single"/>
        </w:rPr>
        <w:t> </w:t>
      </w:r>
      <w:r w:rsidRPr="009607D5">
        <w:rPr>
          <w:b/>
          <w:noProof/>
          <w:u w:val="single"/>
        </w:rPr>
        <w:t> </w:t>
      </w:r>
      <w:r w:rsidR="00B127AB" w:rsidRPr="009607D5">
        <w:rPr>
          <w:b/>
          <w:u w:val="single"/>
        </w:rPr>
        <w:fldChar w:fldCharType="end"/>
      </w:r>
    </w:p>
    <w:p w:rsidR="00B4244F" w:rsidRPr="009607D5" w:rsidRDefault="00B4244F" w:rsidP="00B4244F">
      <w:pPr>
        <w:widowControl w:val="0"/>
        <w:overflowPunct w:val="0"/>
        <w:autoSpaceDE w:val="0"/>
        <w:autoSpaceDN w:val="0"/>
        <w:adjustRightInd w:val="0"/>
        <w:ind w:right="664"/>
        <w:textAlignment w:val="baseline"/>
      </w:pP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r w:rsidRPr="009607D5">
        <w:t>Name</w:t>
      </w:r>
    </w:p>
    <w:p w:rsidR="00B4244F" w:rsidRPr="009607D5" w:rsidRDefault="00B4244F" w:rsidP="00B4244F">
      <w:pPr>
        <w:widowControl w:val="0"/>
        <w:overflowPunct w:val="0"/>
        <w:autoSpaceDE w:val="0"/>
        <w:autoSpaceDN w:val="0"/>
        <w:adjustRightInd w:val="0"/>
        <w:ind w:right="664"/>
        <w:textAlignment w:val="baseline"/>
      </w:pPr>
    </w:p>
    <w:p w:rsidR="00B4244F" w:rsidRPr="009607D5" w:rsidRDefault="00B127AB" w:rsidP="00B4244F">
      <w:pPr>
        <w:widowControl w:val="0"/>
        <w:overflowPunct w:val="0"/>
        <w:autoSpaceDE w:val="0"/>
        <w:autoSpaceDN w:val="0"/>
        <w:adjustRightInd w:val="0"/>
        <w:ind w:left="4320" w:firstLine="720"/>
        <w:textAlignment w:val="baseline"/>
        <w:rPr>
          <w:b/>
        </w:rPr>
      </w:pPr>
      <w:r w:rsidRPr="009607D5">
        <w:rPr>
          <w:b/>
          <w:u w:val="single"/>
        </w:rPr>
        <w:fldChar w:fldCharType="begin">
          <w:ffData>
            <w:name w:val=""/>
            <w:enabled/>
            <w:calcOnExit w:val="0"/>
            <w:textInput/>
          </w:ffData>
        </w:fldChar>
      </w:r>
      <w:r w:rsidR="00B4244F" w:rsidRPr="009607D5">
        <w:rPr>
          <w:b/>
          <w:u w:val="single"/>
        </w:rPr>
        <w:instrText xml:space="preserve"> FORMTEXT </w:instrText>
      </w:r>
      <w:r w:rsidRPr="009607D5">
        <w:rPr>
          <w:b/>
          <w:u w:val="single"/>
        </w:rPr>
      </w:r>
      <w:r w:rsidRPr="009607D5">
        <w:rPr>
          <w:b/>
          <w:u w:val="single"/>
        </w:rPr>
        <w:fldChar w:fldCharType="separate"/>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Pr="009607D5">
        <w:rPr>
          <w:b/>
          <w:u w:val="single"/>
        </w:rPr>
        <w:fldChar w:fldCharType="end"/>
      </w:r>
    </w:p>
    <w:p w:rsidR="00B4244F" w:rsidRPr="009607D5" w:rsidRDefault="00B4244F" w:rsidP="00B4244F">
      <w:pPr>
        <w:widowControl w:val="0"/>
        <w:overflowPunct w:val="0"/>
        <w:autoSpaceDE w:val="0"/>
        <w:autoSpaceDN w:val="0"/>
        <w:adjustRightInd w:val="0"/>
        <w:ind w:left="4320" w:right="664" w:firstLine="720"/>
        <w:textAlignment w:val="baseline"/>
      </w:pPr>
      <w:r w:rsidRPr="009607D5">
        <w:t>Title</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ind w:left="4320" w:firstLine="720"/>
        <w:textAlignment w:val="baseline"/>
      </w:pPr>
      <w:r w:rsidRPr="009607D5">
        <w:rPr>
          <w:b/>
        </w:rPr>
        <w:t>__________________________________________</w:t>
      </w:r>
    </w:p>
    <w:p w:rsidR="00B4244F" w:rsidRPr="009607D5" w:rsidRDefault="00B4244F" w:rsidP="00B4244F">
      <w:pPr>
        <w:widowControl w:val="0"/>
        <w:overflowPunct w:val="0"/>
        <w:autoSpaceDE w:val="0"/>
        <w:autoSpaceDN w:val="0"/>
        <w:adjustRightInd w:val="0"/>
        <w:textAlignment w:val="baseline"/>
      </w:pPr>
      <w:r w:rsidRPr="009607D5">
        <w:tab/>
      </w:r>
      <w:r w:rsidRPr="009607D5">
        <w:tab/>
      </w:r>
      <w:r w:rsidRPr="009607D5">
        <w:tab/>
      </w:r>
      <w:r w:rsidRPr="009607D5">
        <w:tab/>
      </w:r>
      <w:r w:rsidRPr="009607D5">
        <w:tab/>
      </w:r>
      <w:r w:rsidRPr="009607D5">
        <w:tab/>
      </w:r>
      <w:r w:rsidRPr="009607D5">
        <w:tab/>
        <w:t>Date</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ind w:right="91"/>
        <w:textAlignment w:val="baseline"/>
      </w:pPr>
      <w:r w:rsidRPr="009607D5">
        <w:rPr>
          <w:b/>
        </w:rPr>
        <w:t>Attest:</w:t>
      </w:r>
      <w:r w:rsidRPr="009607D5">
        <w:tab/>
      </w:r>
      <w:r w:rsidRPr="009607D5">
        <w:tab/>
      </w:r>
      <w:r w:rsidRPr="009607D5">
        <w:rPr>
          <w:b/>
        </w:rPr>
        <w:tab/>
      </w:r>
      <w:r w:rsidRPr="009607D5">
        <w:rPr>
          <w:b/>
        </w:rPr>
        <w:tab/>
      </w:r>
      <w:r w:rsidRPr="009607D5">
        <w:rPr>
          <w:b/>
        </w:rPr>
        <w:tab/>
      </w:r>
      <w:r w:rsidRPr="009607D5">
        <w:rPr>
          <w:b/>
        </w:rPr>
        <w:tab/>
      </w:r>
      <w:r w:rsidRPr="009607D5">
        <w:rPr>
          <w:b/>
        </w:rPr>
        <w:tab/>
        <w:t>For the DEPARTMENT:</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r w:rsidRPr="009607D5">
        <w:t>__________________________________</w:t>
      </w:r>
      <w:r w:rsidRPr="009607D5">
        <w:tab/>
      </w:r>
      <w:r w:rsidRPr="009607D5">
        <w:tab/>
      </w:r>
      <w:r w:rsidRPr="009607D5">
        <w:rPr>
          <w:b/>
        </w:rPr>
        <w:t>__________________________________________</w:t>
      </w:r>
    </w:p>
    <w:p w:rsidR="00B4244F" w:rsidRPr="009607D5" w:rsidRDefault="00B4244F" w:rsidP="00B4244F">
      <w:pPr>
        <w:widowControl w:val="0"/>
        <w:overflowPunct w:val="0"/>
        <w:autoSpaceDE w:val="0"/>
        <w:autoSpaceDN w:val="0"/>
        <w:adjustRightInd w:val="0"/>
        <w:ind w:left="4534" w:right="2051" w:firstLine="506"/>
        <w:textAlignment w:val="baseline"/>
        <w:rPr>
          <w:u w:val="single"/>
        </w:rPr>
      </w:pPr>
      <w:r w:rsidRPr="009607D5">
        <w:t>Signature</w:t>
      </w:r>
    </w:p>
    <w:p w:rsidR="00B4244F" w:rsidRPr="009607D5" w:rsidRDefault="00B4244F" w:rsidP="00B4244F">
      <w:pPr>
        <w:widowControl w:val="0"/>
        <w:overflowPunct w:val="0"/>
        <w:autoSpaceDE w:val="0"/>
        <w:autoSpaceDN w:val="0"/>
        <w:adjustRightInd w:val="0"/>
        <w:ind w:right="664"/>
        <w:textAlignment w:val="baseline"/>
      </w:pPr>
    </w:p>
    <w:p w:rsidR="00B4244F" w:rsidRPr="009607D5" w:rsidRDefault="00B127AB" w:rsidP="00B4244F">
      <w:pPr>
        <w:widowControl w:val="0"/>
        <w:overflowPunct w:val="0"/>
        <w:autoSpaceDE w:val="0"/>
        <w:autoSpaceDN w:val="0"/>
        <w:adjustRightInd w:val="0"/>
        <w:ind w:left="4320" w:right="91" w:firstLine="720"/>
        <w:textAlignment w:val="baseline"/>
        <w:rPr>
          <w:u w:val="single"/>
        </w:rPr>
      </w:pPr>
      <w:r w:rsidRPr="009607D5">
        <w:rPr>
          <w:b/>
          <w:u w:val="single"/>
        </w:rPr>
        <w:fldChar w:fldCharType="begin">
          <w:ffData>
            <w:name w:val=""/>
            <w:enabled/>
            <w:calcOnExit w:val="0"/>
            <w:textInput/>
          </w:ffData>
        </w:fldChar>
      </w:r>
      <w:r w:rsidR="00B4244F" w:rsidRPr="009607D5">
        <w:rPr>
          <w:b/>
          <w:u w:val="single"/>
        </w:rPr>
        <w:instrText xml:space="preserve"> FORMTEXT </w:instrText>
      </w:r>
      <w:r w:rsidRPr="009607D5">
        <w:rPr>
          <w:b/>
          <w:u w:val="single"/>
        </w:rPr>
      </w:r>
      <w:r w:rsidRPr="009607D5">
        <w:rPr>
          <w:b/>
          <w:u w:val="single"/>
        </w:rPr>
        <w:fldChar w:fldCharType="separate"/>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Pr="009607D5">
        <w:rPr>
          <w:b/>
          <w:u w:val="single"/>
        </w:rPr>
        <w:fldChar w:fldCharType="end"/>
      </w:r>
    </w:p>
    <w:p w:rsidR="00B4244F" w:rsidRPr="009607D5" w:rsidRDefault="00B4244F" w:rsidP="00B4244F">
      <w:pPr>
        <w:widowControl w:val="0"/>
        <w:overflowPunct w:val="0"/>
        <w:autoSpaceDE w:val="0"/>
        <w:autoSpaceDN w:val="0"/>
        <w:adjustRightInd w:val="0"/>
        <w:ind w:right="664"/>
        <w:textAlignment w:val="baseline"/>
      </w:pPr>
      <w:r w:rsidRPr="009607D5">
        <w:rPr>
          <w:b/>
        </w:rPr>
        <w:tab/>
      </w:r>
      <w:r w:rsidRPr="009607D5">
        <w:rPr>
          <w:b/>
        </w:rPr>
        <w:tab/>
      </w:r>
      <w:r w:rsidRPr="009607D5">
        <w:rPr>
          <w:b/>
        </w:rPr>
        <w:tab/>
      </w:r>
      <w:r w:rsidRPr="009607D5">
        <w:rPr>
          <w:b/>
        </w:rPr>
        <w:tab/>
      </w:r>
      <w:r w:rsidRPr="009607D5">
        <w:rPr>
          <w:b/>
        </w:rPr>
        <w:tab/>
      </w:r>
      <w:r w:rsidRPr="009607D5">
        <w:rPr>
          <w:b/>
        </w:rPr>
        <w:tab/>
      </w:r>
      <w:r w:rsidRPr="009607D5">
        <w:rPr>
          <w:b/>
        </w:rPr>
        <w:tab/>
      </w:r>
      <w:r w:rsidRPr="009607D5">
        <w:t>Name</w:t>
      </w:r>
    </w:p>
    <w:p w:rsidR="00B4244F" w:rsidRPr="009607D5" w:rsidRDefault="00B4244F" w:rsidP="00B4244F">
      <w:pPr>
        <w:widowControl w:val="0"/>
        <w:overflowPunct w:val="0"/>
        <w:autoSpaceDE w:val="0"/>
        <w:autoSpaceDN w:val="0"/>
        <w:adjustRightInd w:val="0"/>
        <w:ind w:right="664"/>
        <w:textAlignment w:val="baseline"/>
      </w:pPr>
    </w:p>
    <w:p w:rsidR="00B4244F" w:rsidRPr="009607D5" w:rsidRDefault="00B127AB" w:rsidP="00B4244F">
      <w:pPr>
        <w:widowControl w:val="0"/>
        <w:overflowPunct w:val="0"/>
        <w:autoSpaceDE w:val="0"/>
        <w:autoSpaceDN w:val="0"/>
        <w:adjustRightInd w:val="0"/>
        <w:ind w:left="4320" w:firstLine="720"/>
        <w:textAlignment w:val="baseline"/>
        <w:rPr>
          <w:b/>
          <w:u w:val="single"/>
        </w:rPr>
      </w:pPr>
      <w:r w:rsidRPr="009607D5">
        <w:rPr>
          <w:b/>
          <w:u w:val="single"/>
        </w:rPr>
        <w:fldChar w:fldCharType="begin">
          <w:ffData>
            <w:name w:val="Text11"/>
            <w:enabled/>
            <w:calcOnExit w:val="0"/>
            <w:textInput/>
          </w:ffData>
        </w:fldChar>
      </w:r>
      <w:r w:rsidR="00B4244F" w:rsidRPr="009607D5">
        <w:rPr>
          <w:b/>
          <w:u w:val="single"/>
        </w:rPr>
        <w:instrText xml:space="preserve"> FORMTEXT </w:instrText>
      </w:r>
      <w:r w:rsidRPr="009607D5">
        <w:rPr>
          <w:b/>
          <w:u w:val="single"/>
        </w:rPr>
      </w:r>
      <w:r w:rsidRPr="009607D5">
        <w:rPr>
          <w:b/>
          <w:u w:val="single"/>
        </w:rPr>
        <w:fldChar w:fldCharType="separate"/>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00B4244F" w:rsidRPr="009607D5">
        <w:rPr>
          <w:b/>
          <w:noProof/>
          <w:u w:val="single"/>
        </w:rPr>
        <w:t> </w:t>
      </w:r>
      <w:r w:rsidRPr="009607D5">
        <w:rPr>
          <w:b/>
          <w:u w:val="single"/>
        </w:rPr>
        <w:fldChar w:fldCharType="end"/>
      </w:r>
    </w:p>
    <w:p w:rsidR="00B4244F" w:rsidRPr="009607D5" w:rsidRDefault="00B4244F" w:rsidP="00B4244F">
      <w:pPr>
        <w:widowControl w:val="0"/>
        <w:overflowPunct w:val="0"/>
        <w:autoSpaceDE w:val="0"/>
        <w:autoSpaceDN w:val="0"/>
        <w:adjustRightInd w:val="0"/>
        <w:ind w:left="4320" w:right="664" w:firstLine="720"/>
        <w:textAlignment w:val="baseline"/>
      </w:pPr>
      <w:r w:rsidRPr="009607D5">
        <w:t>Title</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ind w:left="4320" w:firstLine="720"/>
        <w:textAlignment w:val="baseline"/>
      </w:pPr>
      <w:r w:rsidRPr="009607D5">
        <w:t>__________________________________________</w:t>
      </w:r>
    </w:p>
    <w:p w:rsidR="00B4244F" w:rsidRPr="009607D5" w:rsidRDefault="00B4244F" w:rsidP="00B4244F">
      <w:pPr>
        <w:widowControl w:val="0"/>
        <w:overflowPunct w:val="0"/>
        <w:autoSpaceDE w:val="0"/>
        <w:autoSpaceDN w:val="0"/>
        <w:adjustRightInd w:val="0"/>
        <w:ind w:left="4320" w:firstLine="720"/>
        <w:textAlignment w:val="baseline"/>
      </w:pPr>
      <w:r w:rsidRPr="009607D5">
        <w:t>Date</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r w:rsidRPr="009607D5">
        <w:t xml:space="preserve">THIS GRANT AGREEMENT APPROVED FOR LEGAL SUFFICIENCY </w:t>
      </w: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widowControl w:val="0"/>
        <w:overflowPunct w:val="0"/>
        <w:autoSpaceDE w:val="0"/>
        <w:autoSpaceDN w:val="0"/>
        <w:adjustRightInd w:val="0"/>
        <w:textAlignment w:val="baseline"/>
      </w:pPr>
    </w:p>
    <w:p w:rsidR="00B4244F" w:rsidRPr="009607D5" w:rsidRDefault="00B4244F" w:rsidP="00B4244F">
      <w:pPr>
        <w:pStyle w:val="PlainText"/>
        <w:rPr>
          <w:rFonts w:ascii="Times New Roman" w:eastAsia="MS Mincho" w:hAnsi="Times New Roman" w:cs="Times New Roman"/>
          <w:sz w:val="24"/>
          <w:szCs w:val="24"/>
        </w:rPr>
      </w:pPr>
      <w:r w:rsidRPr="009607D5">
        <w:rPr>
          <w:rFonts w:ascii="Times New Roman" w:eastAsia="MS Mincho" w:hAnsi="Times New Roman" w:cs="Times New Roman"/>
          <w:sz w:val="24"/>
          <w:szCs w:val="24"/>
        </w:rPr>
        <w:t xml:space="preserve">______________________________ </w:t>
      </w:r>
      <w:r w:rsidRPr="009607D5">
        <w:rPr>
          <w:rFonts w:ascii="Times New Roman" w:eastAsia="MS Mincho" w:hAnsi="Times New Roman" w:cs="Times New Roman"/>
          <w:sz w:val="24"/>
          <w:szCs w:val="24"/>
        </w:rPr>
        <w:tab/>
        <w:t>________________________</w:t>
      </w:r>
    </w:p>
    <w:p w:rsidR="00B4244F" w:rsidRPr="009607D5" w:rsidRDefault="00B4244F" w:rsidP="00B4244F">
      <w:pPr>
        <w:widowControl w:val="0"/>
        <w:overflowPunct w:val="0"/>
        <w:autoSpaceDE w:val="0"/>
        <w:autoSpaceDN w:val="0"/>
        <w:adjustRightInd w:val="0"/>
        <w:textAlignment w:val="baseline"/>
      </w:pPr>
      <w:r w:rsidRPr="009607D5">
        <w:t>ATTORNEY GENERAL’S OFFICE</w:t>
      </w:r>
      <w:r w:rsidRPr="009607D5">
        <w:tab/>
      </w:r>
      <w:r w:rsidR="005031F8" w:rsidRPr="009607D5">
        <w:tab/>
      </w:r>
      <w:r w:rsidRPr="009607D5">
        <w:t>DATE</w:t>
      </w:r>
    </w:p>
    <w:p w:rsidR="00B4244F" w:rsidRPr="009607D5" w:rsidRDefault="00B4244F" w:rsidP="00B4244F">
      <w:pPr>
        <w:widowControl w:val="0"/>
        <w:overflowPunct w:val="0"/>
        <w:autoSpaceDE w:val="0"/>
        <w:autoSpaceDN w:val="0"/>
        <w:adjustRightInd w:val="0"/>
        <w:textAlignment w:val="baseline"/>
      </w:pPr>
    </w:p>
    <w:p w:rsidR="007F23CD" w:rsidRPr="009607D5" w:rsidRDefault="007F23CD" w:rsidP="007F23CD">
      <w:r w:rsidRPr="009607D5">
        <w:br w:type="page"/>
      </w:r>
    </w:p>
    <w:p w:rsidR="007F23CD" w:rsidRPr="009607D5" w:rsidRDefault="007F23CD" w:rsidP="007F23CD">
      <w:pPr>
        <w:keepNext/>
        <w:pBdr>
          <w:top w:val="single" w:sz="4" w:space="1" w:color="auto"/>
          <w:left w:val="single" w:sz="4" w:space="4" w:color="auto"/>
          <w:bottom w:val="single" w:sz="4" w:space="1" w:color="auto"/>
          <w:right w:val="single" w:sz="4" w:space="4" w:color="auto"/>
        </w:pBdr>
        <w:shd w:val="clear" w:color="auto" w:fill="E6E6E6"/>
        <w:jc w:val="center"/>
        <w:outlineLvl w:val="1"/>
        <w:rPr>
          <w:bCs/>
        </w:rPr>
      </w:pPr>
      <w:bookmarkStart w:id="175" w:name="_Toc384386836"/>
      <w:bookmarkStart w:id="176" w:name="_Toc403118757"/>
      <w:r w:rsidRPr="009607D5">
        <w:rPr>
          <w:bCs/>
        </w:rPr>
        <w:t>ATTACHMENT B – BID/PROPOSAL AFFIDAVIT</w:t>
      </w:r>
      <w:bookmarkEnd w:id="175"/>
      <w:bookmarkEnd w:id="176"/>
    </w:p>
    <w:p w:rsidR="007F23CD" w:rsidRPr="009607D5" w:rsidRDefault="007F23CD" w:rsidP="007F23CD">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Heading7"/>
        <w:rPr>
          <w:color w:val="FF3300"/>
        </w:rPr>
      </w:pPr>
      <w:bookmarkStart w:id="177" w:name="_Toc70929887"/>
      <w:bookmarkStart w:id="178" w:name="_Toc84137255"/>
      <w:bookmarkStart w:id="179" w:name="_Toc113346894"/>
      <w:bookmarkStart w:id="180" w:name="_Toc384386839"/>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ab/>
      </w:r>
      <w:r w:rsidRPr="009607D5">
        <w:rPr>
          <w:rFonts w:ascii="Times New Roman" w:hAnsi="Times New Roman" w:cs="Times New Roman"/>
          <w:sz w:val="24"/>
          <w:szCs w:val="24"/>
        </w:rPr>
        <w:tab/>
      </w:r>
      <w:r w:rsidRPr="009607D5">
        <w:rPr>
          <w:rFonts w:ascii="Times New Roman" w:hAnsi="Times New Roman" w:cs="Times New Roman"/>
          <w:sz w:val="24"/>
          <w:szCs w:val="24"/>
        </w:rPr>
        <w:tab/>
      </w:r>
      <w:r w:rsidRPr="009607D5">
        <w:rPr>
          <w:rFonts w:ascii="Times New Roman" w:hAnsi="Times New Roman" w:cs="Times New Roman"/>
          <w:sz w:val="24"/>
          <w:szCs w:val="24"/>
        </w:rPr>
        <w:tab/>
      </w:r>
    </w:p>
    <w:p w:rsidR="001E3837" w:rsidRPr="009607D5" w:rsidRDefault="001E3837" w:rsidP="001E3837">
      <w:pPr>
        <w:spacing w:before="100" w:beforeAutospacing="1" w:after="100" w:afterAutospacing="1"/>
      </w:pPr>
      <w:r w:rsidRPr="009607D5">
        <w:t xml:space="preserve">A. </w:t>
      </w:r>
      <w:r w:rsidRPr="009607D5">
        <w:tab/>
        <w:t>AUTHORITY</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HEREBY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ind w:left="720"/>
      </w:pPr>
      <w:r w:rsidRPr="009607D5">
        <w:t xml:space="preserve">I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r w:rsidRPr="009607D5">
        <w:t xml:space="preserve"> (print name),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r w:rsidRPr="009607D5">
        <w:t xml:space="preserve"> (title) of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r w:rsidRPr="009607D5">
        <w:t xml:space="preserve"> (print firm name) possess the legal authority to make this affidavit. </w:t>
      </w:r>
    </w:p>
    <w:p w:rsidR="001E3837" w:rsidRPr="009607D5" w:rsidRDefault="001E3837" w:rsidP="001E3837">
      <w:pPr>
        <w:ind w:left="720"/>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 xml:space="preserve">B. </w:t>
      </w:r>
      <w:r w:rsidRPr="009607D5">
        <w:rPr>
          <w:rFonts w:ascii="Times New Roman" w:hAnsi="Times New Roman" w:cs="Times New Roman"/>
          <w:sz w:val="24"/>
          <w:szCs w:val="24"/>
        </w:rPr>
        <w:tab/>
        <w:t xml:space="preserve">CERTIFICATION REGARDING COMMERCIAL NONDISCRIMINATION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The undersigned bidder hereby certifies and agrees that the following information is correct: In preparing its bid on this project, the bidder has considered all proposals submitted from qualified, potential subcontractors and suppliers, and has not engaged in "discrimination" as defined in §19-103 of the State Finance and Procurement Article of the Annotated Code of Maryland. "Discrimination" means any disadvantage, difference, distinction, or preference in the solicitation, selection, hiring, or commercial treatment of a vendor, subcontractor, or commercial customer on the basis of race, color, religion, ancestry, or national origin, sex, age, marital status, sexual orientation, or on the basis of disability or any otherwise unlawful use of characteristics regarding the vendor's, supplier's, or commercial customer's employees or owners. "Discrimination" also includes retaliating against any person or other entity for reporting any incident of "discrimination". 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As part of its bid or proposal, the bidder herewith submits a list of all instances within the past 4 years where there has been a final adjudicated determination in a legal or administrative proceeding in the State of Maryland that the bidder discriminated against subcontractors, vendors, suppliers, or commercial customers, and a description of the status or resolution of that determination, including any remedial action taken. Bidder agrees to comply in all respects with the State's Commercial Nondiscrimination Policy as described under Title 19 of the State Finance and Procurement Article of the Annotated Code of Maryland.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 xml:space="preserve">B-1. </w:t>
      </w:r>
      <w:r w:rsidRPr="009607D5">
        <w:rPr>
          <w:rFonts w:ascii="Times New Roman" w:hAnsi="Times New Roman" w:cs="Times New Roman"/>
          <w:sz w:val="24"/>
          <w:szCs w:val="24"/>
        </w:rPr>
        <w:tab/>
        <w:t>CERTIFICATION REGARDING MINORITY BUSINESS ENTERPRISES</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The undersigned bidder hereby certifies and agrees that it has fully complied with the State Minority Business Enterprise Law, State Finance and Procurement Article, §14-308(a)(2), Annotated Code of Maryland, which provides that, except as otherwise provided by law, a contractor may not identify a certified minority business enterprise in a bid or proposal and: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CE314A">
      <w:pPr>
        <w:pStyle w:val="p2"/>
        <w:numPr>
          <w:ilvl w:val="0"/>
          <w:numId w:val="48"/>
        </w:numPr>
        <w:spacing w:before="0" w:beforeAutospacing="0" w:after="0" w:afterAutospacing="0"/>
        <w:rPr>
          <w:rFonts w:ascii="Times New Roman" w:hAnsi="Times New Roman"/>
          <w:sz w:val="24"/>
          <w:szCs w:val="24"/>
        </w:rPr>
      </w:pPr>
      <w:r w:rsidRPr="009607D5">
        <w:rPr>
          <w:rFonts w:ascii="Times New Roman" w:hAnsi="Times New Roman"/>
          <w:sz w:val="24"/>
          <w:szCs w:val="24"/>
        </w:rPr>
        <w:t xml:space="preserve">Fail to request, receive, or otherwise obtain authorization from the certified minority business enterprise to identify the certified minority proposal; </w:t>
      </w:r>
    </w:p>
    <w:p w:rsidR="001E3837" w:rsidRPr="009607D5" w:rsidRDefault="001E3837" w:rsidP="001E3837">
      <w:pPr>
        <w:pStyle w:val="p2"/>
        <w:spacing w:before="0" w:beforeAutospacing="0" w:after="0" w:afterAutospacing="0"/>
        <w:ind w:left="1080"/>
        <w:rPr>
          <w:rFonts w:ascii="Times New Roman" w:hAnsi="Times New Roman"/>
          <w:sz w:val="24"/>
          <w:szCs w:val="24"/>
        </w:rPr>
      </w:pPr>
    </w:p>
    <w:p w:rsidR="001E3837" w:rsidRPr="009607D5" w:rsidRDefault="001E3837" w:rsidP="00CE314A">
      <w:pPr>
        <w:pStyle w:val="p2"/>
        <w:numPr>
          <w:ilvl w:val="0"/>
          <w:numId w:val="48"/>
        </w:numPr>
        <w:spacing w:before="0" w:beforeAutospacing="0" w:after="0" w:afterAutospacing="0"/>
        <w:rPr>
          <w:rFonts w:ascii="Times New Roman" w:hAnsi="Times New Roman"/>
          <w:sz w:val="24"/>
          <w:szCs w:val="24"/>
        </w:rPr>
      </w:pPr>
      <w:r w:rsidRPr="009607D5">
        <w:rPr>
          <w:rFonts w:ascii="Times New Roman" w:hAnsi="Times New Roman"/>
          <w:sz w:val="24"/>
          <w:szCs w:val="24"/>
        </w:rPr>
        <w:t xml:space="preserve">Fail to notify the certified minority business enterprise before execution of the contract of its inclusion in the bid or proposal; </w:t>
      </w:r>
    </w:p>
    <w:p w:rsidR="001E3837" w:rsidRPr="009607D5" w:rsidRDefault="001E3837" w:rsidP="001E3837">
      <w:pPr>
        <w:pStyle w:val="ListParagraph"/>
      </w:pPr>
    </w:p>
    <w:p w:rsidR="001E3837" w:rsidRPr="009607D5" w:rsidRDefault="001E3837" w:rsidP="00CE314A">
      <w:pPr>
        <w:pStyle w:val="p2"/>
        <w:numPr>
          <w:ilvl w:val="0"/>
          <w:numId w:val="48"/>
        </w:numPr>
        <w:spacing w:before="0" w:beforeAutospacing="0" w:after="0" w:afterAutospacing="0"/>
        <w:rPr>
          <w:rFonts w:ascii="Times New Roman" w:hAnsi="Times New Roman"/>
          <w:sz w:val="24"/>
          <w:szCs w:val="24"/>
        </w:rPr>
      </w:pPr>
      <w:r w:rsidRPr="009607D5">
        <w:rPr>
          <w:rFonts w:ascii="Times New Roman" w:hAnsi="Times New Roman"/>
          <w:sz w:val="24"/>
          <w:szCs w:val="24"/>
        </w:rPr>
        <w:t xml:space="preserve">Fail to use the certified minority business enterprise in the performance of the contract; or </w:t>
      </w:r>
    </w:p>
    <w:p w:rsidR="001E3837" w:rsidRPr="009607D5" w:rsidRDefault="001E3837" w:rsidP="001E3837">
      <w:pPr>
        <w:pStyle w:val="ListParagraph"/>
      </w:pPr>
    </w:p>
    <w:p w:rsidR="001E3837" w:rsidRPr="009607D5" w:rsidRDefault="001E3837" w:rsidP="001E3837">
      <w:pPr>
        <w:pStyle w:val="p2"/>
        <w:spacing w:before="0" w:beforeAutospacing="0" w:after="0" w:afterAutospacing="0"/>
        <w:ind w:left="1080" w:hanging="360"/>
        <w:rPr>
          <w:rFonts w:ascii="Times New Roman" w:hAnsi="Times New Roman"/>
          <w:sz w:val="24"/>
          <w:szCs w:val="24"/>
        </w:rPr>
      </w:pPr>
      <w:r w:rsidRPr="009607D5">
        <w:rPr>
          <w:rFonts w:ascii="Times New Roman" w:hAnsi="Times New Roman"/>
          <w:sz w:val="24"/>
          <w:szCs w:val="24"/>
        </w:rPr>
        <w:t xml:space="preserve">(4) Pay the certified minority business enterprise solely for the use of its name in the bid or proposal.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hanging="720"/>
        <w:rPr>
          <w:rFonts w:ascii="Times New Roman" w:hAnsi="Times New Roman" w:cs="Times New Roman"/>
          <w:sz w:val="24"/>
          <w:szCs w:val="24"/>
        </w:rPr>
      </w:pPr>
      <w:r w:rsidRPr="009607D5">
        <w:rPr>
          <w:rFonts w:ascii="Times New Roman" w:hAnsi="Times New Roman" w:cs="Times New Roman"/>
          <w:sz w:val="24"/>
          <w:szCs w:val="24"/>
        </w:rPr>
        <w:t>B-2.</w:t>
      </w:r>
      <w:r w:rsidRPr="009607D5">
        <w:rPr>
          <w:rFonts w:ascii="Times New Roman" w:hAnsi="Times New Roman" w:cs="Times New Roman"/>
          <w:sz w:val="24"/>
          <w:szCs w:val="24"/>
        </w:rPr>
        <w:tab/>
        <w:t>CERTIFICATION REGARDING VETERAN-OWNED SMALL BUSINESS ENTERPRISES</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0"/>
        <w:ind w:left="720" w:firstLine="0"/>
        <w:rPr>
          <w:sz w:val="24"/>
        </w:rPr>
      </w:pPr>
      <w:r w:rsidRPr="009607D5">
        <w:rPr>
          <w:sz w:val="24"/>
        </w:rPr>
        <w:t xml:space="preserve">The undersigned bidder hereby certifies and agrees that it has fully complied with the State veteran-owned small business enterprise law, State Finance and Procurement Article, §14-605, Annotated Code of Maryland, which provides that a person may not: </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(1) 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(2) Knowingly and with intent to defraud, fraudulently represent participation of a veteran–owned small business enterprise in order to obtain or retain a bid preference or a procurement contract;</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(3) 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document;</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(4) 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(5) Willfully and knowingly fail to file any declaration or notice with the unit that is required by COMAR 21.11.12; or</w:t>
      </w:r>
    </w:p>
    <w:p w:rsidR="001E3837" w:rsidRPr="009607D5" w:rsidRDefault="001E3837" w:rsidP="001E3837">
      <w:pPr>
        <w:pStyle w:val="P20"/>
        <w:rPr>
          <w:iCs/>
          <w:sz w:val="24"/>
        </w:rPr>
      </w:pPr>
    </w:p>
    <w:p w:rsidR="001E3837" w:rsidRPr="009607D5" w:rsidRDefault="001E3837" w:rsidP="001E3837">
      <w:pPr>
        <w:pStyle w:val="P20"/>
        <w:ind w:left="1080" w:hanging="360"/>
        <w:rPr>
          <w:iCs/>
          <w:sz w:val="24"/>
        </w:rPr>
      </w:pPr>
      <w:r w:rsidRPr="009607D5">
        <w:rPr>
          <w:iCs/>
          <w:sz w:val="24"/>
        </w:rPr>
        <w:t>(6) Establish, knowingly aid in the establishment of, or exercise control over a business found to have violated a provision of §B-2(1) — (5) of this regulation.</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C.</w:t>
      </w:r>
      <w:r w:rsidRPr="009607D5">
        <w:rPr>
          <w:rFonts w:ascii="Times New Roman" w:hAnsi="Times New Roman" w:cs="Times New Roman"/>
          <w:sz w:val="24"/>
          <w:szCs w:val="24"/>
        </w:rPr>
        <w:tab/>
        <w:t xml:space="preserve">AFFIRMATION REGARDING BRIBERY CONVICTIONS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§6-220, Annotated Code of Maryland, or has pleaded nolo contendere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B127AB"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u w:val="single"/>
        </w:rPr>
        <w:fldChar w:fldCharType="begin">
          <w:ffData>
            <w:name w:val=""/>
            <w:enabled/>
            <w:calcOnExit w:val="0"/>
            <w:textInput/>
          </w:ffData>
        </w:fldChar>
      </w:r>
      <w:r w:rsidR="001E3837" w:rsidRPr="009607D5">
        <w:rPr>
          <w:rFonts w:ascii="Times New Roman" w:hAnsi="Times New Roman" w:cs="Times New Roman"/>
          <w:sz w:val="24"/>
          <w:szCs w:val="24"/>
          <w:u w:val="single"/>
        </w:rPr>
        <w:instrText xml:space="preserve"> FORMTEXT </w:instrText>
      </w:r>
      <w:r w:rsidRPr="009607D5">
        <w:rPr>
          <w:rFonts w:ascii="Times New Roman" w:hAnsi="Times New Roman" w:cs="Times New Roman"/>
          <w:sz w:val="24"/>
          <w:szCs w:val="24"/>
          <w:u w:val="single"/>
        </w:rPr>
      </w:r>
      <w:r w:rsidRPr="009607D5">
        <w:rPr>
          <w:rFonts w:ascii="Times New Roman" w:hAnsi="Times New Roman" w:cs="Times New Roman"/>
          <w:sz w:val="24"/>
          <w:szCs w:val="24"/>
          <w:u w:val="single"/>
        </w:rPr>
        <w:fldChar w:fldCharType="separate"/>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Pr="009607D5">
        <w:rPr>
          <w:rFonts w:ascii="Times New Roman" w:hAnsi="Times New Roman" w:cs="Times New Roman"/>
          <w:sz w:val="24"/>
          <w:szCs w:val="24"/>
          <w:u w:val="single"/>
        </w:rPr>
        <w:fldChar w:fldCharType="end"/>
      </w:r>
      <w:r w:rsidR="001E3837" w:rsidRPr="009607D5">
        <w:rPr>
          <w:rFonts w:ascii="Times New Roman" w:hAnsi="Times New Roman" w:cs="Times New Roman"/>
          <w:sz w:val="24"/>
          <w:szCs w:val="24"/>
        </w:rPr>
        <w:t>.</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D.</w:t>
      </w:r>
      <w:r w:rsidRPr="009607D5">
        <w:rPr>
          <w:rFonts w:ascii="Times New Roman" w:hAnsi="Times New Roman" w:cs="Times New Roman"/>
          <w:sz w:val="24"/>
          <w:szCs w:val="24"/>
        </w:rPr>
        <w:tab/>
        <w:t xml:space="preserve">AFFIRMATION REGARDING OTHER CONVICTIONS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rsidR="001E3837" w:rsidRPr="009607D5" w:rsidRDefault="001E3837" w:rsidP="001E3837">
      <w:pPr>
        <w:pStyle w:val="p2"/>
        <w:spacing w:before="0" w:beforeAutospacing="0" w:after="0" w:afterAutospacing="0"/>
        <w:ind w:firstLine="720"/>
        <w:rPr>
          <w:rFonts w:ascii="Times New Roman" w:hAnsi="Times New Roman"/>
          <w:sz w:val="24"/>
          <w:szCs w:val="24"/>
        </w:rPr>
      </w:pPr>
    </w:p>
    <w:p w:rsidR="001E3837" w:rsidRPr="009607D5" w:rsidRDefault="001E3837" w:rsidP="001E3837">
      <w:pPr>
        <w:pStyle w:val="p2"/>
        <w:spacing w:before="0" w:beforeAutospacing="0" w:after="0" w:afterAutospacing="0"/>
        <w:ind w:firstLine="720"/>
        <w:rPr>
          <w:rFonts w:ascii="Times New Roman" w:hAnsi="Times New Roman"/>
          <w:sz w:val="24"/>
          <w:szCs w:val="24"/>
        </w:rPr>
      </w:pPr>
      <w:r w:rsidRPr="009607D5">
        <w:rPr>
          <w:rFonts w:ascii="Times New Roman" w:hAnsi="Times New Roman"/>
          <w:sz w:val="24"/>
          <w:szCs w:val="24"/>
        </w:rPr>
        <w:t xml:space="preserve">(1) </w:t>
      </w:r>
      <w:r w:rsidRPr="009607D5">
        <w:rPr>
          <w:rFonts w:ascii="Times New Roman" w:hAnsi="Times New Roman"/>
          <w:sz w:val="24"/>
          <w:szCs w:val="24"/>
        </w:rPr>
        <w:tab/>
        <w:t xml:space="preserve">Been convicted under state or federal statute of: </w:t>
      </w:r>
    </w:p>
    <w:p w:rsidR="001E3837" w:rsidRPr="009607D5" w:rsidRDefault="001E3837" w:rsidP="001E3837">
      <w:pPr>
        <w:pStyle w:val="p3"/>
        <w:spacing w:before="0" w:beforeAutospacing="0" w:after="0" w:afterAutospacing="0"/>
        <w:ind w:left="1980" w:hanging="540"/>
        <w:rPr>
          <w:sz w:val="24"/>
          <w:szCs w:val="24"/>
        </w:rPr>
      </w:pPr>
    </w:p>
    <w:p w:rsidR="001E3837" w:rsidRPr="009607D5" w:rsidRDefault="001E3837" w:rsidP="001E3837">
      <w:pPr>
        <w:pStyle w:val="p3"/>
        <w:spacing w:before="0" w:beforeAutospacing="0" w:after="0" w:afterAutospacing="0"/>
        <w:ind w:left="1980" w:hanging="540"/>
        <w:rPr>
          <w:sz w:val="24"/>
          <w:szCs w:val="24"/>
        </w:rPr>
      </w:pPr>
      <w:r w:rsidRPr="009607D5">
        <w:rPr>
          <w:sz w:val="24"/>
          <w:szCs w:val="24"/>
        </w:rPr>
        <w:t>(a)</w:t>
      </w:r>
      <w:r w:rsidRPr="009607D5">
        <w:rPr>
          <w:sz w:val="24"/>
          <w:szCs w:val="24"/>
        </w:rPr>
        <w:tab/>
        <w:t>A criminal offense incident to obtaining, attempting to obtain, or performing a public or private contract; or</w:t>
      </w:r>
    </w:p>
    <w:p w:rsidR="001E3837" w:rsidRPr="009607D5" w:rsidRDefault="001E3837" w:rsidP="001E3837">
      <w:pPr>
        <w:pStyle w:val="p3"/>
        <w:spacing w:before="0" w:beforeAutospacing="0" w:after="0" w:afterAutospacing="0"/>
        <w:ind w:left="1980" w:hanging="540"/>
        <w:rPr>
          <w:sz w:val="24"/>
          <w:szCs w:val="24"/>
        </w:rPr>
      </w:pPr>
    </w:p>
    <w:p w:rsidR="001E3837" w:rsidRPr="009607D5" w:rsidRDefault="001E3837" w:rsidP="001E3837">
      <w:pPr>
        <w:pStyle w:val="p3"/>
        <w:spacing w:before="0" w:beforeAutospacing="0" w:after="0" w:afterAutospacing="0"/>
        <w:ind w:left="1980" w:hanging="540"/>
        <w:rPr>
          <w:sz w:val="24"/>
          <w:szCs w:val="24"/>
        </w:rPr>
      </w:pPr>
      <w:r w:rsidRPr="009607D5">
        <w:rPr>
          <w:sz w:val="24"/>
          <w:szCs w:val="24"/>
        </w:rPr>
        <w:t>(b)</w:t>
      </w:r>
      <w:r w:rsidRPr="009607D5">
        <w:rPr>
          <w:sz w:val="24"/>
          <w:szCs w:val="24"/>
        </w:rPr>
        <w:tab/>
        <w:t xml:space="preserve">Fraud, embezzlement, theft, forgery, falsification or destruction of records or receiving stolen property; </w:t>
      </w:r>
    </w:p>
    <w:p w:rsidR="001E3837" w:rsidRPr="009607D5" w:rsidRDefault="001E3837" w:rsidP="001E3837">
      <w:pPr>
        <w:pStyle w:val="p2"/>
        <w:spacing w:before="0" w:beforeAutospacing="0" w:after="0" w:afterAutospacing="0"/>
        <w:ind w:firstLine="720"/>
        <w:rPr>
          <w:rFonts w:ascii="Times New Roman" w:hAnsi="Times New Roman"/>
          <w:sz w:val="24"/>
          <w:szCs w:val="24"/>
        </w:rPr>
      </w:pPr>
    </w:p>
    <w:p w:rsidR="001E3837" w:rsidRPr="009607D5" w:rsidRDefault="001E3837" w:rsidP="001E3837">
      <w:pPr>
        <w:pStyle w:val="p2"/>
        <w:spacing w:before="0" w:beforeAutospacing="0" w:after="0" w:afterAutospacing="0"/>
        <w:ind w:firstLine="720"/>
        <w:rPr>
          <w:rFonts w:ascii="Times New Roman" w:hAnsi="Times New Roman"/>
          <w:sz w:val="24"/>
          <w:szCs w:val="24"/>
        </w:rPr>
      </w:pPr>
      <w:r w:rsidRPr="009607D5">
        <w:rPr>
          <w:rFonts w:ascii="Times New Roman" w:hAnsi="Times New Roman"/>
          <w:sz w:val="24"/>
          <w:szCs w:val="24"/>
        </w:rPr>
        <w:t>(2)</w:t>
      </w:r>
      <w:r w:rsidRPr="009607D5">
        <w:rPr>
          <w:rFonts w:ascii="Times New Roman" w:hAnsi="Times New Roman"/>
          <w:sz w:val="24"/>
          <w:szCs w:val="24"/>
        </w:rPr>
        <w:tab/>
        <w:t>Been convicted of any criminal violation of a state or federal antitrust statute;</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(3)</w:t>
      </w:r>
      <w:r w:rsidRPr="009607D5">
        <w:rPr>
          <w:rFonts w:ascii="Times New Roman" w:hAnsi="Times New Roman"/>
          <w:sz w:val="24"/>
          <w:szCs w:val="24"/>
        </w:rPr>
        <w:tab/>
        <w:t xml:space="preserve">Been convicted under the provisions of Title 18 of the United States Code for violation of the Racketeer Influenced and Corrupt Organization Act, 18 U.S.C. §1961 et seq., or the Mail Fraud Act, 18 U.S.C. §1341 et seq., for acts in connection with the submission of bids or proposals for a public or private contract;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(4)</w:t>
      </w:r>
      <w:r w:rsidRPr="009607D5">
        <w:rPr>
          <w:rFonts w:ascii="Times New Roman" w:hAnsi="Times New Roman"/>
          <w:sz w:val="24"/>
          <w:szCs w:val="24"/>
        </w:rPr>
        <w:tab/>
        <w:t xml:space="preserve">Been convicted of a violation of the State Minority Business Enterprise Law, §14-308 of the State Finance and Procurement Article of the Annotated Code of Maryland;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(5)</w:t>
      </w:r>
      <w:r w:rsidRPr="009607D5">
        <w:rPr>
          <w:rFonts w:ascii="Times New Roman" w:hAnsi="Times New Roman"/>
          <w:sz w:val="24"/>
          <w:szCs w:val="24"/>
        </w:rPr>
        <w:tab/>
        <w:t xml:space="preserve">Been convicted of a violation of §11-205.1 of the State Finance and Procurement Article of the Annotated Code of Maryland;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(6)</w:t>
      </w:r>
      <w:r w:rsidRPr="009607D5">
        <w:rPr>
          <w:rFonts w:ascii="Times New Roman" w:hAnsi="Times New Roman"/>
          <w:sz w:val="24"/>
          <w:szCs w:val="24"/>
        </w:rPr>
        <w:tab/>
        <w:t xml:space="preserve">Been convicted of conspiracy to commit any act or omission that would constitute grounds for conviction or liability under any law or statute described in subsections (1)—(5) above;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(7)</w:t>
      </w:r>
      <w:r w:rsidRPr="009607D5">
        <w:rPr>
          <w:rFonts w:ascii="Times New Roman" w:hAnsi="Times New Roman"/>
          <w:sz w:val="24"/>
          <w:szCs w:val="24"/>
        </w:rPr>
        <w:tab/>
        <w:t xml:space="preserve">Been found civilly liable under a state or federal antitrust statute for acts or omissions in connection with the submission of bids or proposals for a public or private contract;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(8)</w:t>
      </w:r>
      <w:r w:rsidRPr="009607D5">
        <w:rPr>
          <w:rFonts w:ascii="Times New Roman" w:hAnsi="Times New Roman"/>
          <w:sz w:val="24"/>
          <w:szCs w:val="24"/>
        </w:rPr>
        <w:tab/>
        <w:t xml:space="preserve">Been found in a final adjudicated decision to have violated the Commercial Nondiscrimination Policy under Title 19 of the State Finance and Procurement Article of the Annotated Code of Maryland with regard to a public or private contract; or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(9)</w:t>
      </w:r>
      <w:r w:rsidRPr="009607D5">
        <w:rPr>
          <w:rFonts w:ascii="Times New Roman" w:hAnsi="Times New Roman"/>
          <w:sz w:val="24"/>
          <w:szCs w:val="24"/>
        </w:rPr>
        <w:tab/>
        <w:t xml:space="preserve">Admitted in writing or under oath, during the course of an official investigation or other proceedings, acts or omissions that would constitute grounds for conviction or liability under any law or statute described in §§B and C and subsections D(1)—(8)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rsidR="001E3837" w:rsidRPr="009607D5" w:rsidRDefault="001E3837" w:rsidP="001E3837">
      <w:pPr>
        <w:pStyle w:val="p1"/>
        <w:spacing w:before="0" w:beforeAutospacing="0" w:after="0" w:afterAutospacing="0"/>
        <w:ind w:left="720" w:firstLine="720"/>
        <w:rPr>
          <w:rFonts w:ascii="Times New Roman" w:hAnsi="Times New Roman" w:cs="Times New Roman"/>
          <w:sz w:val="24"/>
          <w:szCs w:val="24"/>
          <w:u w:val="single"/>
        </w:rPr>
      </w:pPr>
    </w:p>
    <w:p w:rsidR="001E3837" w:rsidRPr="009607D5" w:rsidRDefault="00B127AB"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u w:val="single"/>
        </w:rPr>
        <w:fldChar w:fldCharType="begin">
          <w:ffData>
            <w:name w:val=""/>
            <w:enabled/>
            <w:calcOnExit w:val="0"/>
            <w:textInput/>
          </w:ffData>
        </w:fldChar>
      </w:r>
      <w:r w:rsidR="001E3837" w:rsidRPr="009607D5">
        <w:rPr>
          <w:rFonts w:ascii="Times New Roman" w:hAnsi="Times New Roman" w:cs="Times New Roman"/>
          <w:sz w:val="24"/>
          <w:szCs w:val="24"/>
          <w:u w:val="single"/>
        </w:rPr>
        <w:instrText xml:space="preserve"> FORMTEXT </w:instrText>
      </w:r>
      <w:r w:rsidRPr="009607D5">
        <w:rPr>
          <w:rFonts w:ascii="Times New Roman" w:hAnsi="Times New Roman" w:cs="Times New Roman"/>
          <w:sz w:val="24"/>
          <w:szCs w:val="24"/>
          <w:u w:val="single"/>
        </w:rPr>
      </w:r>
      <w:r w:rsidRPr="009607D5">
        <w:rPr>
          <w:rFonts w:ascii="Times New Roman" w:hAnsi="Times New Roman" w:cs="Times New Roman"/>
          <w:sz w:val="24"/>
          <w:szCs w:val="24"/>
          <w:u w:val="single"/>
        </w:rPr>
        <w:fldChar w:fldCharType="separate"/>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Pr="009607D5">
        <w:rPr>
          <w:rFonts w:ascii="Times New Roman" w:hAnsi="Times New Roman" w:cs="Times New Roman"/>
          <w:sz w:val="24"/>
          <w:szCs w:val="24"/>
          <w:u w:val="single"/>
        </w:rPr>
        <w:fldChar w:fldCharType="end"/>
      </w:r>
      <w:r w:rsidR="001E3837" w:rsidRPr="009607D5">
        <w:rPr>
          <w:rFonts w:ascii="Times New Roman" w:hAnsi="Times New Roman" w:cs="Times New Roman"/>
          <w:sz w:val="24"/>
          <w:szCs w:val="24"/>
        </w:rPr>
        <w:t xml:space="preserve">.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E.</w:t>
      </w:r>
      <w:r w:rsidRPr="009607D5">
        <w:rPr>
          <w:rFonts w:ascii="Times New Roman" w:hAnsi="Times New Roman" w:cs="Times New Roman"/>
          <w:sz w:val="24"/>
          <w:szCs w:val="24"/>
        </w:rPr>
        <w:tab/>
        <w:t xml:space="preserve">AFFIRMATION REGARDING DEBARMENT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u w:val="single"/>
        </w:rPr>
      </w:pPr>
    </w:p>
    <w:p w:rsidR="001E3837" w:rsidRPr="009607D5" w:rsidRDefault="00B127AB"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u w:val="single"/>
        </w:rPr>
        <w:fldChar w:fldCharType="begin">
          <w:ffData>
            <w:name w:val=""/>
            <w:enabled/>
            <w:calcOnExit w:val="0"/>
            <w:textInput/>
          </w:ffData>
        </w:fldChar>
      </w:r>
      <w:r w:rsidR="001E3837" w:rsidRPr="009607D5">
        <w:rPr>
          <w:rFonts w:ascii="Times New Roman" w:hAnsi="Times New Roman" w:cs="Times New Roman"/>
          <w:sz w:val="24"/>
          <w:szCs w:val="24"/>
          <w:u w:val="single"/>
        </w:rPr>
        <w:instrText xml:space="preserve"> FORMTEXT </w:instrText>
      </w:r>
      <w:r w:rsidRPr="009607D5">
        <w:rPr>
          <w:rFonts w:ascii="Times New Roman" w:hAnsi="Times New Roman" w:cs="Times New Roman"/>
          <w:sz w:val="24"/>
          <w:szCs w:val="24"/>
          <w:u w:val="single"/>
        </w:rPr>
      </w:r>
      <w:r w:rsidRPr="009607D5">
        <w:rPr>
          <w:rFonts w:ascii="Times New Roman" w:hAnsi="Times New Roman" w:cs="Times New Roman"/>
          <w:sz w:val="24"/>
          <w:szCs w:val="24"/>
          <w:u w:val="single"/>
        </w:rPr>
        <w:fldChar w:fldCharType="separate"/>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Pr="009607D5">
        <w:rPr>
          <w:rFonts w:ascii="Times New Roman" w:hAnsi="Times New Roman" w:cs="Times New Roman"/>
          <w:sz w:val="24"/>
          <w:szCs w:val="24"/>
          <w:u w:val="single"/>
        </w:rPr>
        <w:fldChar w:fldCharType="end"/>
      </w:r>
      <w:r w:rsidR="001E3837" w:rsidRPr="009607D5">
        <w:rPr>
          <w:rFonts w:ascii="Times New Roman" w:hAnsi="Times New Roman" w:cs="Times New Roman"/>
          <w:sz w:val="24"/>
          <w:szCs w:val="24"/>
        </w:rPr>
        <w:t xml:space="preserve">.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F.</w:t>
      </w:r>
      <w:r w:rsidRPr="009607D5">
        <w:rPr>
          <w:rFonts w:ascii="Times New Roman" w:hAnsi="Times New Roman" w:cs="Times New Roman"/>
          <w:sz w:val="24"/>
          <w:szCs w:val="24"/>
        </w:rPr>
        <w:tab/>
        <w:t xml:space="preserve">AFFIRMATION REGARDING DEBARMENT OF RELATED ENTITIES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(1)</w:t>
      </w:r>
      <w:r w:rsidRPr="009607D5">
        <w:rPr>
          <w:rFonts w:ascii="Times New Roman" w:hAnsi="Times New Roman"/>
          <w:sz w:val="24"/>
          <w:szCs w:val="24"/>
        </w:rPr>
        <w:tab/>
        <w:t>The business was not established and it does not operate in a manner designed to evade the application of or defeat the purpose of debarment pursuant to Sections 16-101, et seq., of the State Finance and Procurement Article of the Annotated Code of Maryland; and</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(2)</w:t>
      </w:r>
      <w:r w:rsidRPr="009607D5">
        <w:rPr>
          <w:rFonts w:ascii="Times New Roman" w:hAnsi="Times New Roman"/>
          <w:sz w:val="24"/>
          <w:szCs w:val="24"/>
        </w:rPr>
        <w:tab/>
        <w:t xml:space="preserve">The business is not a successor, assignee, subsidiary, or affiliate of a suspended or debarred business, except as follows (you must indicate the reasons why the affirmations cannot be given without qualification):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B127AB"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u w:val="single"/>
        </w:rPr>
        <w:fldChar w:fldCharType="begin">
          <w:ffData>
            <w:name w:val=""/>
            <w:enabled/>
            <w:calcOnExit w:val="0"/>
            <w:textInput/>
          </w:ffData>
        </w:fldChar>
      </w:r>
      <w:r w:rsidR="001E3837" w:rsidRPr="009607D5">
        <w:rPr>
          <w:rFonts w:ascii="Times New Roman" w:hAnsi="Times New Roman" w:cs="Times New Roman"/>
          <w:sz w:val="24"/>
          <w:szCs w:val="24"/>
          <w:u w:val="single"/>
        </w:rPr>
        <w:instrText xml:space="preserve"> FORMTEXT </w:instrText>
      </w:r>
      <w:r w:rsidRPr="009607D5">
        <w:rPr>
          <w:rFonts w:ascii="Times New Roman" w:hAnsi="Times New Roman" w:cs="Times New Roman"/>
          <w:sz w:val="24"/>
          <w:szCs w:val="24"/>
          <w:u w:val="single"/>
        </w:rPr>
      </w:r>
      <w:r w:rsidRPr="009607D5">
        <w:rPr>
          <w:rFonts w:ascii="Times New Roman" w:hAnsi="Times New Roman" w:cs="Times New Roman"/>
          <w:sz w:val="24"/>
          <w:szCs w:val="24"/>
          <w:u w:val="single"/>
        </w:rPr>
        <w:fldChar w:fldCharType="separate"/>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Pr="009607D5">
        <w:rPr>
          <w:rFonts w:ascii="Times New Roman" w:hAnsi="Times New Roman" w:cs="Times New Roman"/>
          <w:sz w:val="24"/>
          <w:szCs w:val="24"/>
          <w:u w:val="single"/>
        </w:rPr>
        <w:fldChar w:fldCharType="end"/>
      </w:r>
      <w:r w:rsidR="001E3837" w:rsidRPr="009607D5">
        <w:rPr>
          <w:rFonts w:ascii="Times New Roman" w:hAnsi="Times New Roman" w:cs="Times New Roman"/>
          <w:sz w:val="24"/>
          <w:szCs w:val="24"/>
        </w:rPr>
        <w:t xml:space="preserve">.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G.</w:t>
      </w:r>
      <w:r w:rsidRPr="009607D5">
        <w:rPr>
          <w:rFonts w:ascii="Times New Roman" w:hAnsi="Times New Roman" w:cs="Times New Roman"/>
          <w:sz w:val="24"/>
          <w:szCs w:val="24"/>
        </w:rPr>
        <w:tab/>
        <w:t xml:space="preserve">SUB-CONTRACT AFFIRMATION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H.</w:t>
      </w:r>
      <w:r w:rsidRPr="009607D5">
        <w:rPr>
          <w:rFonts w:ascii="Times New Roman" w:hAnsi="Times New Roman" w:cs="Times New Roman"/>
          <w:sz w:val="24"/>
          <w:szCs w:val="24"/>
        </w:rPr>
        <w:tab/>
        <w:t xml:space="preserve">AFFIRMATION REGARDING COLLUSION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Neither I, nor to the best of my knowledge, information, and belief, the above business has: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(1)</w:t>
      </w:r>
      <w:r w:rsidRPr="009607D5">
        <w:rPr>
          <w:rFonts w:ascii="Times New Roman" w:hAnsi="Times New Roman"/>
          <w:sz w:val="24"/>
          <w:szCs w:val="24"/>
        </w:rPr>
        <w:tab/>
        <w:t xml:space="preserve">Agreed, conspired, connived, or colluded to produce a deceptive show of competition in the compilation of the accompanying bid or offer that is being submitted; </w:t>
      </w: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p>
    <w:p w:rsidR="001E3837" w:rsidRPr="009607D5" w:rsidRDefault="001E3837" w:rsidP="001E3837">
      <w:pPr>
        <w:pStyle w:val="p2"/>
        <w:spacing w:before="0" w:beforeAutospacing="0" w:after="0" w:afterAutospacing="0"/>
        <w:ind w:left="1440" w:hanging="720"/>
        <w:rPr>
          <w:rFonts w:ascii="Times New Roman" w:hAnsi="Times New Roman"/>
          <w:sz w:val="24"/>
          <w:szCs w:val="24"/>
        </w:rPr>
      </w:pPr>
      <w:r w:rsidRPr="009607D5">
        <w:rPr>
          <w:rFonts w:ascii="Times New Roman" w:hAnsi="Times New Roman"/>
          <w:sz w:val="24"/>
          <w:szCs w:val="24"/>
        </w:rPr>
        <w:t>(2)</w:t>
      </w:r>
      <w:r w:rsidRPr="009607D5">
        <w:rPr>
          <w:rFonts w:ascii="Times New Roman" w:hAnsi="Times New Roman"/>
          <w:sz w:val="24"/>
          <w:szCs w:val="24"/>
        </w:rPr>
        <w:tab/>
        <w:t xml:space="preserve">In any manner, directly or indirectly, entered into any agreement of any kind to fix the bid price or price proposal of the bidder or offeror or of any competitor, or otherwise taken any action in restraint of free competitive bidding in connection with the contract for which the accompanying bid or offer is submitted. </w:t>
      </w:r>
    </w:p>
    <w:p w:rsidR="001E3837" w:rsidRPr="009607D5" w:rsidRDefault="001E3837" w:rsidP="001E3837">
      <w:pPr>
        <w:pStyle w:val="p3"/>
        <w:spacing w:before="0" w:beforeAutospacing="0" w:after="0" w:afterAutospacing="0"/>
        <w:rPr>
          <w:sz w:val="24"/>
          <w:szCs w:val="24"/>
        </w:rPr>
      </w:pPr>
    </w:p>
    <w:p w:rsidR="001E3837" w:rsidRPr="009607D5" w:rsidRDefault="001E3837" w:rsidP="001E3837">
      <w:pPr>
        <w:pStyle w:val="p3"/>
        <w:spacing w:before="0" w:beforeAutospacing="0" w:after="0" w:afterAutospacing="0"/>
        <w:rPr>
          <w:sz w:val="24"/>
          <w:szCs w:val="24"/>
        </w:rPr>
      </w:pPr>
      <w:r w:rsidRPr="009607D5">
        <w:rPr>
          <w:sz w:val="24"/>
          <w:szCs w:val="24"/>
        </w:rPr>
        <w:t>I.</w:t>
      </w:r>
      <w:r w:rsidRPr="009607D5">
        <w:rPr>
          <w:sz w:val="24"/>
          <w:szCs w:val="24"/>
        </w:rPr>
        <w:tab/>
        <w:t xml:space="preserve">CERTIFICATION OF TAX PAYMENT </w:t>
      </w:r>
    </w:p>
    <w:p w:rsidR="001E3837" w:rsidRPr="009607D5" w:rsidRDefault="001E3837" w:rsidP="001E3837">
      <w:pPr>
        <w:pStyle w:val="p3"/>
        <w:spacing w:before="0" w:beforeAutospacing="0" w:after="0" w:afterAutospacing="0"/>
        <w:rPr>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2"/>
        <w:spacing w:before="0" w:beforeAutospacing="0" w:after="0" w:afterAutospacing="0"/>
        <w:ind w:left="720"/>
        <w:rPr>
          <w:rFonts w:ascii="Times New Roman" w:hAnsi="Times New Roman"/>
          <w:sz w:val="24"/>
          <w:szCs w:val="24"/>
        </w:rPr>
      </w:pPr>
      <w:r w:rsidRPr="009607D5">
        <w:rPr>
          <w:rFonts w:ascii="Times New Roman" w:hAnsi="Times New Roman"/>
          <w:sz w:val="24"/>
          <w:szCs w:val="24"/>
        </w:rPr>
        <w:t xml:space="preserve">Except as validly contested, the business has paid, or has arranged for payment of, all taxes due the State of Maryland and has filed all required returns and reports with the Comptroller of the Treasury, the State Department of Assessments and Taxation, and the Department of Labor, Licensing, and Regulation, as applicable, and will have paid all withholding taxes due the State of Maryland prior to final settlement. </w:t>
      </w:r>
    </w:p>
    <w:p w:rsidR="001E3837" w:rsidRPr="009607D5" w:rsidRDefault="001E3837" w:rsidP="001E3837">
      <w:pPr>
        <w:pStyle w:val="p2"/>
        <w:spacing w:before="0" w:beforeAutospacing="0" w:after="0" w:afterAutospacing="0"/>
        <w:ind w:left="720"/>
        <w:rPr>
          <w:rFonts w:ascii="Times New Roman" w:hAnsi="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J.</w:t>
      </w:r>
      <w:r w:rsidRPr="009607D5">
        <w:rPr>
          <w:rFonts w:ascii="Times New Roman" w:hAnsi="Times New Roman" w:cs="Times New Roman"/>
          <w:sz w:val="24"/>
          <w:szCs w:val="24"/>
        </w:rPr>
        <w:tab/>
        <w:t xml:space="preserve">CONTINGENT FEES </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r w:rsidRPr="009607D5">
        <w:rPr>
          <w:rFonts w:ascii="Times New Roman" w:hAnsi="Times New Roman" w:cs="Times New Roman"/>
          <w:sz w:val="24"/>
          <w:szCs w:val="24"/>
        </w:rPr>
        <w:t xml:space="preserve">I FURTHER AFFIRM THAT: </w:t>
      </w:r>
    </w:p>
    <w:p w:rsidR="001E3837" w:rsidRPr="009607D5" w:rsidRDefault="001E3837" w:rsidP="001E3837">
      <w:pPr>
        <w:pStyle w:val="p1"/>
        <w:spacing w:before="0" w:beforeAutospacing="0" w:after="0" w:afterAutospacing="0"/>
        <w:ind w:firstLine="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The business has not employed or retained any person, partnership, corporation, or other entity, other than a bona fide employee, bona fide agent, bona fide salesperson, or commercial selling agency working for the business, to solicit or secure the </w:t>
      </w:r>
      <w:r w:rsidR="0024106A">
        <w:rPr>
          <w:rFonts w:ascii="Times New Roman" w:hAnsi="Times New Roman" w:cs="Times New Roman"/>
          <w:sz w:val="24"/>
          <w:szCs w:val="24"/>
        </w:rPr>
        <w:t>Grant</w:t>
      </w:r>
      <w:r w:rsidRPr="009607D5">
        <w:rPr>
          <w:rFonts w:ascii="Times New Roman" w:hAnsi="Times New Roman" w:cs="Times New Roman"/>
          <w:sz w:val="24"/>
          <w:szCs w:val="24"/>
        </w:rPr>
        <w:t xml:space="preserve">, and that the business has not paid or agreed to pay any person, partnership, corporation, or other entity, other than a bona fide employee, bona fide agent, bona fide salesperson, or commercial selling agency, any fee or any other consideration contingent on the making of the </w:t>
      </w:r>
      <w:r w:rsidR="0024106A">
        <w:rPr>
          <w:rFonts w:ascii="Times New Roman" w:hAnsi="Times New Roman" w:cs="Times New Roman"/>
          <w:sz w:val="24"/>
          <w:szCs w:val="24"/>
        </w:rPr>
        <w:t>Grant</w:t>
      </w:r>
      <w:r w:rsidRPr="009607D5">
        <w:rPr>
          <w:rFonts w:ascii="Times New Roman" w:hAnsi="Times New Roman" w:cs="Times New Roman"/>
          <w:sz w:val="24"/>
          <w:szCs w:val="24"/>
        </w:rPr>
        <w:t xml:space="preserve">.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K.</w:t>
      </w:r>
      <w:r w:rsidRPr="009607D5">
        <w:rPr>
          <w:rFonts w:ascii="Times New Roman" w:hAnsi="Times New Roman" w:cs="Times New Roman"/>
          <w:sz w:val="24"/>
          <w:szCs w:val="24"/>
        </w:rPr>
        <w:tab/>
        <w:t>CERTIFICATION REGARDING INVESTMENTS IN IRAN</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CE314A">
      <w:pPr>
        <w:pStyle w:val="p1"/>
        <w:numPr>
          <w:ilvl w:val="0"/>
          <w:numId w:val="49"/>
        </w:numPr>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The undersigned certifies that in accordance with State Finance and Procurement Article §17-705, Annotated Code of Maryland:</w:t>
      </w:r>
    </w:p>
    <w:p w:rsidR="001E3837" w:rsidRPr="009607D5" w:rsidRDefault="001E3837" w:rsidP="001E3837">
      <w:pPr>
        <w:pStyle w:val="p1"/>
        <w:spacing w:before="0" w:beforeAutospacing="0" w:after="0" w:afterAutospacing="0"/>
        <w:ind w:left="1080"/>
        <w:rPr>
          <w:rFonts w:ascii="Times New Roman" w:hAnsi="Times New Roman" w:cs="Times New Roman"/>
          <w:sz w:val="24"/>
          <w:szCs w:val="24"/>
        </w:rPr>
      </w:pPr>
    </w:p>
    <w:p w:rsidR="001E3837" w:rsidRPr="009607D5" w:rsidRDefault="001E3837" w:rsidP="00CE314A">
      <w:pPr>
        <w:pStyle w:val="p1"/>
        <w:numPr>
          <w:ilvl w:val="0"/>
          <w:numId w:val="50"/>
        </w:numPr>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 xml:space="preserve">It is not identified on the list created by the Board of Public Works as a person engaging in investment activities in Iran as described in State Finance and Procurement Article §17-702, Annotated Code of Maryland; and </w:t>
      </w:r>
    </w:p>
    <w:p w:rsidR="001E3837" w:rsidRPr="009607D5" w:rsidRDefault="001E3837" w:rsidP="001E3837">
      <w:pPr>
        <w:pStyle w:val="p1"/>
        <w:spacing w:before="0" w:beforeAutospacing="0" w:after="0" w:afterAutospacing="0"/>
        <w:ind w:left="1440"/>
        <w:rPr>
          <w:rFonts w:ascii="Times New Roman" w:hAnsi="Times New Roman" w:cs="Times New Roman"/>
          <w:sz w:val="24"/>
          <w:szCs w:val="24"/>
        </w:rPr>
      </w:pPr>
    </w:p>
    <w:p w:rsidR="001E3837" w:rsidRPr="009607D5" w:rsidRDefault="001E3837" w:rsidP="00CE314A">
      <w:pPr>
        <w:pStyle w:val="p1"/>
        <w:numPr>
          <w:ilvl w:val="0"/>
          <w:numId w:val="50"/>
        </w:numPr>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It is not engaging in investment activities in Iran as described in State Finance and Procurement, Article §17-702, Annotated Code of Maryland.</w:t>
      </w:r>
    </w:p>
    <w:p w:rsidR="001E3837" w:rsidRPr="009607D5" w:rsidRDefault="001E3837" w:rsidP="001E3837">
      <w:pPr>
        <w:pStyle w:val="ListParagraph"/>
      </w:pPr>
    </w:p>
    <w:p w:rsidR="001E3837" w:rsidRPr="009607D5" w:rsidRDefault="001E3837" w:rsidP="00CE314A">
      <w:pPr>
        <w:pStyle w:val="p1"/>
        <w:numPr>
          <w:ilvl w:val="0"/>
          <w:numId w:val="49"/>
        </w:numPr>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The undersigned is unable to make the above certification regarding its investment activities in Iran due to the following activities:</w:t>
      </w:r>
    </w:p>
    <w:p w:rsidR="001E3837" w:rsidRPr="009607D5" w:rsidRDefault="001E3837" w:rsidP="001E3837">
      <w:pPr>
        <w:pStyle w:val="p1"/>
        <w:spacing w:before="0" w:beforeAutospacing="0" w:after="0" w:afterAutospacing="0"/>
        <w:ind w:left="1080"/>
        <w:rPr>
          <w:rFonts w:ascii="Times New Roman" w:hAnsi="Times New Roman" w:cs="Times New Roman"/>
          <w:sz w:val="24"/>
          <w:szCs w:val="24"/>
        </w:rPr>
      </w:pPr>
    </w:p>
    <w:p w:rsidR="001E3837" w:rsidRPr="009607D5" w:rsidRDefault="00B127AB" w:rsidP="001E3837">
      <w:pPr>
        <w:pStyle w:val="p1"/>
        <w:spacing w:before="0" w:beforeAutospacing="0" w:after="0" w:afterAutospacing="0"/>
        <w:ind w:left="1080"/>
        <w:rPr>
          <w:rFonts w:ascii="Times New Roman" w:hAnsi="Times New Roman" w:cs="Times New Roman"/>
          <w:sz w:val="24"/>
          <w:szCs w:val="24"/>
        </w:rPr>
      </w:pPr>
      <w:r w:rsidRPr="009607D5">
        <w:rPr>
          <w:rFonts w:ascii="Times New Roman" w:hAnsi="Times New Roman" w:cs="Times New Roman"/>
          <w:sz w:val="24"/>
          <w:szCs w:val="24"/>
          <w:u w:val="single"/>
        </w:rPr>
        <w:fldChar w:fldCharType="begin">
          <w:ffData>
            <w:name w:val=""/>
            <w:enabled/>
            <w:calcOnExit w:val="0"/>
            <w:textInput/>
          </w:ffData>
        </w:fldChar>
      </w:r>
      <w:r w:rsidR="001E3837" w:rsidRPr="009607D5">
        <w:rPr>
          <w:rFonts w:ascii="Times New Roman" w:hAnsi="Times New Roman" w:cs="Times New Roman"/>
          <w:sz w:val="24"/>
          <w:szCs w:val="24"/>
          <w:u w:val="single"/>
        </w:rPr>
        <w:instrText xml:space="preserve"> FORMTEXT </w:instrText>
      </w:r>
      <w:r w:rsidRPr="009607D5">
        <w:rPr>
          <w:rFonts w:ascii="Times New Roman" w:hAnsi="Times New Roman" w:cs="Times New Roman"/>
          <w:sz w:val="24"/>
          <w:szCs w:val="24"/>
          <w:u w:val="single"/>
        </w:rPr>
      </w:r>
      <w:r w:rsidRPr="009607D5">
        <w:rPr>
          <w:rFonts w:ascii="Times New Roman" w:hAnsi="Times New Roman" w:cs="Times New Roman"/>
          <w:sz w:val="24"/>
          <w:szCs w:val="24"/>
          <w:u w:val="single"/>
        </w:rPr>
        <w:fldChar w:fldCharType="separate"/>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001E3837" w:rsidRPr="009607D5">
        <w:rPr>
          <w:rFonts w:ascii="Times New Roman" w:hAnsi="Times New Roman" w:cs="Times New Roman"/>
          <w:noProof/>
          <w:sz w:val="24"/>
          <w:szCs w:val="24"/>
          <w:u w:val="single"/>
        </w:rPr>
        <w:t> </w:t>
      </w:r>
      <w:r w:rsidRPr="009607D5">
        <w:rPr>
          <w:rFonts w:ascii="Times New Roman" w:hAnsi="Times New Roman" w:cs="Times New Roman"/>
          <w:sz w:val="24"/>
          <w:szCs w:val="24"/>
          <w:u w:val="single"/>
        </w:rPr>
        <w:fldChar w:fldCharType="end"/>
      </w:r>
      <w:r w:rsidR="001E3837" w:rsidRPr="009607D5">
        <w:rPr>
          <w:rFonts w:ascii="Times New Roman" w:hAnsi="Times New Roman" w:cs="Times New Roman"/>
          <w:sz w:val="24"/>
          <w:szCs w:val="24"/>
        </w:rPr>
        <w:t>.</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hanging="720"/>
        <w:rPr>
          <w:rFonts w:ascii="Times New Roman" w:hAnsi="Times New Roman" w:cs="Times New Roman"/>
          <w:sz w:val="24"/>
          <w:szCs w:val="24"/>
        </w:rPr>
      </w:pPr>
      <w:r w:rsidRPr="009607D5">
        <w:rPr>
          <w:rFonts w:ascii="Times New Roman" w:hAnsi="Times New Roman" w:cs="Times New Roman"/>
          <w:sz w:val="24"/>
          <w:szCs w:val="24"/>
        </w:rPr>
        <w:t xml:space="preserve">L. </w:t>
      </w:r>
      <w:r w:rsidRPr="009607D5">
        <w:rPr>
          <w:rFonts w:ascii="Times New Roman" w:hAnsi="Times New Roman" w:cs="Times New Roman"/>
          <w:sz w:val="24"/>
          <w:szCs w:val="24"/>
        </w:rPr>
        <w:tab/>
        <w:t>CONFLICT MINERALS ORIGINATED IN THE DEMOCRATIC REPUBLIC OF CONGO (FOR SUPPLIES AND SERVICES CONTRACTS)</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ab/>
        <w:t>I FURTHER AFFIRM THAT:</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w:t>
      </w:r>
    </w:p>
    <w:p w:rsidR="001E3837" w:rsidRPr="009607D5" w:rsidRDefault="001E3837" w:rsidP="001E3837">
      <w:pPr>
        <w:pStyle w:val="p1"/>
        <w:spacing w:before="0" w:beforeAutospacing="0" w:after="0" w:afterAutospacing="0"/>
        <w:rPr>
          <w:rFonts w:ascii="Times New Roman" w:hAnsi="Times New Roman" w:cs="Times New Roman"/>
          <w:sz w:val="24"/>
          <w:szCs w:val="24"/>
        </w:rPr>
      </w:pPr>
    </w:p>
    <w:p w:rsidR="001E3837" w:rsidRPr="009607D5" w:rsidRDefault="001E3837" w:rsidP="001E3837">
      <w:pPr>
        <w:pStyle w:val="p1"/>
        <w:spacing w:before="0" w:beforeAutospacing="0" w:after="0" w:afterAutospacing="0"/>
        <w:rPr>
          <w:rFonts w:ascii="Times New Roman" w:hAnsi="Times New Roman" w:cs="Times New Roman"/>
          <w:sz w:val="24"/>
          <w:szCs w:val="24"/>
        </w:rPr>
      </w:pPr>
      <w:r w:rsidRPr="009607D5">
        <w:rPr>
          <w:rFonts w:ascii="Times New Roman" w:hAnsi="Times New Roman" w:cs="Times New Roman"/>
          <w:sz w:val="24"/>
          <w:szCs w:val="24"/>
        </w:rPr>
        <w:t xml:space="preserve">M. </w:t>
      </w:r>
      <w:r w:rsidRPr="009607D5">
        <w:rPr>
          <w:rFonts w:ascii="Times New Roman" w:hAnsi="Times New Roman" w:cs="Times New Roman"/>
          <w:sz w:val="24"/>
          <w:szCs w:val="24"/>
        </w:rPr>
        <w:tab/>
        <w:t>ACKNOWLEDGEMENT</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from the submission of this bid or 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rsidR="001E3837" w:rsidRPr="009607D5" w:rsidRDefault="001E3837" w:rsidP="001E3837">
      <w:pPr>
        <w:pStyle w:val="Foote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r w:rsidRPr="009607D5">
        <w:rPr>
          <w:rFonts w:ascii="Times New Roman" w:hAnsi="Times New Roman" w:cs="Times New Roman"/>
          <w:sz w:val="24"/>
          <w:szCs w:val="24"/>
        </w:rPr>
        <w:t xml:space="preserve">I DO SOLEMNLY DECLARE AND AFFIRM UNDER THE PENALTIES OF PERJURY THAT THE CONTENTS OF THIS AFFIDAVIT ARE TRUE AND CORRECT TO THE BEST OF MY KNOWLEDGE, INFORMATION, AND BELIEF. </w:t>
      </w:r>
    </w:p>
    <w:p w:rsidR="001E3837" w:rsidRPr="009607D5" w:rsidRDefault="001E3837" w:rsidP="001E3837">
      <w:pPr>
        <w:pStyle w:val="p1"/>
        <w:spacing w:before="0" w:beforeAutospacing="0" w:after="0" w:afterAutospacing="0"/>
        <w:ind w:left="4140" w:hanging="34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1440" w:hanging="720"/>
        <w:rPr>
          <w:rFonts w:ascii="Times New Roman" w:hAnsi="Times New Roman" w:cs="Times New Roman"/>
          <w:sz w:val="24"/>
          <w:szCs w:val="24"/>
        </w:rPr>
      </w:pPr>
      <w:r w:rsidRPr="009607D5">
        <w:rPr>
          <w:rFonts w:ascii="Times New Roman" w:hAnsi="Times New Roman" w:cs="Times New Roman"/>
          <w:sz w:val="24"/>
          <w:szCs w:val="24"/>
        </w:rPr>
        <w:t xml:space="preserve">Date:  </w:t>
      </w:r>
      <w:r w:rsidRPr="009607D5">
        <w:rPr>
          <w:rFonts w:ascii="Times New Roman" w:hAnsi="Times New Roman" w:cs="Times New Roman"/>
          <w:sz w:val="24"/>
          <w:szCs w:val="24"/>
        </w:rPr>
        <w:tab/>
        <w:t xml:space="preserve">_____________ </w:t>
      </w:r>
    </w:p>
    <w:p w:rsidR="001E3837" w:rsidRPr="009607D5" w:rsidRDefault="001E3837" w:rsidP="001E3837">
      <w:pPr>
        <w:pStyle w:val="p1"/>
        <w:spacing w:before="0" w:beforeAutospacing="0" w:after="0" w:afterAutospacing="0"/>
        <w:ind w:left="1440" w:hanging="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1440" w:hanging="720"/>
        <w:rPr>
          <w:rFonts w:ascii="Times New Roman" w:hAnsi="Times New Roman" w:cs="Times New Roman"/>
          <w:sz w:val="24"/>
          <w:szCs w:val="24"/>
        </w:rPr>
      </w:pPr>
      <w:r w:rsidRPr="009607D5">
        <w:rPr>
          <w:rFonts w:ascii="Times New Roman" w:hAnsi="Times New Roman" w:cs="Times New Roman"/>
          <w:sz w:val="24"/>
          <w:szCs w:val="24"/>
        </w:rPr>
        <w:t xml:space="preserve">By:  </w:t>
      </w:r>
      <w:r w:rsidRPr="009607D5">
        <w:rPr>
          <w:rFonts w:ascii="Times New Roman" w:hAnsi="Times New Roman" w:cs="Times New Roman"/>
          <w:sz w:val="24"/>
          <w:szCs w:val="24"/>
        </w:rPr>
        <w:tab/>
      </w:r>
      <w:r w:rsidR="00B127AB" w:rsidRPr="009607D5">
        <w:rPr>
          <w:rFonts w:ascii="Times New Roman" w:hAnsi="Times New Roman" w:cs="Times New Roman"/>
          <w:sz w:val="24"/>
          <w:szCs w:val="24"/>
          <w:u w:val="single"/>
        </w:rPr>
        <w:fldChar w:fldCharType="begin">
          <w:ffData>
            <w:name w:val=""/>
            <w:enabled/>
            <w:calcOnExit w:val="0"/>
            <w:textInput/>
          </w:ffData>
        </w:fldChar>
      </w:r>
      <w:r w:rsidRPr="009607D5">
        <w:rPr>
          <w:rFonts w:ascii="Times New Roman" w:hAnsi="Times New Roman" w:cs="Times New Roman"/>
          <w:sz w:val="24"/>
          <w:szCs w:val="24"/>
          <w:u w:val="single"/>
        </w:rPr>
        <w:instrText xml:space="preserve"> FORMTEXT </w:instrText>
      </w:r>
      <w:r w:rsidR="00B127AB" w:rsidRPr="009607D5">
        <w:rPr>
          <w:rFonts w:ascii="Times New Roman" w:hAnsi="Times New Roman" w:cs="Times New Roman"/>
          <w:sz w:val="24"/>
          <w:szCs w:val="24"/>
          <w:u w:val="single"/>
        </w:rPr>
      </w:r>
      <w:r w:rsidR="00B127AB" w:rsidRPr="009607D5">
        <w:rPr>
          <w:rFonts w:ascii="Times New Roman" w:hAnsi="Times New Roman" w:cs="Times New Roman"/>
          <w:sz w:val="24"/>
          <w:szCs w:val="24"/>
          <w:u w:val="single"/>
        </w:rPr>
        <w:fldChar w:fldCharType="separate"/>
      </w:r>
      <w:r w:rsidRPr="009607D5">
        <w:rPr>
          <w:rFonts w:ascii="Times New Roman" w:hAnsi="Times New Roman" w:cs="Times New Roman"/>
          <w:sz w:val="24"/>
          <w:szCs w:val="24"/>
          <w:u w:val="single"/>
        </w:rPr>
        <w:t> </w:t>
      </w:r>
      <w:r w:rsidRPr="009607D5">
        <w:rPr>
          <w:rFonts w:ascii="Times New Roman" w:hAnsi="Times New Roman" w:cs="Times New Roman"/>
          <w:sz w:val="24"/>
          <w:szCs w:val="24"/>
          <w:u w:val="single"/>
        </w:rPr>
        <w:t> </w:t>
      </w:r>
      <w:r w:rsidRPr="009607D5">
        <w:rPr>
          <w:rFonts w:ascii="Times New Roman" w:hAnsi="Times New Roman" w:cs="Times New Roman"/>
          <w:sz w:val="24"/>
          <w:szCs w:val="24"/>
          <w:u w:val="single"/>
        </w:rPr>
        <w:t> </w:t>
      </w:r>
      <w:r w:rsidRPr="009607D5">
        <w:rPr>
          <w:rFonts w:ascii="Times New Roman" w:hAnsi="Times New Roman" w:cs="Times New Roman"/>
          <w:sz w:val="24"/>
          <w:szCs w:val="24"/>
          <w:u w:val="single"/>
        </w:rPr>
        <w:t> </w:t>
      </w:r>
      <w:r w:rsidRPr="009607D5">
        <w:rPr>
          <w:rFonts w:ascii="Times New Roman" w:hAnsi="Times New Roman" w:cs="Times New Roman"/>
          <w:sz w:val="24"/>
          <w:szCs w:val="24"/>
          <w:u w:val="single"/>
        </w:rPr>
        <w:t> </w:t>
      </w:r>
      <w:r w:rsidR="00B127AB" w:rsidRPr="009607D5">
        <w:rPr>
          <w:rFonts w:ascii="Times New Roman" w:hAnsi="Times New Roman" w:cs="Times New Roman"/>
          <w:sz w:val="24"/>
          <w:szCs w:val="24"/>
          <w:u w:val="single"/>
        </w:rPr>
        <w:fldChar w:fldCharType="end"/>
      </w:r>
      <w:r w:rsidRPr="009607D5">
        <w:rPr>
          <w:rFonts w:ascii="Times New Roman" w:hAnsi="Times New Roman" w:cs="Times New Roman"/>
          <w:sz w:val="24"/>
          <w:szCs w:val="24"/>
        </w:rPr>
        <w:t xml:space="preserve"> </w:t>
      </w:r>
    </w:p>
    <w:p w:rsidR="001E3837" w:rsidRPr="009607D5" w:rsidRDefault="001E3837" w:rsidP="001E3837">
      <w:pPr>
        <w:pStyle w:val="p1"/>
        <w:spacing w:before="0" w:beforeAutospacing="0" w:after="0" w:afterAutospacing="0"/>
        <w:ind w:left="1440"/>
        <w:rPr>
          <w:rFonts w:ascii="Times New Roman" w:hAnsi="Times New Roman" w:cs="Times New Roman"/>
          <w:sz w:val="24"/>
          <w:szCs w:val="24"/>
        </w:rPr>
      </w:pPr>
      <w:r w:rsidRPr="009607D5">
        <w:rPr>
          <w:rFonts w:ascii="Times New Roman" w:hAnsi="Times New Roman" w:cs="Times New Roman"/>
          <w:sz w:val="24"/>
          <w:szCs w:val="24"/>
        </w:rPr>
        <w:t xml:space="preserve">(Print Name of Authorized Representative and Affiant) </w:t>
      </w:r>
    </w:p>
    <w:p w:rsidR="001E3837" w:rsidRPr="009607D5" w:rsidRDefault="001E3837" w:rsidP="001E3837">
      <w:pPr>
        <w:pStyle w:val="p1"/>
        <w:spacing w:before="0" w:beforeAutospacing="0" w:after="0" w:afterAutospacing="0"/>
        <w:ind w:left="720"/>
        <w:rPr>
          <w:rFonts w:ascii="Times New Roman" w:hAnsi="Times New Roman" w:cs="Times New Roman"/>
          <w:sz w:val="24"/>
          <w:szCs w:val="24"/>
        </w:rPr>
      </w:pPr>
    </w:p>
    <w:p w:rsidR="001E3837" w:rsidRPr="009607D5" w:rsidRDefault="001E3837" w:rsidP="001E3837">
      <w:pPr>
        <w:pStyle w:val="p1"/>
        <w:spacing w:before="0" w:beforeAutospacing="0" w:after="0" w:afterAutospacing="0"/>
        <w:ind w:left="720" w:firstLine="720"/>
        <w:rPr>
          <w:rFonts w:ascii="Times New Roman" w:hAnsi="Times New Roman" w:cs="Times New Roman"/>
          <w:sz w:val="24"/>
          <w:szCs w:val="24"/>
        </w:rPr>
      </w:pPr>
      <w:r w:rsidRPr="009607D5">
        <w:rPr>
          <w:rFonts w:ascii="Times New Roman" w:hAnsi="Times New Roman" w:cs="Times New Roman"/>
          <w:sz w:val="24"/>
          <w:szCs w:val="24"/>
        </w:rPr>
        <w:t>___________________________________________</w:t>
      </w:r>
    </w:p>
    <w:p w:rsidR="001E3837" w:rsidRPr="009607D5" w:rsidRDefault="001E3837" w:rsidP="001E3837">
      <w:pPr>
        <w:spacing w:after="200" w:line="276" w:lineRule="auto"/>
        <w:ind w:left="720" w:firstLine="720"/>
        <w:sectPr w:rsidR="001E3837" w:rsidRPr="009607D5">
          <w:pgSz w:w="12240" w:h="15840"/>
          <w:pgMar w:top="720" w:right="1008" w:bottom="720" w:left="1008" w:header="720" w:footer="720" w:gutter="0"/>
          <w:cols w:space="720"/>
          <w:docGrid w:linePitch="360"/>
        </w:sectPr>
      </w:pPr>
      <w:r w:rsidRPr="009607D5">
        <w:t>(Signature of Authorized Representative and Affiant)</w:t>
      </w:r>
    </w:p>
    <w:p w:rsidR="007F23CD" w:rsidRPr="009607D5" w:rsidRDefault="00FC71FC" w:rsidP="007F23CD">
      <w:pPr>
        <w:pStyle w:val="Heading2"/>
        <w:spacing w:after="0"/>
        <w:jc w:val="center"/>
        <w:rPr>
          <w:rFonts w:ascii="Times New Roman" w:hAnsi="Times New Roman"/>
        </w:rPr>
      </w:pPr>
      <w:bookmarkStart w:id="181" w:name="_Toc403118758"/>
      <w:r w:rsidRPr="009607D5">
        <w:rPr>
          <w:rFonts w:ascii="Times New Roman" w:hAnsi="Times New Roman"/>
        </w:rPr>
        <w:t>ATTACHMENT C</w:t>
      </w:r>
      <w:r w:rsidR="007F23CD" w:rsidRPr="009607D5">
        <w:rPr>
          <w:rFonts w:ascii="Times New Roman" w:hAnsi="Times New Roman"/>
        </w:rPr>
        <w:t xml:space="preserve"> – PRE-PROPOSAL CONFERENCE RESPONSE FORM</w:t>
      </w:r>
      <w:bookmarkEnd w:id="177"/>
      <w:bookmarkEnd w:id="178"/>
      <w:bookmarkEnd w:id="179"/>
      <w:bookmarkEnd w:id="180"/>
      <w:bookmarkEnd w:id="181"/>
    </w:p>
    <w:p w:rsidR="007F23CD" w:rsidRPr="009607D5" w:rsidRDefault="007F23CD" w:rsidP="007F23CD"/>
    <w:p w:rsidR="007F23CD" w:rsidRPr="009607D5" w:rsidRDefault="007F23CD" w:rsidP="007F23CD">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7F23CD" w:rsidRPr="009607D5" w:rsidRDefault="00B127AB" w:rsidP="007F23CD">
      <w:pPr>
        <w:jc w:val="center"/>
        <w:rPr>
          <w:b/>
          <w:bCs/>
        </w:rPr>
      </w:pPr>
      <w:r w:rsidRPr="009607D5">
        <w:rPr>
          <w:b/>
        </w:rPr>
        <w:fldChar w:fldCharType="begin">
          <w:ffData>
            <w:name w:val=""/>
            <w:enabled/>
            <w:calcOnExit w:val="0"/>
            <w:textInput>
              <w:default w:val="TYPE SOLICITATION TITLE HERE"/>
            </w:textInput>
          </w:ffData>
        </w:fldChar>
      </w:r>
      <w:r w:rsidR="00AD0EC9" w:rsidRPr="009607D5">
        <w:rPr>
          <w:b/>
        </w:rPr>
        <w:instrText xml:space="preserve"> FORMTEXT </w:instrText>
      </w:r>
      <w:r w:rsidRPr="009607D5">
        <w:rPr>
          <w:b/>
        </w:rPr>
      </w:r>
      <w:r w:rsidRPr="009607D5">
        <w:rPr>
          <w:b/>
        </w:rPr>
        <w:fldChar w:fldCharType="separate"/>
      </w:r>
      <w:r w:rsidR="00AD0EC9" w:rsidRPr="009607D5">
        <w:rPr>
          <w:b/>
          <w:noProof/>
        </w:rPr>
        <w:t>TYPE SOLICITATION TITLE HERE</w:t>
      </w:r>
      <w:r w:rsidRPr="009607D5">
        <w:rPr>
          <w:b/>
        </w:rPr>
        <w:fldChar w:fldCharType="end"/>
      </w:r>
    </w:p>
    <w:p w:rsidR="007F23CD" w:rsidRPr="009607D5" w:rsidRDefault="007F23CD" w:rsidP="007F23CD">
      <w:r w:rsidRPr="009607D5">
        <w:tab/>
      </w:r>
    </w:p>
    <w:p w:rsidR="007F23CD" w:rsidRPr="009607D5" w:rsidRDefault="007F23CD" w:rsidP="007F23CD">
      <w:r w:rsidRPr="009607D5">
        <w:tab/>
        <w:t xml:space="preserve">A Pre-Proposal Conference will be held at </w:t>
      </w:r>
      <w:r w:rsidR="00B127AB" w:rsidRPr="009607D5">
        <w:rPr>
          <w:u w:val="single"/>
        </w:rPr>
        <w:fldChar w:fldCharType="begin">
          <w:ffData>
            <w:name w:val=""/>
            <w:enabled/>
            <w:calcOnExit w:val="0"/>
            <w:textInput>
              <w:default w:val="TYPE TIME OF CONFERENC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TIME OF CONFERENCE HERE</w:t>
      </w:r>
      <w:r w:rsidR="00B127AB" w:rsidRPr="009607D5">
        <w:rPr>
          <w:u w:val="single"/>
        </w:rPr>
        <w:fldChar w:fldCharType="end"/>
      </w:r>
      <w:r w:rsidRPr="009607D5">
        <w:rPr>
          <w:u w:val="single"/>
        </w:rPr>
        <w:t xml:space="preserve"> EST</w:t>
      </w:r>
      <w:r w:rsidRPr="009607D5">
        <w:t xml:space="preserve">, on </w:t>
      </w:r>
      <w:r w:rsidR="00B127AB" w:rsidRPr="009607D5">
        <w:rPr>
          <w:u w:val="single"/>
        </w:rPr>
        <w:fldChar w:fldCharType="begin">
          <w:ffData>
            <w:name w:val=""/>
            <w:enabled/>
            <w:calcOnExit w:val="0"/>
            <w:textInput>
              <w:default w:val="TYPE DATE OF CONFERENC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DATE OF CONFERENCE HERE</w:t>
      </w:r>
      <w:r w:rsidR="00B127AB" w:rsidRPr="009607D5">
        <w:rPr>
          <w:u w:val="single"/>
        </w:rPr>
        <w:fldChar w:fldCharType="end"/>
      </w:r>
      <w:r w:rsidRPr="009607D5">
        <w:t xml:space="preserve">, at </w:t>
      </w:r>
      <w:r w:rsidR="00B127AB" w:rsidRPr="009607D5">
        <w:rPr>
          <w:u w:val="single"/>
        </w:rPr>
        <w:fldChar w:fldCharType="begin">
          <w:ffData>
            <w:name w:val=""/>
            <w:enabled/>
            <w:calcOnExit w:val="0"/>
            <w:textInput>
              <w:default w:val="TYPE LOCATION OF CONFERENC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LOCATION OF CONFERENCE HERE</w:t>
      </w:r>
      <w:r w:rsidR="00B127AB" w:rsidRPr="009607D5">
        <w:rPr>
          <w:u w:val="single"/>
        </w:rPr>
        <w:fldChar w:fldCharType="end"/>
      </w:r>
      <w:r w:rsidRPr="009607D5">
        <w:t xml:space="preserve">.  Please return this form by </w:t>
      </w:r>
      <w:r w:rsidR="00B127AB" w:rsidRPr="009607D5">
        <w:rPr>
          <w:u w:val="single"/>
        </w:rPr>
        <w:fldChar w:fldCharType="begin">
          <w:ffData>
            <w:name w:val=""/>
            <w:enabled/>
            <w:calcOnExit w:val="0"/>
            <w:textInput>
              <w:default w:val="TYPE FINAL DATE FOR SUBMISSION OF THIS ATTACHMENT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FINAL DATE FOR SUBMISSION OF THIS ATTACHMENT HERE</w:t>
      </w:r>
      <w:r w:rsidR="00B127AB" w:rsidRPr="009607D5">
        <w:rPr>
          <w:u w:val="single"/>
        </w:rPr>
        <w:fldChar w:fldCharType="end"/>
      </w:r>
      <w:r w:rsidRPr="009607D5">
        <w:t>, advising whether or not you plan to attend.</w:t>
      </w:r>
    </w:p>
    <w:p w:rsidR="007F23CD" w:rsidRPr="009607D5" w:rsidRDefault="007F23CD" w:rsidP="007F23CD"/>
    <w:p w:rsidR="007F23CD" w:rsidRPr="009607D5" w:rsidRDefault="007F23CD" w:rsidP="007F23CD">
      <w:r w:rsidRPr="009607D5">
        <w:tab/>
      </w:r>
      <w:r w:rsidRPr="009607D5">
        <w:tab/>
        <w:t>Return via e-mail or fax this form to the Procurement Officer:</w:t>
      </w:r>
    </w:p>
    <w:p w:rsidR="007F23CD" w:rsidRPr="009607D5" w:rsidRDefault="007F23CD" w:rsidP="007F23CD"/>
    <w:p w:rsidR="007F23CD" w:rsidRPr="009607D5" w:rsidRDefault="00AD0EC9" w:rsidP="007F23CD">
      <w:pPr>
        <w:rPr>
          <w:color w:val="FF0000"/>
        </w:rPr>
      </w:pPr>
      <w:r w:rsidRPr="009607D5">
        <w:tab/>
      </w:r>
      <w:r w:rsidRPr="009607D5">
        <w:tab/>
      </w:r>
      <w:r w:rsidRPr="009607D5">
        <w:tab/>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t> </w:t>
      </w:r>
      <w:r w:rsidRPr="009607D5">
        <w:t> </w:t>
      </w:r>
      <w:r w:rsidRPr="009607D5">
        <w:t> </w:t>
      </w:r>
      <w:r w:rsidRPr="009607D5">
        <w:t> </w:t>
      </w:r>
      <w:r w:rsidRPr="009607D5">
        <w:t> </w:t>
      </w:r>
      <w:r w:rsidR="00B127AB" w:rsidRPr="009607D5">
        <w:fldChar w:fldCharType="end"/>
      </w:r>
    </w:p>
    <w:p w:rsidR="007F23CD" w:rsidRPr="009607D5" w:rsidRDefault="007F23CD" w:rsidP="007F23CD">
      <w:r w:rsidRPr="009607D5">
        <w:tab/>
      </w:r>
      <w:r w:rsidRPr="009607D5">
        <w:tab/>
      </w:r>
      <w:r w:rsidRPr="009607D5">
        <w:tab/>
        <w:t>Department of Human Resources</w:t>
      </w:r>
    </w:p>
    <w:p w:rsidR="007F23CD" w:rsidRPr="009607D5" w:rsidRDefault="007F23CD" w:rsidP="007F23CD">
      <w:r w:rsidRPr="009607D5">
        <w:tab/>
      </w:r>
      <w:r w:rsidRPr="009607D5">
        <w:tab/>
      </w:r>
      <w:r w:rsidRPr="009607D5">
        <w:tab/>
        <w:t>Procurement Division</w:t>
      </w:r>
    </w:p>
    <w:p w:rsidR="007F23CD" w:rsidRPr="009607D5" w:rsidRDefault="007F23CD" w:rsidP="007F23CD">
      <w:r w:rsidRPr="009607D5">
        <w:tab/>
      </w:r>
      <w:r w:rsidRPr="009607D5">
        <w:tab/>
      </w:r>
      <w:r w:rsidRPr="009607D5">
        <w:tab/>
        <w:t>311 W. Saratoga Street, Room 946</w:t>
      </w:r>
    </w:p>
    <w:p w:rsidR="007F23CD" w:rsidRPr="009607D5" w:rsidRDefault="007F23CD" w:rsidP="007F23CD">
      <w:r w:rsidRPr="009607D5">
        <w:tab/>
      </w:r>
      <w:r w:rsidRPr="009607D5">
        <w:tab/>
      </w:r>
      <w:r w:rsidRPr="009607D5">
        <w:tab/>
        <w:t>Baltimore, Maryland  21201-3500</w:t>
      </w:r>
    </w:p>
    <w:p w:rsidR="007F23CD" w:rsidRPr="009607D5" w:rsidRDefault="007F23CD" w:rsidP="007F23CD">
      <w:pPr>
        <w:ind w:left="2160"/>
      </w:pPr>
      <w:r w:rsidRPr="009607D5">
        <w:t xml:space="preserve">Email:  </w:t>
      </w:r>
      <w:r w:rsidR="00B127AB" w:rsidRPr="009607D5">
        <w:fldChar w:fldCharType="begin">
          <w:ffData>
            <w:name w:val=""/>
            <w:enabled/>
            <w:calcOnExit w:val="0"/>
            <w:textInput/>
          </w:ffData>
        </w:fldChar>
      </w:r>
      <w:r w:rsidR="00AD0EC9" w:rsidRPr="009607D5">
        <w:instrText xml:space="preserve"> FORMTEXT </w:instrText>
      </w:r>
      <w:r w:rsidR="00B127AB" w:rsidRPr="009607D5">
        <w:fldChar w:fldCharType="separate"/>
      </w:r>
      <w:r w:rsidR="00AD0EC9" w:rsidRPr="009607D5">
        <w:t> </w:t>
      </w:r>
      <w:r w:rsidR="00AD0EC9" w:rsidRPr="009607D5">
        <w:t> </w:t>
      </w:r>
      <w:r w:rsidR="00AD0EC9" w:rsidRPr="009607D5">
        <w:t> </w:t>
      </w:r>
      <w:r w:rsidR="00AD0EC9" w:rsidRPr="009607D5">
        <w:t> </w:t>
      </w:r>
      <w:r w:rsidR="00AD0EC9" w:rsidRPr="009607D5">
        <w:t> </w:t>
      </w:r>
      <w:r w:rsidR="00B127AB" w:rsidRPr="009607D5">
        <w:fldChar w:fldCharType="end"/>
      </w:r>
    </w:p>
    <w:p w:rsidR="007F23CD" w:rsidRPr="009607D5" w:rsidRDefault="007F23CD" w:rsidP="007F23CD">
      <w:r w:rsidRPr="009607D5">
        <w:tab/>
      </w:r>
      <w:r w:rsidRPr="009607D5">
        <w:tab/>
      </w:r>
      <w:r w:rsidRPr="009607D5">
        <w:tab/>
        <w:t>Fax #:  (410) 333-0258</w:t>
      </w:r>
    </w:p>
    <w:p w:rsidR="007F23CD" w:rsidRPr="009607D5" w:rsidRDefault="007F23CD" w:rsidP="007F23CD"/>
    <w:p w:rsidR="007F23CD" w:rsidRPr="009607D5" w:rsidRDefault="007F23CD" w:rsidP="007F23CD">
      <w:r w:rsidRPr="009607D5">
        <w:tab/>
      </w:r>
      <w:r w:rsidRPr="009607D5">
        <w:tab/>
        <w:t>Please indicate:</w:t>
      </w:r>
    </w:p>
    <w:p w:rsidR="007F23CD" w:rsidRPr="009607D5" w:rsidRDefault="007F23CD" w:rsidP="007F23CD"/>
    <w:p w:rsidR="007F23CD" w:rsidRPr="009607D5" w:rsidRDefault="007F23CD" w:rsidP="007F23CD">
      <w:r w:rsidRPr="009607D5">
        <w:tab/>
      </w:r>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Yes, the following representatives will be in attendance:</w:t>
      </w:r>
    </w:p>
    <w:p w:rsidR="007F23CD" w:rsidRPr="009607D5" w:rsidRDefault="007F23CD" w:rsidP="007F23CD"/>
    <w:p w:rsidR="007F23CD" w:rsidRPr="009607D5" w:rsidRDefault="00B127AB" w:rsidP="00CE314A">
      <w:pPr>
        <w:pStyle w:val="ListParagraph"/>
        <w:numPr>
          <w:ilvl w:val="0"/>
          <w:numId w:val="51"/>
        </w:numPr>
        <w:contextualSpacing/>
      </w:pPr>
      <w:r w:rsidRPr="009607D5">
        <w:fldChar w:fldCharType="begin">
          <w:ffData>
            <w:name w:val=""/>
            <w:enabled/>
            <w:calcOnExit w:val="0"/>
            <w:textInput/>
          </w:ffData>
        </w:fldChar>
      </w:r>
      <w:r w:rsidR="007F23CD" w:rsidRPr="009607D5">
        <w:instrText xml:space="preserve"> FORMTEXT </w:instrText>
      </w:r>
      <w:r w:rsidRPr="009607D5">
        <w:fldChar w:fldCharType="separate"/>
      </w:r>
      <w:r w:rsidR="007F23CD" w:rsidRPr="009607D5">
        <w:rPr>
          <w:noProof/>
        </w:rPr>
        <w:t> </w:t>
      </w:r>
      <w:r w:rsidR="007F23CD" w:rsidRPr="009607D5">
        <w:rPr>
          <w:noProof/>
        </w:rPr>
        <w:t> </w:t>
      </w:r>
      <w:r w:rsidR="007F23CD" w:rsidRPr="009607D5">
        <w:rPr>
          <w:noProof/>
        </w:rPr>
        <w:t> </w:t>
      </w:r>
      <w:r w:rsidR="007F23CD" w:rsidRPr="009607D5">
        <w:rPr>
          <w:noProof/>
        </w:rPr>
        <w:t> </w:t>
      </w:r>
      <w:r w:rsidR="007F23CD" w:rsidRPr="009607D5">
        <w:rPr>
          <w:noProof/>
        </w:rPr>
        <w:t> </w:t>
      </w:r>
      <w:r w:rsidRPr="009607D5">
        <w:fldChar w:fldCharType="end"/>
      </w:r>
      <w:r w:rsidR="007F23CD" w:rsidRPr="009607D5">
        <w:t xml:space="preserve">                                                                                      </w:t>
      </w:r>
    </w:p>
    <w:p w:rsidR="007F23CD" w:rsidRPr="009607D5" w:rsidRDefault="007F23CD" w:rsidP="007F23CD"/>
    <w:p w:rsidR="007F23CD" w:rsidRPr="009607D5" w:rsidRDefault="007F23CD" w:rsidP="007F23CD">
      <w:r w:rsidRPr="009607D5">
        <w:tab/>
      </w:r>
      <w:r w:rsidRPr="009607D5">
        <w:tab/>
      </w:r>
      <w:r w:rsidRPr="009607D5">
        <w:tab/>
      </w:r>
      <w:r w:rsidRPr="009607D5">
        <w:tab/>
        <w:t xml:space="preserve">2.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r w:rsidRPr="009607D5">
        <w:t xml:space="preserve">                  </w:t>
      </w:r>
    </w:p>
    <w:p w:rsidR="007F23CD" w:rsidRPr="009607D5" w:rsidRDefault="007F23CD" w:rsidP="007F23CD">
      <w:r w:rsidRPr="009607D5">
        <w:tab/>
      </w:r>
      <w:r w:rsidRPr="009607D5">
        <w:tab/>
      </w:r>
      <w:r w:rsidRPr="009607D5">
        <w:tab/>
      </w:r>
    </w:p>
    <w:p w:rsidR="007F23CD" w:rsidRPr="009607D5" w:rsidRDefault="007F23CD" w:rsidP="007F23CD">
      <w:r w:rsidRPr="009607D5">
        <w:tab/>
      </w:r>
      <w:r w:rsidRPr="009607D5">
        <w:tab/>
      </w:r>
      <w:r w:rsidRPr="009607D5">
        <w:tab/>
      </w:r>
      <w:r w:rsidRPr="009607D5">
        <w:tab/>
        <w:t xml:space="preserve">3.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r w:rsidRPr="009607D5">
        <w:t xml:space="preserve">                                                              </w:t>
      </w:r>
    </w:p>
    <w:p w:rsidR="007F23CD" w:rsidRPr="009607D5" w:rsidRDefault="007F23CD" w:rsidP="007F23CD"/>
    <w:p w:rsidR="007F23CD" w:rsidRPr="009607D5" w:rsidRDefault="007F23CD" w:rsidP="007F23CD">
      <w:r w:rsidRPr="009607D5">
        <w:tab/>
      </w:r>
      <w:r w:rsidRPr="009607D5">
        <w:tab/>
      </w:r>
      <w:r w:rsidRPr="009607D5">
        <w:tab/>
      </w:r>
      <w:r w:rsidRPr="009607D5">
        <w:tab/>
      </w:r>
    </w:p>
    <w:p w:rsidR="007F23CD" w:rsidRPr="009607D5" w:rsidRDefault="007F23CD" w:rsidP="007F23CD">
      <w:r w:rsidRPr="009607D5">
        <w:tab/>
      </w:r>
      <w:r w:rsidRPr="009607D5">
        <w:tab/>
        <w:t xml:space="preserve">  </w:t>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 xml:space="preserve"> No, we will not be in attendance.</w:t>
      </w:r>
    </w:p>
    <w:p w:rsidR="007F23CD" w:rsidRPr="009607D5" w:rsidRDefault="007F23CD" w:rsidP="007F23CD"/>
    <w:p w:rsidR="007F23CD" w:rsidRPr="009607D5" w:rsidRDefault="007F23CD" w:rsidP="007F23CD"/>
    <w:p w:rsidR="007F23CD" w:rsidRPr="009607D5" w:rsidRDefault="007F23CD" w:rsidP="007F23CD">
      <w:r w:rsidRPr="009607D5">
        <w:tab/>
        <w:t xml:space="preserve">Please specify whether any reasonable accommodations are requested (see </w:t>
      </w:r>
      <w:r w:rsidR="00B52CF9" w:rsidRPr="009607D5">
        <w:t>RFGP</w:t>
      </w:r>
      <w:r w:rsidRPr="009607D5">
        <w:t xml:space="preserve"> § 1.7 “Pre-Proposal Conference”):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p w:rsidR="007F23CD" w:rsidRPr="009607D5" w:rsidRDefault="007F23CD" w:rsidP="007F23CD"/>
    <w:p w:rsidR="007F23CD" w:rsidRPr="009607D5" w:rsidRDefault="007F23CD" w:rsidP="007F23CD"/>
    <w:p w:rsidR="007F23CD" w:rsidRPr="009607D5" w:rsidRDefault="007F23CD" w:rsidP="007F23CD"/>
    <w:tbl>
      <w:tblPr>
        <w:tblW w:w="0" w:type="auto"/>
        <w:tblLayout w:type="fixed"/>
        <w:tblLook w:val="04A0"/>
      </w:tblPr>
      <w:tblGrid>
        <w:gridCol w:w="5058"/>
        <w:gridCol w:w="270"/>
        <w:gridCol w:w="4248"/>
      </w:tblGrid>
      <w:tr w:rsidR="007F23CD" w:rsidRPr="009607D5">
        <w:tc>
          <w:tcPr>
            <w:tcW w:w="5058" w:type="dxa"/>
          </w:tcPr>
          <w:p w:rsidR="007F23CD" w:rsidRPr="009607D5" w:rsidRDefault="007F23CD" w:rsidP="007F23CD">
            <w:pPr>
              <w:tabs>
                <w:tab w:val="center" w:pos="4320"/>
                <w:tab w:val="right" w:pos="8640"/>
              </w:tabs>
              <w:rPr>
                <w:u w:val="single"/>
              </w:rPr>
            </w:pPr>
            <w:r w:rsidRPr="009607D5">
              <w:rPr>
                <w:u w:val="single"/>
              </w:rPr>
              <w:t>________________________________________</w:t>
            </w:r>
          </w:p>
        </w:tc>
        <w:tc>
          <w:tcPr>
            <w:tcW w:w="270" w:type="dxa"/>
          </w:tcPr>
          <w:p w:rsidR="007F23CD" w:rsidRPr="009607D5" w:rsidRDefault="007F23CD" w:rsidP="007F23CD">
            <w:pPr>
              <w:tabs>
                <w:tab w:val="center" w:pos="4320"/>
                <w:tab w:val="right" w:pos="8640"/>
              </w:tabs>
              <w:rPr>
                <w:u w:val="single"/>
              </w:rPr>
            </w:pPr>
          </w:p>
        </w:tc>
        <w:tc>
          <w:tcPr>
            <w:tcW w:w="4248" w:type="dxa"/>
            <w:vAlign w:val="bottom"/>
          </w:tcPr>
          <w:p w:rsidR="007F23CD" w:rsidRPr="009607D5" w:rsidRDefault="00B127AB" w:rsidP="007F23CD">
            <w:pPr>
              <w:tabs>
                <w:tab w:val="center" w:pos="4320"/>
                <w:tab w:val="right" w:pos="8640"/>
              </w:tabs>
              <w:rPr>
                <w:u w:val="single"/>
              </w:rPr>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r>
    </w:tbl>
    <w:p w:rsidR="007F23CD" w:rsidRPr="009607D5" w:rsidRDefault="007F23CD" w:rsidP="007F23CD">
      <w:r w:rsidRPr="009607D5">
        <w:t>Signature</w:t>
      </w:r>
      <w:r w:rsidRPr="009607D5">
        <w:tab/>
      </w:r>
      <w:r w:rsidRPr="009607D5">
        <w:tab/>
      </w:r>
      <w:r w:rsidRPr="009607D5">
        <w:tab/>
      </w:r>
      <w:r w:rsidRPr="009607D5">
        <w:tab/>
      </w:r>
      <w:r w:rsidRPr="009607D5">
        <w:tab/>
      </w:r>
      <w:r w:rsidRPr="009607D5">
        <w:tab/>
        <w:t xml:space="preserve">     Title</w:t>
      </w:r>
    </w:p>
    <w:p w:rsidR="007F23CD" w:rsidRPr="009607D5" w:rsidRDefault="007F23CD" w:rsidP="007F23CD">
      <w:r w:rsidRPr="009607D5">
        <w:t xml:space="preserve"> </w:t>
      </w:r>
      <w:r w:rsidRPr="009607D5">
        <w:tab/>
      </w:r>
    </w:p>
    <w:p w:rsidR="007F23CD" w:rsidRPr="009607D5" w:rsidRDefault="00B127AB" w:rsidP="007F23CD">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p w:rsidR="007F23CD" w:rsidRPr="009607D5" w:rsidRDefault="007F23CD" w:rsidP="007F23CD">
      <w:r w:rsidRPr="009607D5">
        <w:t>Name of Firm (please print)</w:t>
      </w:r>
    </w:p>
    <w:p w:rsidR="007F23CD" w:rsidRPr="009607D5" w:rsidRDefault="007F23CD" w:rsidP="007F23CD">
      <w:r w:rsidRPr="009607D5">
        <w:br w:type="page"/>
      </w:r>
    </w:p>
    <w:p w:rsidR="007F23CD" w:rsidRPr="009607D5" w:rsidRDefault="007F23CD" w:rsidP="007F23CD">
      <w:pPr>
        <w:pStyle w:val="Heading2"/>
        <w:spacing w:after="0"/>
        <w:jc w:val="center"/>
        <w:rPr>
          <w:rFonts w:ascii="Times New Roman" w:hAnsi="Times New Roman"/>
        </w:rPr>
      </w:pPr>
      <w:bookmarkStart w:id="182" w:name="_Toc70929888"/>
      <w:bookmarkStart w:id="183" w:name="_Toc84137256"/>
      <w:bookmarkStart w:id="184" w:name="_Toc113346895"/>
      <w:bookmarkStart w:id="185" w:name="_Toc384386840"/>
      <w:bookmarkStart w:id="186" w:name="_Toc403118759"/>
      <w:r w:rsidRPr="009607D5">
        <w:rPr>
          <w:rFonts w:ascii="Times New Roman" w:hAnsi="Times New Roman"/>
        </w:rPr>
        <w:t xml:space="preserve">ATTACHMENT </w:t>
      </w:r>
      <w:r w:rsidR="00FC71FC" w:rsidRPr="009607D5">
        <w:rPr>
          <w:rFonts w:ascii="Times New Roman" w:hAnsi="Times New Roman"/>
        </w:rPr>
        <w:t>D</w:t>
      </w:r>
      <w:r w:rsidRPr="009607D5">
        <w:rPr>
          <w:rFonts w:ascii="Times New Roman" w:hAnsi="Times New Roman"/>
        </w:rPr>
        <w:t xml:space="preserve"> – FINANCIAL PROPOSAL INSTRUCTIONS</w:t>
      </w:r>
      <w:bookmarkEnd w:id="182"/>
      <w:bookmarkEnd w:id="183"/>
      <w:bookmarkEnd w:id="184"/>
      <w:bookmarkEnd w:id="185"/>
      <w:bookmarkEnd w:id="186"/>
    </w:p>
    <w:p w:rsidR="007F23CD" w:rsidRPr="009607D5" w:rsidRDefault="007F23CD" w:rsidP="007F23CD"/>
    <w:p w:rsidR="007F23CD" w:rsidRPr="00927841" w:rsidRDefault="007F23CD" w:rsidP="007F23CD">
      <w:r w:rsidRPr="00927841">
        <w:t xml:space="preserve">In order to assist </w:t>
      </w:r>
      <w:r w:rsidR="00B52CF9" w:rsidRPr="00927841">
        <w:t>Applicants</w:t>
      </w:r>
      <w:r w:rsidRPr="00927841">
        <w:t xml:space="preserve"> in the preparation of their Financial Proposal and to comply with the requirements of this solicitation, Financial Proposal Instructions and a Financial Proposal Form have been prepared.  </w:t>
      </w:r>
      <w:r w:rsidR="00B52CF9" w:rsidRPr="00927841">
        <w:t>Applicants</w:t>
      </w:r>
      <w:r w:rsidRPr="00927841">
        <w:t xml:space="preserve"> shall submit their Financial Proposal on the Financial Proposal Form in accordance with the instructions on the Financial Proposal Form and as specified herein.  Do not alter the Financial Proposal Form or the Proposal may be determined to be not reasonably susceptible of being selected for award.  The Financial Proposal Form is to be signed and dated, where requested, by an individual who is authorized to bind the </w:t>
      </w:r>
      <w:r w:rsidR="00B52CF9" w:rsidRPr="00927841">
        <w:t>Applicant</w:t>
      </w:r>
      <w:r w:rsidRPr="00927841">
        <w:t xml:space="preserve"> to the prices entered on the Financial Proposal Form.  </w:t>
      </w:r>
    </w:p>
    <w:p w:rsidR="00C6787F" w:rsidRPr="00927841" w:rsidRDefault="00C6787F" w:rsidP="00C6787F">
      <w:pPr>
        <w:pStyle w:val="Title"/>
        <w:jc w:val="left"/>
        <w:rPr>
          <w:b/>
        </w:rPr>
      </w:pPr>
      <w:bookmarkStart w:id="187" w:name="_Toc384386841"/>
    </w:p>
    <w:p w:rsidR="00C6787F" w:rsidRPr="00927841" w:rsidRDefault="00C6787F" w:rsidP="00C6787F">
      <w:pPr>
        <w:pStyle w:val="Title"/>
        <w:jc w:val="left"/>
        <w:rPr>
          <w:b/>
          <w:u w:val="none"/>
        </w:rPr>
      </w:pPr>
      <w:r w:rsidRPr="00927841">
        <w:rPr>
          <w:u w:val="none"/>
        </w:rPr>
        <w:t xml:space="preserve">The Pricing Proposal consists of Attachments D-1 through D-4 and a Budget Narrative.  Attachments D-1 and D-2 are for the BRC.  Attachments D-3 and D-4 are for the SWRC.  </w:t>
      </w:r>
      <w:r w:rsidR="00594A6F">
        <w:rPr>
          <w:u w:val="none"/>
        </w:rPr>
        <w:t xml:space="preserve">Applicants will need to complete </w:t>
      </w:r>
      <w:r w:rsidR="00594A6F" w:rsidRPr="00594A6F">
        <w:rPr>
          <w:b/>
        </w:rPr>
        <w:t>both</w:t>
      </w:r>
      <w:r w:rsidR="00594A6F">
        <w:rPr>
          <w:u w:val="none"/>
        </w:rPr>
        <w:t xml:space="preserve"> Attachments related to the Center it proposes to operate.  I</w:t>
      </w:r>
      <w:r w:rsidRPr="00927841">
        <w:rPr>
          <w:u w:val="none"/>
        </w:rPr>
        <w:t xml:space="preserve">f an Applicant is applying for both Centers, it will need to complete Attachments D-1 through D-4.  Attachments D-1 and D-3 contain a list of allowable budget categories (these categories are reflected on the Monthly Expenditure Report-Attachment M).  Applicants shall insert the names, titles, and salary information (including fringe benefits) for its employees who will work under the Grant on either or both of Attachments D-2 and D-4. </w:t>
      </w:r>
    </w:p>
    <w:p w:rsidR="00C6787F" w:rsidRPr="00927841" w:rsidRDefault="00C6787F" w:rsidP="00C6787F">
      <w:pPr>
        <w:pStyle w:val="Title"/>
        <w:jc w:val="left"/>
        <w:rPr>
          <w:b/>
          <w:u w:val="none"/>
        </w:rPr>
      </w:pPr>
    </w:p>
    <w:p w:rsidR="00C6787F" w:rsidRPr="00927841" w:rsidRDefault="00C6787F" w:rsidP="00C6787F">
      <w:pPr>
        <w:pStyle w:val="Title"/>
        <w:jc w:val="left"/>
        <w:rPr>
          <w:u w:val="none"/>
        </w:rPr>
      </w:pPr>
      <w:r w:rsidRPr="00927841">
        <w:rPr>
          <w:u w:val="none"/>
        </w:rPr>
        <w:t xml:space="preserve">In addition to completing the Attachments (D-1 through D-4 depending on the Center for which an Applicant is applying), an Applicant shall submit a Budget Narrative.  This Narrative shall include all methodologies and formulas used to arrive at the requested dollar amounts listed on Attachments D-1 and D-3, as well as other financial information (see Budget Narrative instructions, below).  </w:t>
      </w:r>
    </w:p>
    <w:p w:rsidR="00C6787F" w:rsidRPr="00927841" w:rsidRDefault="00C6787F" w:rsidP="00C6787F">
      <w:pPr>
        <w:pStyle w:val="Title"/>
        <w:jc w:val="left"/>
        <w:rPr>
          <w:u w:val="none"/>
        </w:rPr>
      </w:pPr>
    </w:p>
    <w:p w:rsidR="00C6787F" w:rsidRPr="00927841" w:rsidRDefault="00C6787F" w:rsidP="00C6787F">
      <w:pPr>
        <w:pStyle w:val="Title"/>
        <w:jc w:val="left"/>
        <w:rPr>
          <w:u w:val="none"/>
        </w:rPr>
      </w:pPr>
      <w:r w:rsidRPr="00927841">
        <w:rPr>
          <w:u w:val="none"/>
        </w:rPr>
        <w:t>All budget categories submitted for the PPP RFGP must be related exclusively to the determination of eligibility for, and the administration of, Refugee Transitional Cash Assistance (RTCA).</w:t>
      </w:r>
    </w:p>
    <w:p w:rsidR="00C6787F" w:rsidRPr="00927841" w:rsidRDefault="00C6787F" w:rsidP="00C6787F">
      <w:pPr>
        <w:pStyle w:val="BodyTextIndent3"/>
        <w:ind w:left="0"/>
        <w:rPr>
          <w:b/>
          <w:sz w:val="24"/>
        </w:rPr>
      </w:pPr>
    </w:p>
    <w:p w:rsidR="00C6787F" w:rsidRPr="00927841" w:rsidRDefault="00C6787F" w:rsidP="006533C7">
      <w:pPr>
        <w:pStyle w:val="BodyTextIndent3"/>
        <w:ind w:left="0" w:firstLine="0"/>
        <w:rPr>
          <w:b/>
          <w:sz w:val="24"/>
          <w:u w:val="single"/>
        </w:rPr>
      </w:pPr>
      <w:r w:rsidRPr="00927841">
        <w:rPr>
          <w:b/>
          <w:sz w:val="24"/>
          <w:u w:val="single"/>
        </w:rPr>
        <w:t>ATTACHMENTS D-1 and D-3:</w:t>
      </w:r>
    </w:p>
    <w:p w:rsidR="00C6787F" w:rsidRPr="00927841" w:rsidRDefault="00C6787F" w:rsidP="006533C7">
      <w:pPr>
        <w:pStyle w:val="BodyTextIndent3"/>
        <w:ind w:left="0" w:firstLine="0"/>
        <w:rPr>
          <w:b/>
          <w:sz w:val="24"/>
          <w:u w:val="single"/>
        </w:rPr>
      </w:pPr>
    </w:p>
    <w:p w:rsidR="00C6787F" w:rsidRPr="00927841" w:rsidRDefault="00C6787F" w:rsidP="006533C7">
      <w:pPr>
        <w:pStyle w:val="BodyTextIndent3"/>
        <w:ind w:left="0" w:firstLine="0"/>
        <w:rPr>
          <w:b/>
          <w:sz w:val="24"/>
        </w:rPr>
      </w:pPr>
      <w:r w:rsidRPr="00927841">
        <w:rPr>
          <w:b/>
          <w:sz w:val="24"/>
        </w:rPr>
        <w:t>Please abide by the following when determining the amount of each listed Budget Category-</w:t>
      </w:r>
    </w:p>
    <w:p w:rsidR="00C6787F" w:rsidRPr="00927841" w:rsidRDefault="00C6787F" w:rsidP="006533C7">
      <w:pPr>
        <w:pStyle w:val="BodyTextIndent3"/>
        <w:ind w:left="0" w:firstLine="0"/>
        <w:rPr>
          <w:sz w:val="24"/>
        </w:rPr>
      </w:pPr>
    </w:p>
    <w:p w:rsidR="00C6787F" w:rsidRPr="00927841" w:rsidRDefault="00C6787F" w:rsidP="00BE074D">
      <w:pPr>
        <w:pStyle w:val="BodyTextIndent3"/>
        <w:widowControl w:val="0"/>
        <w:numPr>
          <w:ilvl w:val="0"/>
          <w:numId w:val="69"/>
        </w:numPr>
        <w:ind w:firstLine="0"/>
        <w:rPr>
          <w:b/>
          <w:sz w:val="24"/>
        </w:rPr>
      </w:pPr>
      <w:r w:rsidRPr="00927841">
        <w:rPr>
          <w:b/>
          <w:sz w:val="24"/>
        </w:rPr>
        <w:t>Salary</w:t>
      </w:r>
    </w:p>
    <w:p w:rsidR="00C6787F" w:rsidRPr="00927841" w:rsidRDefault="00C6787F" w:rsidP="006533C7">
      <w:pPr>
        <w:pStyle w:val="BodyTextIndent3"/>
        <w:ind w:left="720" w:firstLine="0"/>
        <w:rPr>
          <w:sz w:val="24"/>
        </w:rPr>
      </w:pPr>
    </w:p>
    <w:p w:rsidR="009B36BD" w:rsidRPr="00927841" w:rsidRDefault="009B36BD" w:rsidP="009B36BD">
      <w:pPr>
        <w:pStyle w:val="BodyTextIndent3"/>
        <w:ind w:left="720" w:firstLine="0"/>
        <w:rPr>
          <w:sz w:val="24"/>
        </w:rPr>
      </w:pPr>
      <w:r w:rsidRPr="00927841">
        <w:rPr>
          <w:sz w:val="24"/>
        </w:rPr>
        <w:t xml:space="preserve">This item will automatically insert the total of the “Total Salary Charged to PPP” column on </w:t>
      </w:r>
      <w:r w:rsidR="00141D94" w:rsidRPr="00927841">
        <w:rPr>
          <w:sz w:val="24"/>
        </w:rPr>
        <w:t>A</w:t>
      </w:r>
      <w:r w:rsidRPr="00927841">
        <w:rPr>
          <w:sz w:val="24"/>
        </w:rPr>
        <w:t xml:space="preserve">ttachment D-2 or D-4. </w:t>
      </w:r>
    </w:p>
    <w:p w:rsidR="00C6787F" w:rsidRPr="00927841" w:rsidRDefault="00C6787F" w:rsidP="006533C7">
      <w:pPr>
        <w:pStyle w:val="BodyTextIndent3"/>
        <w:ind w:left="720" w:firstLine="0"/>
        <w:rPr>
          <w:sz w:val="24"/>
        </w:rPr>
      </w:pPr>
    </w:p>
    <w:p w:rsidR="00C6787F" w:rsidRPr="00927841" w:rsidRDefault="00C6787F" w:rsidP="00BE074D">
      <w:pPr>
        <w:pStyle w:val="BodyTextIndent3"/>
        <w:widowControl w:val="0"/>
        <w:numPr>
          <w:ilvl w:val="0"/>
          <w:numId w:val="69"/>
        </w:numPr>
        <w:ind w:firstLine="0"/>
        <w:rPr>
          <w:b/>
          <w:sz w:val="24"/>
        </w:rPr>
      </w:pPr>
      <w:r w:rsidRPr="00927841">
        <w:rPr>
          <w:b/>
          <w:bCs/>
          <w:sz w:val="24"/>
        </w:rPr>
        <w:t>Fringe Benefits</w:t>
      </w:r>
    </w:p>
    <w:p w:rsidR="00C6787F" w:rsidRPr="00927841" w:rsidRDefault="00C6787F" w:rsidP="006533C7">
      <w:pPr>
        <w:pStyle w:val="BodyTextIndent3"/>
        <w:ind w:left="720" w:firstLine="0"/>
        <w:rPr>
          <w:sz w:val="24"/>
        </w:rPr>
      </w:pPr>
    </w:p>
    <w:p w:rsidR="009B36BD" w:rsidRPr="00927841" w:rsidRDefault="009B36BD" w:rsidP="009B36BD">
      <w:pPr>
        <w:pStyle w:val="BodyTextIndent3"/>
        <w:ind w:left="720" w:firstLine="0"/>
        <w:rPr>
          <w:sz w:val="24"/>
        </w:rPr>
      </w:pPr>
      <w:r w:rsidRPr="00927841">
        <w:rPr>
          <w:sz w:val="24"/>
        </w:rPr>
        <w:t>This item will automatically insert the total of the “Fringe</w:t>
      </w:r>
      <w:r w:rsidR="00141D94" w:rsidRPr="00927841">
        <w:rPr>
          <w:sz w:val="24"/>
        </w:rPr>
        <w:t xml:space="preserve"> Benefits</w:t>
      </w:r>
      <w:r w:rsidRPr="00927841">
        <w:rPr>
          <w:sz w:val="24"/>
        </w:rPr>
        <w:t xml:space="preserve">” column on Attachment D-2 or D-4. </w:t>
      </w:r>
    </w:p>
    <w:p w:rsidR="00C6787F" w:rsidRPr="00927841" w:rsidRDefault="00C6787F" w:rsidP="006533C7">
      <w:pPr>
        <w:widowControl w:val="0"/>
        <w:ind w:left="720"/>
        <w:rPr>
          <w:snapToGrid w:val="0"/>
        </w:rPr>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snapToGrid w:val="0"/>
        </w:rPr>
      </w:pPr>
      <w:r w:rsidRPr="00927841">
        <w:rPr>
          <w:b/>
          <w:bCs/>
          <w:snapToGrid w:val="0"/>
        </w:rPr>
        <w:t>Interpretation &amp; Translation</w:t>
      </w:r>
    </w:p>
    <w:p w:rsidR="00C6787F" w:rsidRPr="00927841" w:rsidRDefault="00C6787F" w:rsidP="006533C7">
      <w:pPr>
        <w:widowControl w:val="0"/>
        <w:ind w:left="720"/>
        <w:rPr>
          <w:highlight w:val="yellow"/>
        </w:rPr>
      </w:pPr>
    </w:p>
    <w:p w:rsidR="00C6787F" w:rsidRPr="00927841" w:rsidRDefault="00C6787F" w:rsidP="006533C7">
      <w:pPr>
        <w:widowControl w:val="0"/>
        <w:ind w:left="720"/>
        <w:rPr>
          <w:snapToGrid w:val="0"/>
        </w:rPr>
      </w:pPr>
      <w:r w:rsidRPr="00927841">
        <w:t>Insert the total amount requested for Interpretation and Translation services in Line 3.  Please justify the need for Interpretation and Translation services in your Budget Narrative.</w:t>
      </w:r>
    </w:p>
    <w:p w:rsidR="00C6787F" w:rsidRPr="00927841" w:rsidRDefault="00C6787F" w:rsidP="006533C7">
      <w:pPr>
        <w:widowControl w:val="0"/>
        <w:ind w:left="720"/>
        <w:rPr>
          <w:snapToGrid w:val="0"/>
        </w:rPr>
      </w:pPr>
    </w:p>
    <w:p w:rsidR="00141D94" w:rsidRPr="00927841" w:rsidRDefault="00141D94" w:rsidP="006533C7">
      <w:pPr>
        <w:widowControl w:val="0"/>
        <w:ind w:left="720"/>
        <w:rPr>
          <w:snapToGrid w:val="0"/>
        </w:rPr>
      </w:pPr>
    </w:p>
    <w:p w:rsidR="00141D94" w:rsidRPr="00927841" w:rsidRDefault="00141D94" w:rsidP="006533C7">
      <w:pPr>
        <w:widowControl w:val="0"/>
        <w:ind w:left="720"/>
        <w:rPr>
          <w:snapToGrid w:val="0"/>
        </w:rPr>
      </w:pPr>
    </w:p>
    <w:p w:rsidR="00141D94" w:rsidRPr="00927841" w:rsidRDefault="00141D94" w:rsidP="006533C7">
      <w:pPr>
        <w:widowControl w:val="0"/>
        <w:ind w:left="720"/>
        <w:rPr>
          <w:snapToGrid w:val="0"/>
        </w:rPr>
      </w:pPr>
    </w:p>
    <w:p w:rsidR="00141D94" w:rsidRPr="00927841" w:rsidRDefault="00141D94" w:rsidP="006533C7">
      <w:pPr>
        <w:widowControl w:val="0"/>
        <w:ind w:left="720"/>
        <w:rPr>
          <w:snapToGrid w:val="0"/>
        </w:rPr>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snapToGrid w:val="0"/>
        </w:rPr>
      </w:pPr>
      <w:r w:rsidRPr="00927841">
        <w:rPr>
          <w:b/>
          <w:bCs/>
          <w:snapToGrid w:val="0"/>
        </w:rPr>
        <w:t>Travel</w:t>
      </w:r>
    </w:p>
    <w:p w:rsidR="00C6787F" w:rsidRPr="00927841" w:rsidRDefault="00C6787F" w:rsidP="006533C7">
      <w:pPr>
        <w:pStyle w:val="BodyTextIndent"/>
        <w:ind w:firstLine="0"/>
        <w:rPr>
          <w:sz w:val="24"/>
        </w:rPr>
      </w:pPr>
    </w:p>
    <w:p w:rsidR="00C6787F" w:rsidRPr="00927841" w:rsidRDefault="00C6787F" w:rsidP="006533C7">
      <w:pPr>
        <w:pStyle w:val="BodyTextIndent"/>
        <w:ind w:firstLine="0"/>
        <w:rPr>
          <w:sz w:val="24"/>
        </w:rPr>
      </w:pPr>
      <w:r w:rsidRPr="00927841">
        <w:rPr>
          <w:sz w:val="24"/>
        </w:rPr>
        <w:t>Insert the total amount requested for In-State Travel on Line 4.  Include in the Budget Narrative the approximate number of miles to be traveled, parking, tolls, etc. for staff conducting State business.  Mileage will be reimbursed at the State’s reimbursement rate of $</w:t>
      </w:r>
      <w:r w:rsidR="00141D94" w:rsidRPr="00927841">
        <w:rPr>
          <w:sz w:val="24"/>
        </w:rPr>
        <w:t>0</w:t>
      </w:r>
      <w:r w:rsidRPr="00927841">
        <w:rPr>
          <w:sz w:val="24"/>
        </w:rPr>
        <w:t xml:space="preserve">.56 per mile.  </w:t>
      </w:r>
    </w:p>
    <w:p w:rsidR="00C6787F" w:rsidRPr="00927841" w:rsidRDefault="00C6787F" w:rsidP="006533C7">
      <w:pPr>
        <w:widowControl w:val="0"/>
        <w:rPr>
          <w:snapToGrid w:val="0"/>
        </w:rPr>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bCs/>
          <w:snapToGrid w:val="0"/>
        </w:rPr>
      </w:pPr>
      <w:r w:rsidRPr="00927841">
        <w:rPr>
          <w:b/>
          <w:bCs/>
          <w:snapToGrid w:val="0"/>
        </w:rPr>
        <w:t>Communications</w:t>
      </w:r>
    </w:p>
    <w:p w:rsidR="00C6787F" w:rsidRPr="00927841" w:rsidRDefault="00C6787F" w:rsidP="006533C7">
      <w:pPr>
        <w:pStyle w:val="ListParagraph"/>
        <w:rPr>
          <w:snapToGrid w:val="0"/>
        </w:rPr>
      </w:pPr>
    </w:p>
    <w:p w:rsidR="00C6787F" w:rsidRPr="00927841" w:rsidRDefault="00C6787F" w:rsidP="006533C7">
      <w:pPr>
        <w:pStyle w:val="ListParagraph"/>
        <w:rPr>
          <w:snapToGrid w:val="0"/>
        </w:rPr>
      </w:pPr>
      <w:r w:rsidRPr="00927841">
        <w:rPr>
          <w:snapToGrid w:val="0"/>
        </w:rPr>
        <w:t xml:space="preserve">Insert the total amount requested for Communications on Line 5.  This figure shall include: </w:t>
      </w:r>
    </w:p>
    <w:p w:rsidR="00C6787F" w:rsidRPr="00927841" w:rsidRDefault="00C6787F" w:rsidP="006533C7">
      <w:pPr>
        <w:pStyle w:val="BodyTextIndent"/>
        <w:ind w:firstLine="0"/>
        <w:rPr>
          <w:sz w:val="24"/>
        </w:rPr>
      </w:pPr>
      <w:r w:rsidRPr="00927841">
        <w:rPr>
          <w:sz w:val="24"/>
        </w:rPr>
        <w:t>a.</w:t>
      </w:r>
      <w:r w:rsidRPr="00927841">
        <w:rPr>
          <w:sz w:val="24"/>
        </w:rPr>
        <w:tab/>
        <w:t>Telephone and Fax – List the number of lines and the average monthly rate per line.</w:t>
      </w:r>
    </w:p>
    <w:p w:rsidR="00C6787F" w:rsidRPr="00927841" w:rsidRDefault="00C6787F" w:rsidP="006533C7">
      <w:pPr>
        <w:pStyle w:val="BodyTextIndent"/>
        <w:ind w:firstLine="0"/>
        <w:rPr>
          <w:sz w:val="24"/>
        </w:rPr>
      </w:pPr>
      <w:r w:rsidRPr="00927841">
        <w:rPr>
          <w:sz w:val="24"/>
        </w:rPr>
        <w:t>b.</w:t>
      </w:r>
      <w:r w:rsidRPr="00927841">
        <w:rPr>
          <w:sz w:val="24"/>
        </w:rPr>
        <w:tab/>
        <w:t>Postage - Indicate how this is calculated in the Budget Narrative.</w:t>
      </w:r>
    </w:p>
    <w:p w:rsidR="00C6787F" w:rsidRPr="00927841" w:rsidRDefault="00C6787F" w:rsidP="006533C7">
      <w:pPr>
        <w:pStyle w:val="BodyTextIndent"/>
        <w:ind w:firstLine="0"/>
        <w:rPr>
          <w:sz w:val="24"/>
        </w:rPr>
      </w:pPr>
    </w:p>
    <w:p w:rsidR="00C6787F" w:rsidRPr="00927841" w:rsidRDefault="00C6787F" w:rsidP="00BE074D">
      <w:pPr>
        <w:pStyle w:val="BodyTextIndent"/>
        <w:widowControl w:val="0"/>
        <w:numPr>
          <w:ilvl w:val="0"/>
          <w:numId w:val="69"/>
        </w:numPr>
        <w:ind w:firstLine="0"/>
        <w:rPr>
          <w:b/>
          <w:bCs/>
          <w:sz w:val="24"/>
        </w:rPr>
      </w:pPr>
      <w:r w:rsidRPr="00927841">
        <w:rPr>
          <w:b/>
          <w:bCs/>
          <w:sz w:val="24"/>
        </w:rPr>
        <w:t>Supplies and Materials</w:t>
      </w:r>
    </w:p>
    <w:p w:rsidR="00C6787F" w:rsidRPr="00927841" w:rsidRDefault="00C6787F" w:rsidP="006533C7">
      <w:pPr>
        <w:pStyle w:val="BodyTextIndent"/>
        <w:ind w:firstLine="0"/>
        <w:rPr>
          <w:b/>
          <w:bCs/>
          <w:sz w:val="24"/>
        </w:rPr>
      </w:pPr>
    </w:p>
    <w:p w:rsidR="00C6787F" w:rsidRPr="00927841" w:rsidRDefault="00C6787F" w:rsidP="006533C7">
      <w:pPr>
        <w:pStyle w:val="BodyTextIndent"/>
        <w:ind w:firstLine="0"/>
        <w:rPr>
          <w:bCs/>
          <w:sz w:val="24"/>
        </w:rPr>
      </w:pPr>
      <w:r w:rsidRPr="00927841">
        <w:rPr>
          <w:bCs/>
          <w:sz w:val="24"/>
        </w:rPr>
        <w:t>Insert the total amount requested for Supplies and Materials on Line 6.  This figure shall include:</w:t>
      </w:r>
    </w:p>
    <w:p w:rsidR="00C6787F" w:rsidRPr="00927841" w:rsidRDefault="00C6787F" w:rsidP="006533C7">
      <w:pPr>
        <w:pStyle w:val="BodyTextIndent"/>
        <w:ind w:firstLine="0"/>
        <w:rPr>
          <w:sz w:val="24"/>
        </w:rPr>
      </w:pPr>
      <w:r w:rsidRPr="00927841">
        <w:rPr>
          <w:b/>
          <w:bCs/>
          <w:sz w:val="24"/>
        </w:rPr>
        <w:tab/>
      </w:r>
    </w:p>
    <w:p w:rsidR="00C6787F" w:rsidRPr="00927841" w:rsidRDefault="00C6787F" w:rsidP="006533C7">
      <w:pPr>
        <w:pStyle w:val="BodyTextIndent"/>
        <w:ind w:firstLine="0"/>
        <w:rPr>
          <w:sz w:val="24"/>
        </w:rPr>
      </w:pPr>
      <w:r w:rsidRPr="00927841">
        <w:rPr>
          <w:sz w:val="24"/>
        </w:rPr>
        <w:t>a.</w:t>
      </w:r>
      <w:r w:rsidRPr="00927841">
        <w:rPr>
          <w:sz w:val="24"/>
        </w:rPr>
        <w:tab/>
        <w:t>Office Supplies and Materials – Purchase of office supplies and materials for daily program operations.</w:t>
      </w:r>
    </w:p>
    <w:p w:rsidR="00C6787F" w:rsidRPr="00927841" w:rsidRDefault="00C6787F" w:rsidP="006533C7">
      <w:pPr>
        <w:pStyle w:val="BodyTextIndent"/>
        <w:ind w:firstLine="0"/>
        <w:rPr>
          <w:sz w:val="24"/>
        </w:rPr>
      </w:pPr>
      <w:r w:rsidRPr="00927841">
        <w:rPr>
          <w:sz w:val="24"/>
        </w:rPr>
        <w:t>b.</w:t>
      </w:r>
      <w:r w:rsidRPr="00927841">
        <w:rPr>
          <w:sz w:val="24"/>
        </w:rPr>
        <w:tab/>
        <w:t>Other (Identify items.) and provide individual price, quantity and total price, along with justification.</w:t>
      </w:r>
    </w:p>
    <w:p w:rsidR="00C6787F" w:rsidRPr="00927841" w:rsidRDefault="00C6787F" w:rsidP="006533C7">
      <w:pPr>
        <w:widowControl w:val="0"/>
        <w:rPr>
          <w:snapToGrid w:val="0"/>
        </w:rPr>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bCs/>
          <w:snapToGrid w:val="0"/>
        </w:rPr>
      </w:pPr>
      <w:r w:rsidRPr="00927841">
        <w:rPr>
          <w:b/>
          <w:bCs/>
          <w:snapToGrid w:val="0"/>
        </w:rPr>
        <w:t>Equipment</w:t>
      </w:r>
    </w:p>
    <w:p w:rsidR="00C6787F" w:rsidRPr="00927841" w:rsidRDefault="00C6787F" w:rsidP="006533C7">
      <w:pPr>
        <w:pStyle w:val="ListParagraph"/>
        <w:rPr>
          <w:b/>
          <w:bCs/>
          <w:snapToGrid w:val="0"/>
        </w:rPr>
      </w:pPr>
    </w:p>
    <w:p w:rsidR="00C6787F" w:rsidRPr="00927841" w:rsidRDefault="00C6787F" w:rsidP="006533C7">
      <w:pPr>
        <w:pStyle w:val="ListParagraph"/>
        <w:rPr>
          <w:bCs/>
          <w:snapToGrid w:val="0"/>
        </w:rPr>
      </w:pPr>
      <w:r w:rsidRPr="00927841">
        <w:rPr>
          <w:bCs/>
          <w:snapToGrid w:val="0"/>
        </w:rPr>
        <w:t>Insert the total amount requested for Equipment Purchased on Line 7.  This figure shall include</w:t>
      </w:r>
      <w:r w:rsidR="00141D94" w:rsidRPr="00927841">
        <w:rPr>
          <w:bCs/>
          <w:snapToGrid w:val="0"/>
        </w:rPr>
        <w:t xml:space="preserve"> office equipment and any other equipment an Offeror needs to carry out the RFGP’s requirements.  The Offeror, in its Budget Narrative, shall list the individual price, quantity, total price, and justification for each piece of equipment.</w:t>
      </w:r>
    </w:p>
    <w:p w:rsidR="00C6787F" w:rsidRPr="00927841" w:rsidRDefault="00C6787F" w:rsidP="006533C7">
      <w:pPr>
        <w:widowControl w:val="0"/>
        <w:rPr>
          <w:snapToGrid w:val="0"/>
        </w:rPr>
      </w:pPr>
    </w:p>
    <w:p w:rsidR="00C6787F" w:rsidRPr="00927841" w:rsidRDefault="00C6787F" w:rsidP="00BE074D">
      <w:pPr>
        <w:pStyle w:val="BodyTextIndent"/>
        <w:widowControl w:val="0"/>
        <w:numPr>
          <w:ilvl w:val="0"/>
          <w:numId w:val="69"/>
        </w:numPr>
        <w:ind w:firstLine="0"/>
        <w:rPr>
          <w:b/>
          <w:bCs/>
          <w:sz w:val="24"/>
        </w:rPr>
      </w:pPr>
      <w:r w:rsidRPr="00927841">
        <w:rPr>
          <w:b/>
          <w:bCs/>
          <w:sz w:val="24"/>
        </w:rPr>
        <w:t>Miscellaneous:</w:t>
      </w:r>
    </w:p>
    <w:p w:rsidR="00C6787F" w:rsidRPr="00927841" w:rsidRDefault="00C6787F" w:rsidP="00141D94">
      <w:pPr>
        <w:spacing w:after="200" w:line="276" w:lineRule="auto"/>
        <w:ind w:left="720"/>
        <w:contextualSpacing/>
      </w:pPr>
    </w:p>
    <w:p w:rsidR="00C6787F" w:rsidRPr="00927841" w:rsidRDefault="00C6787F" w:rsidP="006533C7">
      <w:pPr>
        <w:ind w:left="720"/>
      </w:pPr>
      <w:r w:rsidRPr="00927841">
        <w:t>Insert the price for all other items not listed, such as Insurance, Audits, Bank Fees, Dues, and/or Subscriptions on Line 8.   Specify policies held and cost of each in Budget Narrative.  Do not include health insurance or workmen's compensation as these figures should be included under either Salaries or Fringe Benefits. Indicate how the portion to be charged to DHR is calculated in your Budget Narrative.</w:t>
      </w:r>
    </w:p>
    <w:p w:rsidR="00C6787F" w:rsidRPr="00927841" w:rsidRDefault="00C6787F" w:rsidP="006533C7"/>
    <w:p w:rsidR="00C6787F" w:rsidRPr="00927841" w:rsidRDefault="00C6787F" w:rsidP="006533C7">
      <w:pPr>
        <w:ind w:left="720"/>
      </w:pPr>
      <w:r w:rsidRPr="00927841">
        <w:t xml:space="preserve">NOTE: Funds requested must be used exclusively for purposes of determining eligibility for RTCA and administering payments and may not be used for activities outside of those specifically outlined in </w:t>
      </w:r>
      <w:hyperlink r:id="rId38" w:history="1">
        <w:r w:rsidRPr="00927841">
          <w:rPr>
            <w:rStyle w:val="Hyperlink"/>
          </w:rPr>
          <w:t>ORR State Letter 12-13</w:t>
        </w:r>
      </w:hyperlink>
      <w:r w:rsidRPr="00927841">
        <w:t xml:space="preserve">, available at </w:t>
      </w:r>
      <w:hyperlink r:id="rId39" w:history="1">
        <w:r w:rsidRPr="00927841">
          <w:rPr>
            <w:rStyle w:val="Hyperlink"/>
          </w:rPr>
          <w:t>https://www.acf.hhs.gov/sites/default/files/orr/state_letter_12_13.pdf</w:t>
        </w:r>
      </w:hyperlink>
      <w:r w:rsidRPr="00927841">
        <w:t>.</w:t>
      </w:r>
    </w:p>
    <w:p w:rsidR="00C6787F" w:rsidRPr="00927841" w:rsidRDefault="00C6787F" w:rsidP="006533C7">
      <w:pPr>
        <w:pStyle w:val="ListParagraph"/>
        <w:spacing w:after="200" w:line="276" w:lineRule="auto"/>
        <w:contextualSpacing/>
      </w:pPr>
    </w:p>
    <w:p w:rsidR="00C6787F" w:rsidRPr="00927841" w:rsidRDefault="00C6787F" w:rsidP="00BE074D">
      <w:pPr>
        <w:pStyle w:val="ListParagraph"/>
        <w:numPr>
          <w:ilvl w:val="0"/>
          <w:numId w:val="69"/>
        </w:numPr>
        <w:overflowPunct w:val="0"/>
        <w:autoSpaceDE w:val="0"/>
        <w:autoSpaceDN w:val="0"/>
        <w:adjustRightInd w:val="0"/>
        <w:spacing w:after="200" w:line="276" w:lineRule="auto"/>
        <w:ind w:firstLine="0"/>
        <w:contextualSpacing/>
        <w:textAlignment w:val="baseline"/>
        <w:rPr>
          <w:b/>
        </w:rPr>
      </w:pPr>
      <w:r w:rsidRPr="00927841">
        <w:rPr>
          <w:b/>
        </w:rPr>
        <w:t xml:space="preserve">RTCA Payment to PPP Clients </w:t>
      </w:r>
    </w:p>
    <w:p w:rsidR="00C6787F" w:rsidRPr="00927841" w:rsidRDefault="00C6787F" w:rsidP="006533C7">
      <w:pPr>
        <w:pStyle w:val="BodyTextIndent"/>
        <w:ind w:firstLine="0"/>
        <w:rPr>
          <w:sz w:val="24"/>
        </w:rPr>
      </w:pPr>
      <w:r w:rsidRPr="00927841">
        <w:rPr>
          <w:sz w:val="24"/>
        </w:rPr>
        <w:t xml:space="preserve">DHR has calculated and inserted this figure on Line 9.  DHR arrived at this figure by multiplying $288, the RTCA Unit Cost per month, by the estimated total number of RCA payments during the 10 months (see Attachment L).  </w:t>
      </w:r>
    </w:p>
    <w:p w:rsidR="00C6787F" w:rsidRPr="00927841" w:rsidRDefault="00C6787F" w:rsidP="006533C7">
      <w:pPr>
        <w:pStyle w:val="BodyTextIndent"/>
        <w:ind w:left="0" w:firstLine="0"/>
        <w:rPr>
          <w:sz w:val="24"/>
        </w:rPr>
      </w:pPr>
    </w:p>
    <w:p w:rsidR="00141D94" w:rsidRPr="00927841" w:rsidRDefault="00141D94" w:rsidP="006533C7">
      <w:pPr>
        <w:pStyle w:val="BodyTextIndent"/>
        <w:ind w:left="0" w:firstLine="0"/>
        <w:rPr>
          <w:sz w:val="24"/>
        </w:rPr>
      </w:pPr>
    </w:p>
    <w:p w:rsidR="00141D94" w:rsidRPr="00927841" w:rsidRDefault="00141D94" w:rsidP="006533C7">
      <w:pPr>
        <w:pStyle w:val="BodyTextIndent"/>
        <w:ind w:left="0" w:firstLine="0"/>
        <w:rPr>
          <w:sz w:val="24"/>
        </w:rPr>
      </w:pPr>
    </w:p>
    <w:p w:rsidR="00141D94" w:rsidRPr="00927841" w:rsidRDefault="00141D94" w:rsidP="006533C7">
      <w:pPr>
        <w:pStyle w:val="BodyTextIndent"/>
        <w:ind w:left="0" w:firstLine="0"/>
        <w:rPr>
          <w:sz w:val="24"/>
        </w:rPr>
      </w:pPr>
    </w:p>
    <w:p w:rsidR="00C6787F" w:rsidRPr="00927841" w:rsidRDefault="00C6787F" w:rsidP="00BE074D">
      <w:pPr>
        <w:pStyle w:val="BodyTextIndent"/>
        <w:widowControl w:val="0"/>
        <w:numPr>
          <w:ilvl w:val="0"/>
          <w:numId w:val="69"/>
        </w:numPr>
        <w:ind w:firstLine="0"/>
        <w:rPr>
          <w:b/>
          <w:sz w:val="24"/>
        </w:rPr>
      </w:pPr>
      <w:r w:rsidRPr="00927841">
        <w:rPr>
          <w:b/>
          <w:sz w:val="24"/>
        </w:rPr>
        <w:t>Early Employment Incentives</w:t>
      </w:r>
    </w:p>
    <w:p w:rsidR="00C6787F" w:rsidRPr="00927841" w:rsidRDefault="00C6787F" w:rsidP="006533C7">
      <w:pPr>
        <w:pStyle w:val="BodyTextIndent"/>
        <w:ind w:firstLine="0"/>
        <w:rPr>
          <w:sz w:val="24"/>
        </w:rPr>
      </w:pPr>
    </w:p>
    <w:p w:rsidR="00C6787F" w:rsidRPr="00927841" w:rsidRDefault="00C6787F" w:rsidP="006533C7">
      <w:pPr>
        <w:pStyle w:val="BodyTextIndent"/>
        <w:ind w:firstLine="0"/>
        <w:rPr>
          <w:sz w:val="24"/>
        </w:rPr>
      </w:pPr>
      <w:r w:rsidRPr="00927841">
        <w:rPr>
          <w:sz w:val="24"/>
        </w:rPr>
        <w:t>If applicable (see RFP Section 3.2.2(B)), insert the total amount of proposed incentive payments that will be paid to Refugees during the term of the Grant on Line 10.</w:t>
      </w:r>
    </w:p>
    <w:p w:rsidR="00C6787F" w:rsidRPr="00927841" w:rsidRDefault="00C6787F" w:rsidP="006533C7">
      <w:pPr>
        <w:pStyle w:val="BodyTextIndent"/>
        <w:ind w:firstLine="0"/>
        <w:rPr>
          <w:sz w:val="24"/>
        </w:rPr>
      </w:pPr>
    </w:p>
    <w:p w:rsidR="00C6787F" w:rsidRPr="00927841" w:rsidRDefault="00C6787F" w:rsidP="00BE074D">
      <w:pPr>
        <w:pStyle w:val="BodyTextIndent"/>
        <w:widowControl w:val="0"/>
        <w:numPr>
          <w:ilvl w:val="0"/>
          <w:numId w:val="69"/>
        </w:numPr>
        <w:ind w:firstLine="0"/>
        <w:rPr>
          <w:b/>
          <w:sz w:val="24"/>
        </w:rPr>
      </w:pPr>
      <w:r w:rsidRPr="00927841">
        <w:rPr>
          <w:b/>
          <w:sz w:val="24"/>
        </w:rPr>
        <w:t>Indirect Cost Recovery</w:t>
      </w:r>
    </w:p>
    <w:p w:rsidR="00C6787F" w:rsidRPr="00927841" w:rsidRDefault="00C6787F" w:rsidP="006533C7">
      <w:pPr>
        <w:widowControl w:val="0"/>
        <w:ind w:left="720"/>
      </w:pPr>
      <w:r w:rsidRPr="00927841">
        <w:tab/>
      </w:r>
    </w:p>
    <w:p w:rsidR="00C6787F" w:rsidRPr="00927841" w:rsidRDefault="00C6787F" w:rsidP="006533C7">
      <w:pPr>
        <w:widowControl w:val="0"/>
        <w:ind w:left="720"/>
      </w:pPr>
      <w:r w:rsidRPr="00927841">
        <w:t>Insert indirect charges on Line 11.  In your Budget Narrative, provide calculations for the indirect charges.  (Non-expendable property over $5,000; subgrant expenses over $25,000 per sub-award; Rent and RTCA are exempt and therefore shall not be include</w:t>
      </w:r>
      <w:r w:rsidR="00141D94" w:rsidRPr="00927841">
        <w:t>d.) Indirect costs shall</w:t>
      </w:r>
      <w:r w:rsidRPr="00927841">
        <w:t xml:space="preserve"> not exceed 10%.  </w:t>
      </w:r>
    </w:p>
    <w:p w:rsidR="00C6787F" w:rsidRPr="00927841" w:rsidRDefault="00C6787F" w:rsidP="006533C7">
      <w:pPr>
        <w:widowControl w:val="0"/>
        <w:ind w:left="720"/>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rPr>
      </w:pPr>
      <w:r w:rsidRPr="00927841">
        <w:rPr>
          <w:b/>
        </w:rPr>
        <w:t>Rent</w:t>
      </w:r>
    </w:p>
    <w:p w:rsidR="00C6787F" w:rsidRPr="00927841" w:rsidRDefault="00C6787F" w:rsidP="006533C7">
      <w:pPr>
        <w:pStyle w:val="ListParagraph"/>
      </w:pPr>
    </w:p>
    <w:p w:rsidR="00C6787F" w:rsidRPr="00927841" w:rsidRDefault="00927841" w:rsidP="006533C7">
      <w:pPr>
        <w:pStyle w:val="ListParagraph"/>
      </w:pPr>
      <w:r w:rsidRPr="00927841">
        <w:t>I</w:t>
      </w:r>
      <w:r w:rsidR="00141D94" w:rsidRPr="00927841">
        <w:t xml:space="preserve">nsert the amount of 10 month rental </w:t>
      </w:r>
      <w:r w:rsidR="00811323">
        <w:t>amount for the Center</w:t>
      </w:r>
      <w:r w:rsidR="00E457FB">
        <w:t xml:space="preserve"> on line 12</w:t>
      </w:r>
      <w:r w:rsidR="00141D94" w:rsidRPr="00927841">
        <w:t xml:space="preserve">. </w:t>
      </w:r>
      <w:r w:rsidR="00811323">
        <w:t xml:space="preserve"> This figure shall be exclusive of any VOLAG reimbursement (see RFGP Section 3.2.1 (C)).  Therefore, this figure shall reflect the Applicant’s total cost to rent the spa</w:t>
      </w:r>
      <w:r w:rsidR="00B26B86">
        <w:t xml:space="preserve">ce after </w:t>
      </w:r>
      <w:r w:rsidR="00E457FB">
        <w:t>deducting</w:t>
      </w:r>
      <w:r w:rsidR="00B26B86">
        <w:t xml:space="preserve"> money</w:t>
      </w:r>
      <w:r w:rsidR="00811323">
        <w:t xml:space="preserve"> recouped through VOLAG reimbursement/cost sharing. </w:t>
      </w:r>
    </w:p>
    <w:p w:rsidR="00C6787F" w:rsidRPr="00927841" w:rsidRDefault="00C6787F" w:rsidP="006533C7">
      <w:pPr>
        <w:pStyle w:val="ListParagraph"/>
      </w:pPr>
    </w:p>
    <w:p w:rsidR="00C6787F" w:rsidRPr="00927841" w:rsidRDefault="00C6787F" w:rsidP="00BE074D">
      <w:pPr>
        <w:pStyle w:val="ListParagraph"/>
        <w:widowControl w:val="0"/>
        <w:numPr>
          <w:ilvl w:val="0"/>
          <w:numId w:val="69"/>
        </w:numPr>
        <w:overflowPunct w:val="0"/>
        <w:autoSpaceDE w:val="0"/>
        <w:autoSpaceDN w:val="0"/>
        <w:adjustRightInd w:val="0"/>
        <w:ind w:firstLine="0"/>
        <w:textAlignment w:val="baseline"/>
        <w:rPr>
          <w:b/>
        </w:rPr>
      </w:pPr>
      <w:r w:rsidRPr="00927841">
        <w:rPr>
          <w:b/>
        </w:rPr>
        <w:t>Utilities</w:t>
      </w:r>
    </w:p>
    <w:p w:rsidR="00C6787F" w:rsidRPr="00927841" w:rsidRDefault="00C6787F" w:rsidP="006533C7">
      <w:pPr>
        <w:pStyle w:val="ListParagraph"/>
      </w:pPr>
    </w:p>
    <w:p w:rsidR="00C6787F" w:rsidRPr="00927841" w:rsidRDefault="00C6787F" w:rsidP="00B26B86">
      <w:pPr>
        <w:pStyle w:val="ListParagraph"/>
      </w:pPr>
      <w:r w:rsidRPr="00927841">
        <w:t>Insert estimated utility payments for the Center on Line 13.</w:t>
      </w:r>
      <w:r w:rsidR="00B26B86">
        <w:t xml:space="preserve">  This figure shall be exclusive of any VOLAG reimbursement (see RFGP Section 3.2.1 (C)).  Therefore, this figure shall reflect the Applicant’s total </w:t>
      </w:r>
      <w:r w:rsidR="00E457FB">
        <w:t xml:space="preserve">utility </w:t>
      </w:r>
      <w:r w:rsidR="00B26B86">
        <w:t xml:space="preserve">cost </w:t>
      </w:r>
      <w:r w:rsidR="00E457FB">
        <w:t>after deductin</w:t>
      </w:r>
      <w:r w:rsidR="00B26B86">
        <w:t xml:space="preserve">g money recouped through VOLAG reimbursement/cost sharing. </w:t>
      </w:r>
      <w:r w:rsidRPr="00927841">
        <w:t xml:space="preserve">   </w:t>
      </w:r>
    </w:p>
    <w:p w:rsidR="00C6787F" w:rsidRPr="00927841" w:rsidRDefault="00C6787F" w:rsidP="006533C7">
      <w:pPr>
        <w:widowControl w:val="0"/>
      </w:pPr>
    </w:p>
    <w:p w:rsidR="00C6787F" w:rsidRPr="000D2DE4" w:rsidRDefault="00C6787F" w:rsidP="000D2DE4">
      <w:pPr>
        <w:rPr>
          <w:b/>
          <w:u w:val="single"/>
        </w:rPr>
      </w:pPr>
      <w:r w:rsidRPr="000D2DE4">
        <w:rPr>
          <w:b/>
          <w:u w:val="single"/>
        </w:rPr>
        <w:t>TOTAL:</w:t>
      </w:r>
      <w:r w:rsidRPr="000D2DE4">
        <w:rPr>
          <w:b/>
        </w:rPr>
        <w:tab/>
      </w:r>
    </w:p>
    <w:p w:rsidR="00C6787F" w:rsidRPr="00927841" w:rsidRDefault="00C6787F" w:rsidP="006533C7">
      <w:pPr>
        <w:pStyle w:val="BodyTextIndent"/>
        <w:ind w:firstLine="0"/>
        <w:rPr>
          <w:sz w:val="24"/>
        </w:rPr>
      </w:pPr>
    </w:p>
    <w:p w:rsidR="00C6787F" w:rsidRPr="00927841" w:rsidRDefault="00C6787F" w:rsidP="006533C7">
      <w:pPr>
        <w:pStyle w:val="BodyTextIndent"/>
        <w:ind w:firstLine="0"/>
        <w:rPr>
          <w:sz w:val="24"/>
        </w:rPr>
      </w:pPr>
      <w:r w:rsidRPr="00927841">
        <w:rPr>
          <w:sz w:val="24"/>
        </w:rPr>
        <w:t>The sum total price of each Budget Category will automatically calculate and will be used to rank Financial Proposals.</w:t>
      </w:r>
    </w:p>
    <w:p w:rsidR="00C6787F" w:rsidRPr="00927841" w:rsidRDefault="00C6787F" w:rsidP="006533C7">
      <w:pPr>
        <w:pStyle w:val="BodyTextIndent"/>
        <w:ind w:left="0" w:firstLine="0"/>
        <w:rPr>
          <w:sz w:val="24"/>
        </w:rPr>
      </w:pPr>
    </w:p>
    <w:p w:rsidR="00C6787F" w:rsidRPr="00927841" w:rsidRDefault="00C6787F" w:rsidP="006533C7">
      <w:pPr>
        <w:pStyle w:val="BodyTextIndent"/>
        <w:ind w:left="0" w:firstLine="0"/>
        <w:rPr>
          <w:b/>
          <w:sz w:val="24"/>
          <w:u w:val="single"/>
        </w:rPr>
      </w:pPr>
      <w:r w:rsidRPr="00927841">
        <w:rPr>
          <w:b/>
          <w:sz w:val="24"/>
          <w:u w:val="single"/>
        </w:rPr>
        <w:t>ATTACHMENTS D-2 and D-4:</w:t>
      </w:r>
    </w:p>
    <w:p w:rsidR="009B36BD" w:rsidRPr="00927841" w:rsidRDefault="009B36BD" w:rsidP="006533C7">
      <w:pPr>
        <w:pStyle w:val="BodyTextIndent"/>
        <w:ind w:left="0" w:firstLine="0"/>
        <w:rPr>
          <w:sz w:val="24"/>
        </w:rPr>
      </w:pPr>
    </w:p>
    <w:p w:rsidR="009B36BD" w:rsidRPr="00927841" w:rsidRDefault="009B36BD" w:rsidP="00BE074D">
      <w:pPr>
        <w:pStyle w:val="BodyTextIndent"/>
        <w:ind w:left="0" w:firstLine="720"/>
        <w:rPr>
          <w:b/>
          <w:sz w:val="24"/>
        </w:rPr>
      </w:pPr>
      <w:r w:rsidRPr="00927841">
        <w:rPr>
          <w:b/>
          <w:sz w:val="24"/>
        </w:rPr>
        <w:t>TOP PORTION:</w:t>
      </w:r>
    </w:p>
    <w:p w:rsidR="00C6787F" w:rsidRPr="00927841" w:rsidRDefault="00C6787F" w:rsidP="006533C7">
      <w:pPr>
        <w:pStyle w:val="BodyTextIndent"/>
        <w:ind w:left="0" w:firstLine="0"/>
        <w:rPr>
          <w:sz w:val="24"/>
        </w:rPr>
      </w:pPr>
    </w:p>
    <w:p w:rsidR="009F0B18" w:rsidRDefault="00C6787F" w:rsidP="009F0B18">
      <w:pPr>
        <w:pStyle w:val="BodyTextIndent3"/>
        <w:widowControl w:val="0"/>
        <w:numPr>
          <w:ilvl w:val="1"/>
          <w:numId w:val="66"/>
        </w:numPr>
        <w:tabs>
          <w:tab w:val="clear" w:pos="2520"/>
          <w:tab w:val="num" w:pos="1080"/>
        </w:tabs>
        <w:ind w:left="1080"/>
        <w:rPr>
          <w:sz w:val="24"/>
        </w:rPr>
      </w:pPr>
      <w:r w:rsidRPr="00927841">
        <w:rPr>
          <w:sz w:val="24"/>
        </w:rPr>
        <w:t>List by title each position that the Applicant proposes to work on this project</w:t>
      </w:r>
      <w:r w:rsidR="009B36BD" w:rsidRPr="00927841">
        <w:rPr>
          <w:sz w:val="24"/>
        </w:rPr>
        <w:t xml:space="preserve"> in </w:t>
      </w:r>
      <w:r w:rsidR="009F0B18">
        <w:rPr>
          <w:sz w:val="24"/>
        </w:rPr>
        <w:t xml:space="preserve">the “Title” column. </w:t>
      </w:r>
    </w:p>
    <w:p w:rsidR="00B8414F" w:rsidRDefault="00C6787F" w:rsidP="009F0B18">
      <w:pPr>
        <w:pStyle w:val="BodyTextIndent3"/>
        <w:widowControl w:val="0"/>
        <w:numPr>
          <w:ilvl w:val="1"/>
          <w:numId w:val="66"/>
        </w:numPr>
        <w:tabs>
          <w:tab w:val="clear" w:pos="2520"/>
          <w:tab w:val="num" w:pos="1080"/>
        </w:tabs>
        <w:ind w:left="1080"/>
        <w:rPr>
          <w:sz w:val="24"/>
        </w:rPr>
      </w:pPr>
      <w:r w:rsidRPr="00927841">
        <w:rPr>
          <w:sz w:val="24"/>
        </w:rPr>
        <w:t xml:space="preserve">Include the </w:t>
      </w:r>
      <w:r w:rsidR="009B36BD" w:rsidRPr="00927841">
        <w:rPr>
          <w:sz w:val="24"/>
        </w:rPr>
        <w:t xml:space="preserve">position’s annual salary in </w:t>
      </w:r>
      <w:r w:rsidR="00201C4C">
        <w:rPr>
          <w:sz w:val="24"/>
        </w:rPr>
        <w:t xml:space="preserve">the “Annual </w:t>
      </w:r>
      <w:r w:rsidR="00B8414F">
        <w:rPr>
          <w:sz w:val="24"/>
        </w:rPr>
        <w:t xml:space="preserve">Salary” column.  </w:t>
      </w:r>
      <w:r w:rsidR="00B8414F" w:rsidRPr="00927841">
        <w:rPr>
          <w:sz w:val="24"/>
        </w:rPr>
        <w:t xml:space="preserve">The amount requested may be reduced by the time a position or positions are expected to be vacant due to staff turnover or hiring (in the case of a new position).  </w:t>
      </w:r>
    </w:p>
    <w:p w:rsidR="009F0B18" w:rsidRDefault="00B8414F" w:rsidP="009F0B18">
      <w:pPr>
        <w:pStyle w:val="BodyTextIndent3"/>
        <w:widowControl w:val="0"/>
        <w:numPr>
          <w:ilvl w:val="1"/>
          <w:numId w:val="66"/>
        </w:numPr>
        <w:tabs>
          <w:tab w:val="clear" w:pos="2520"/>
          <w:tab w:val="num" w:pos="1080"/>
        </w:tabs>
        <w:ind w:left="1080"/>
        <w:rPr>
          <w:sz w:val="24"/>
        </w:rPr>
      </w:pPr>
      <w:r>
        <w:rPr>
          <w:sz w:val="24"/>
        </w:rPr>
        <w:t xml:space="preserve">Insert the </w:t>
      </w:r>
      <w:r w:rsidR="00C6787F" w:rsidRPr="00927841">
        <w:rPr>
          <w:sz w:val="24"/>
        </w:rPr>
        <w:t xml:space="preserve">percentage of time </w:t>
      </w:r>
      <w:r w:rsidR="009B36BD" w:rsidRPr="00927841">
        <w:rPr>
          <w:sz w:val="24"/>
        </w:rPr>
        <w:t>the individual in the position</w:t>
      </w:r>
      <w:r>
        <w:rPr>
          <w:sz w:val="24"/>
        </w:rPr>
        <w:t>(s) listed in the Title column</w:t>
      </w:r>
      <w:r w:rsidR="009B36BD" w:rsidRPr="00927841">
        <w:rPr>
          <w:sz w:val="24"/>
        </w:rPr>
        <w:t xml:space="preserve"> will work on the PPP in </w:t>
      </w:r>
      <w:r>
        <w:rPr>
          <w:sz w:val="24"/>
        </w:rPr>
        <w:t>the “PPP% of Salary” column</w:t>
      </w:r>
      <w:r w:rsidR="00C6787F" w:rsidRPr="00927841">
        <w:rPr>
          <w:sz w:val="24"/>
        </w:rPr>
        <w:t>.</w:t>
      </w:r>
      <w:r w:rsidR="009B36BD" w:rsidRPr="00927841">
        <w:rPr>
          <w:sz w:val="24"/>
        </w:rPr>
        <w:t xml:space="preserve">  </w:t>
      </w:r>
    </w:p>
    <w:p w:rsidR="009F0B18" w:rsidRDefault="00B8414F" w:rsidP="009F0B18">
      <w:pPr>
        <w:pStyle w:val="BodyTextIndent3"/>
        <w:widowControl w:val="0"/>
        <w:numPr>
          <w:ilvl w:val="1"/>
          <w:numId w:val="66"/>
        </w:numPr>
        <w:tabs>
          <w:tab w:val="clear" w:pos="2520"/>
          <w:tab w:val="num" w:pos="1080"/>
        </w:tabs>
        <w:ind w:left="1080"/>
        <w:rPr>
          <w:sz w:val="24"/>
        </w:rPr>
      </w:pPr>
      <w:r>
        <w:rPr>
          <w:sz w:val="24"/>
        </w:rPr>
        <w:t>In the “Fringe Benefits” column, insert the amount of fringe benefits for each position listed in the Title column</w:t>
      </w:r>
      <w:r w:rsidR="009B36BD" w:rsidRPr="00927841">
        <w:rPr>
          <w:sz w:val="24"/>
        </w:rPr>
        <w:t xml:space="preserve">.  </w:t>
      </w:r>
    </w:p>
    <w:p w:rsidR="009F0B18" w:rsidRDefault="009B36BD" w:rsidP="009F0B18">
      <w:pPr>
        <w:pStyle w:val="BodyTextIndent3"/>
        <w:widowControl w:val="0"/>
        <w:numPr>
          <w:ilvl w:val="1"/>
          <w:numId w:val="66"/>
        </w:numPr>
        <w:tabs>
          <w:tab w:val="clear" w:pos="2520"/>
          <w:tab w:val="num" w:pos="1080"/>
        </w:tabs>
        <w:ind w:left="1080"/>
        <w:rPr>
          <w:sz w:val="24"/>
        </w:rPr>
      </w:pPr>
      <w:r w:rsidRPr="00927841">
        <w:rPr>
          <w:sz w:val="24"/>
        </w:rPr>
        <w:t xml:space="preserve">All other cells will automatically calculate/populate.  </w:t>
      </w:r>
      <w:r w:rsidR="00C6787F" w:rsidRPr="00927841">
        <w:rPr>
          <w:sz w:val="24"/>
        </w:rPr>
        <w:t xml:space="preserve">  </w:t>
      </w:r>
    </w:p>
    <w:p w:rsidR="009F0B18" w:rsidRDefault="009F0B18" w:rsidP="009F0B18">
      <w:pPr>
        <w:pStyle w:val="BodyTextIndent3"/>
        <w:widowControl w:val="0"/>
        <w:ind w:left="720" w:firstLine="0"/>
        <w:rPr>
          <w:sz w:val="24"/>
        </w:rPr>
      </w:pPr>
    </w:p>
    <w:p w:rsidR="00BE074D" w:rsidRPr="00927841" w:rsidRDefault="00C6787F" w:rsidP="009F0B18">
      <w:pPr>
        <w:pStyle w:val="BodyTextIndent3"/>
        <w:widowControl w:val="0"/>
        <w:ind w:left="720" w:firstLine="0"/>
        <w:rPr>
          <w:sz w:val="24"/>
        </w:rPr>
      </w:pPr>
      <w:r w:rsidRPr="00927841">
        <w:rPr>
          <w:sz w:val="24"/>
        </w:rPr>
        <w:t>Please note that job descriptions are required for each position listed as specified in Section 4.4.2.8 of the RFGP.  Administrative and managerial staff may be funded using Time and Effort calculations or using a formula cost allocation across ALL grants.</w:t>
      </w:r>
    </w:p>
    <w:p w:rsidR="00BE074D" w:rsidRPr="00927841" w:rsidRDefault="00BE074D" w:rsidP="00BE074D">
      <w:pPr>
        <w:pStyle w:val="BodyTextIndent3"/>
        <w:widowControl w:val="0"/>
        <w:ind w:left="720" w:firstLine="0"/>
        <w:rPr>
          <w:sz w:val="24"/>
        </w:rPr>
      </w:pPr>
    </w:p>
    <w:p w:rsidR="00BE074D" w:rsidRPr="00927841" w:rsidRDefault="00BE074D" w:rsidP="00BE074D">
      <w:pPr>
        <w:pStyle w:val="BodyTextIndent3"/>
        <w:widowControl w:val="0"/>
        <w:ind w:left="720" w:firstLine="0"/>
        <w:rPr>
          <w:b/>
          <w:sz w:val="24"/>
        </w:rPr>
      </w:pPr>
      <w:r w:rsidRPr="00927841">
        <w:rPr>
          <w:b/>
          <w:sz w:val="24"/>
        </w:rPr>
        <w:t>OTHER PARTICIPATING VOLAGS PORTION:</w:t>
      </w:r>
    </w:p>
    <w:p w:rsidR="00BE074D" w:rsidRPr="00927841" w:rsidRDefault="00BE074D" w:rsidP="00BE074D">
      <w:pPr>
        <w:pStyle w:val="BodyTextIndent3"/>
        <w:widowControl w:val="0"/>
        <w:ind w:left="720" w:firstLine="0"/>
        <w:rPr>
          <w:sz w:val="24"/>
        </w:rPr>
      </w:pPr>
    </w:p>
    <w:p w:rsidR="009F0B18" w:rsidRDefault="00BE074D" w:rsidP="009F0B18">
      <w:pPr>
        <w:pStyle w:val="BodyTextIndent3"/>
        <w:widowControl w:val="0"/>
        <w:numPr>
          <w:ilvl w:val="4"/>
          <w:numId w:val="65"/>
        </w:numPr>
        <w:tabs>
          <w:tab w:val="clear" w:pos="4680"/>
          <w:tab w:val="num" w:pos="1080"/>
        </w:tabs>
        <w:ind w:left="1080"/>
        <w:rPr>
          <w:sz w:val="24"/>
        </w:rPr>
      </w:pPr>
      <w:r w:rsidRPr="00927841">
        <w:rPr>
          <w:sz w:val="24"/>
        </w:rPr>
        <w:t>List the annual sala</w:t>
      </w:r>
      <w:r w:rsidR="00927841">
        <w:rPr>
          <w:sz w:val="24"/>
        </w:rPr>
        <w:t>ry other VOLAGs pay their RTCA C</w:t>
      </w:r>
      <w:r w:rsidRPr="00927841">
        <w:rPr>
          <w:sz w:val="24"/>
        </w:rPr>
        <w:t>a</w:t>
      </w:r>
      <w:r w:rsidR="00927841">
        <w:rPr>
          <w:sz w:val="24"/>
        </w:rPr>
        <w:t>seworkers</w:t>
      </w:r>
      <w:r w:rsidR="009F0B18">
        <w:rPr>
          <w:sz w:val="24"/>
        </w:rPr>
        <w:t xml:space="preserve"> in the “Annual Salary” column</w:t>
      </w:r>
      <w:r w:rsidR="00927841">
        <w:rPr>
          <w:sz w:val="24"/>
        </w:rPr>
        <w:t xml:space="preserve">.  If a VOLAG pays its Caseworkers different salary amounts, the Applicant shall obtain and insert the average salary that </w:t>
      </w:r>
      <w:r w:rsidR="00B8414F">
        <w:rPr>
          <w:sz w:val="24"/>
        </w:rPr>
        <w:t xml:space="preserve">the </w:t>
      </w:r>
      <w:r w:rsidR="00927841">
        <w:rPr>
          <w:sz w:val="24"/>
        </w:rPr>
        <w:t>VOLAG pays its Caseworkers.  The Applicant shall</w:t>
      </w:r>
      <w:r w:rsidRPr="00927841">
        <w:rPr>
          <w:sz w:val="24"/>
        </w:rPr>
        <w:t xml:space="preserve"> not inse</w:t>
      </w:r>
      <w:r w:rsidR="00927841">
        <w:rPr>
          <w:sz w:val="24"/>
        </w:rPr>
        <w:t>rt salary information for its Caseworkers</w:t>
      </w:r>
      <w:r w:rsidRPr="00927841">
        <w:rPr>
          <w:sz w:val="24"/>
        </w:rPr>
        <w:t xml:space="preserve">, but rather leave its respective row blank.  </w:t>
      </w:r>
    </w:p>
    <w:p w:rsidR="009D2A4E" w:rsidRDefault="009F0B18" w:rsidP="009D2A4E">
      <w:pPr>
        <w:pStyle w:val="BodyTextIndent3"/>
        <w:widowControl w:val="0"/>
        <w:numPr>
          <w:ilvl w:val="4"/>
          <w:numId w:val="65"/>
        </w:numPr>
        <w:tabs>
          <w:tab w:val="clear" w:pos="4680"/>
          <w:tab w:val="num" w:pos="1080"/>
        </w:tabs>
        <w:ind w:left="1080"/>
        <w:rPr>
          <w:sz w:val="24"/>
        </w:rPr>
      </w:pPr>
      <w:r>
        <w:rPr>
          <w:sz w:val="24"/>
        </w:rPr>
        <w:t>List the fringe benefit amount other VOLAGs pay their RTCA C</w:t>
      </w:r>
      <w:r w:rsidRPr="00927841">
        <w:rPr>
          <w:sz w:val="24"/>
        </w:rPr>
        <w:t>a</w:t>
      </w:r>
      <w:r>
        <w:rPr>
          <w:sz w:val="24"/>
        </w:rPr>
        <w:t>seworkers in the “Fringe Benefit</w:t>
      </w:r>
      <w:r w:rsidR="00B8414F">
        <w:rPr>
          <w:sz w:val="24"/>
        </w:rPr>
        <w:t>s</w:t>
      </w:r>
      <w:r>
        <w:rPr>
          <w:sz w:val="24"/>
        </w:rPr>
        <w:t>” column.</w:t>
      </w:r>
    </w:p>
    <w:p w:rsidR="00BE074D" w:rsidRPr="009D2A4E" w:rsidRDefault="00BE074D" w:rsidP="009D2A4E">
      <w:pPr>
        <w:pStyle w:val="BodyTextIndent3"/>
        <w:widowControl w:val="0"/>
        <w:numPr>
          <w:ilvl w:val="4"/>
          <w:numId w:val="65"/>
        </w:numPr>
        <w:tabs>
          <w:tab w:val="clear" w:pos="4680"/>
          <w:tab w:val="num" w:pos="1080"/>
        </w:tabs>
        <w:ind w:left="1080"/>
        <w:rPr>
          <w:sz w:val="24"/>
        </w:rPr>
      </w:pPr>
      <w:r w:rsidRPr="009D2A4E">
        <w:rPr>
          <w:sz w:val="24"/>
        </w:rPr>
        <w:t>All other cells in this section will automatically calculate.</w:t>
      </w:r>
    </w:p>
    <w:p w:rsidR="00BE074D" w:rsidRPr="00927841" w:rsidRDefault="00BE074D" w:rsidP="00BE074D">
      <w:pPr>
        <w:pStyle w:val="BodyTextIndent3"/>
        <w:widowControl w:val="0"/>
        <w:ind w:left="720" w:firstLine="0"/>
        <w:rPr>
          <w:sz w:val="24"/>
        </w:rPr>
      </w:pPr>
    </w:p>
    <w:p w:rsidR="00BE074D" w:rsidRPr="00927841" w:rsidRDefault="00BE074D" w:rsidP="00BE074D">
      <w:pPr>
        <w:pStyle w:val="BodyTextIndent3"/>
        <w:widowControl w:val="0"/>
        <w:ind w:left="720" w:firstLine="0"/>
        <w:rPr>
          <w:b/>
          <w:sz w:val="24"/>
        </w:rPr>
      </w:pPr>
      <w:r w:rsidRPr="00927841">
        <w:rPr>
          <w:b/>
          <w:sz w:val="24"/>
        </w:rPr>
        <w:t>OTHER CHARTS:</w:t>
      </w:r>
    </w:p>
    <w:p w:rsidR="00BE074D" w:rsidRPr="00927841" w:rsidRDefault="00BE074D" w:rsidP="00BE074D">
      <w:pPr>
        <w:pStyle w:val="BodyTextIndent3"/>
        <w:widowControl w:val="0"/>
        <w:ind w:left="720" w:firstLine="0"/>
        <w:rPr>
          <w:sz w:val="24"/>
        </w:rPr>
      </w:pPr>
    </w:p>
    <w:p w:rsidR="00C6787F" w:rsidRPr="00927841" w:rsidRDefault="00BE074D" w:rsidP="00BE074D">
      <w:pPr>
        <w:pStyle w:val="BodyTextIndent3"/>
        <w:widowControl w:val="0"/>
        <w:ind w:left="720" w:firstLine="0"/>
        <w:rPr>
          <w:sz w:val="24"/>
        </w:rPr>
      </w:pPr>
      <w:r w:rsidRPr="00927841">
        <w:rPr>
          <w:sz w:val="24"/>
        </w:rPr>
        <w:t>The bottom two charts in Attachments D-2 and D-4 are for informational purposes only.  MORA used the information in these charts to determine the</w:t>
      </w:r>
      <w:r w:rsidR="009D2A4E">
        <w:rPr>
          <w:sz w:val="24"/>
        </w:rPr>
        <w:t xml:space="preserve"> figures in the</w:t>
      </w:r>
      <w:r w:rsidRPr="00927841">
        <w:rPr>
          <w:sz w:val="24"/>
        </w:rPr>
        <w:t xml:space="preserve"> </w:t>
      </w:r>
      <w:r w:rsidR="009D2A4E">
        <w:rPr>
          <w:sz w:val="24"/>
        </w:rPr>
        <w:t>“Total Salary Charged to PPP” column</w:t>
      </w:r>
      <w:r w:rsidRPr="00927841">
        <w:rPr>
          <w:sz w:val="24"/>
        </w:rPr>
        <w:t xml:space="preserve"> and the “VOLAG Eligibility</w:t>
      </w:r>
      <w:r w:rsidR="000B0935">
        <w:rPr>
          <w:sz w:val="24"/>
        </w:rPr>
        <w:t xml:space="preserve"> Workers Cost” row in the Other </w:t>
      </w:r>
      <w:r w:rsidR="00C41214">
        <w:rPr>
          <w:sz w:val="24"/>
        </w:rPr>
        <w:t>Participating VOLAGs portion</w:t>
      </w:r>
      <w:r w:rsidR="000B0935">
        <w:rPr>
          <w:sz w:val="24"/>
        </w:rPr>
        <w:t xml:space="preserve"> of the top chart</w:t>
      </w:r>
      <w:r w:rsidRPr="00927841">
        <w:rPr>
          <w:sz w:val="24"/>
        </w:rPr>
        <w:t>.</w:t>
      </w:r>
    </w:p>
    <w:p w:rsidR="00C6787F" w:rsidRPr="00927841" w:rsidRDefault="00C6787F" w:rsidP="006533C7">
      <w:pPr>
        <w:pStyle w:val="BodyTextIndent3"/>
        <w:ind w:left="1080" w:firstLine="0"/>
        <w:rPr>
          <w:sz w:val="24"/>
        </w:rPr>
      </w:pPr>
    </w:p>
    <w:p w:rsidR="00C6787F" w:rsidRPr="00927841" w:rsidRDefault="00C6787F" w:rsidP="006533C7">
      <w:pPr>
        <w:rPr>
          <w:snapToGrid w:val="0"/>
        </w:rPr>
      </w:pPr>
    </w:p>
    <w:p w:rsidR="00C6787F" w:rsidRPr="00927841" w:rsidRDefault="00C6787F" w:rsidP="006533C7">
      <w:pPr>
        <w:rPr>
          <w:b/>
          <w:snapToGrid w:val="0"/>
          <w:u w:val="single"/>
        </w:rPr>
      </w:pPr>
      <w:r w:rsidRPr="00927841">
        <w:rPr>
          <w:b/>
          <w:snapToGrid w:val="0"/>
          <w:u w:val="single"/>
        </w:rPr>
        <w:t>BUDGET NARRATIVE:</w:t>
      </w:r>
    </w:p>
    <w:p w:rsidR="00C6787F" w:rsidRPr="00927841" w:rsidRDefault="00C6787F" w:rsidP="006533C7">
      <w:pPr>
        <w:pStyle w:val="BodyTextIndent"/>
        <w:ind w:left="0" w:firstLine="0"/>
        <w:rPr>
          <w:sz w:val="24"/>
        </w:rPr>
      </w:pPr>
    </w:p>
    <w:p w:rsidR="00C6787F" w:rsidRPr="00927841" w:rsidRDefault="00C6787F" w:rsidP="00BE074D">
      <w:pPr>
        <w:pStyle w:val="BodyTextIndent"/>
        <w:widowControl w:val="0"/>
        <w:numPr>
          <w:ilvl w:val="0"/>
          <w:numId w:val="70"/>
        </w:numPr>
        <w:ind w:firstLine="0"/>
        <w:rPr>
          <w:sz w:val="24"/>
        </w:rPr>
      </w:pPr>
      <w:r w:rsidRPr="00927841">
        <w:rPr>
          <w:sz w:val="24"/>
        </w:rPr>
        <w:t>Include all methodologies and formulas used to arrive at the requested dollar amounts listed on Attachments D-1 and D-3.</w:t>
      </w:r>
    </w:p>
    <w:p w:rsidR="00C6787F" w:rsidRPr="00927841" w:rsidRDefault="00C6787F" w:rsidP="006533C7">
      <w:pPr>
        <w:pStyle w:val="BodyTextIndent"/>
        <w:ind w:firstLine="0"/>
        <w:rPr>
          <w:sz w:val="24"/>
        </w:rPr>
      </w:pPr>
    </w:p>
    <w:p w:rsidR="00C6787F" w:rsidRPr="00927841" w:rsidRDefault="00C6787F" w:rsidP="00BE074D">
      <w:pPr>
        <w:pStyle w:val="ListParagraph"/>
        <w:widowControl w:val="0"/>
        <w:numPr>
          <w:ilvl w:val="0"/>
          <w:numId w:val="70"/>
        </w:numPr>
        <w:overflowPunct w:val="0"/>
        <w:autoSpaceDE w:val="0"/>
        <w:autoSpaceDN w:val="0"/>
        <w:adjustRightInd w:val="0"/>
        <w:ind w:firstLine="0"/>
        <w:textAlignment w:val="baseline"/>
        <w:rPr>
          <w:snapToGrid w:val="0"/>
        </w:rPr>
      </w:pPr>
      <w:r w:rsidRPr="00927841">
        <w:t xml:space="preserve">Please provide </w:t>
      </w:r>
      <w:r w:rsidRPr="00927841">
        <w:rPr>
          <w:snapToGrid w:val="0"/>
        </w:rPr>
        <w:t xml:space="preserve">the methodology by which you will determine the share of each VOLAG’s contribution for rent and office utilities. </w:t>
      </w:r>
    </w:p>
    <w:p w:rsidR="006533C7" w:rsidRPr="00927841" w:rsidRDefault="006533C7" w:rsidP="006533C7">
      <w:pPr>
        <w:pStyle w:val="ListParagraph"/>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p w:rsidR="006533C7" w:rsidRPr="00927841" w:rsidRDefault="006533C7" w:rsidP="006533C7">
      <w:pPr>
        <w:widowControl w:val="0"/>
        <w:overflowPunct w:val="0"/>
        <w:autoSpaceDE w:val="0"/>
        <w:autoSpaceDN w:val="0"/>
        <w:adjustRightInd w:val="0"/>
        <w:textAlignment w:val="baseline"/>
        <w:rPr>
          <w:snapToGrid w:val="0"/>
        </w:rPr>
      </w:pPr>
    </w:p>
    <w:bookmarkEnd w:id="187"/>
    <w:p w:rsidR="007F23CD" w:rsidRPr="00927841" w:rsidRDefault="007F23CD" w:rsidP="007F23CD"/>
    <w:p w:rsidR="007F23CD" w:rsidRPr="00927841" w:rsidRDefault="007F23CD" w:rsidP="007F23CD"/>
    <w:p w:rsidR="007F23CD" w:rsidRPr="00927841" w:rsidRDefault="007F23CD" w:rsidP="007F23CD">
      <w:pPr>
        <w:pStyle w:val="BodyText"/>
        <w:spacing w:line="288" w:lineRule="auto"/>
        <w:rPr>
          <w:sz w:val="24"/>
        </w:rPr>
      </w:pPr>
    </w:p>
    <w:p w:rsidR="007F23CD" w:rsidRPr="009D2A4E" w:rsidRDefault="007F23CD" w:rsidP="007F23CD">
      <w:pPr>
        <w:pStyle w:val="BodyText"/>
        <w:spacing w:line="288" w:lineRule="auto"/>
        <w:jc w:val="center"/>
        <w:rPr>
          <w:b/>
          <w:sz w:val="48"/>
          <w:szCs w:val="48"/>
        </w:rPr>
      </w:pPr>
      <w:r w:rsidRPr="009D2A4E">
        <w:rPr>
          <w:b/>
          <w:sz w:val="48"/>
          <w:szCs w:val="48"/>
        </w:rPr>
        <w:t>Attachment</w:t>
      </w:r>
      <w:r w:rsidR="009D2A4E" w:rsidRPr="009D2A4E">
        <w:rPr>
          <w:b/>
          <w:sz w:val="48"/>
          <w:szCs w:val="48"/>
        </w:rPr>
        <w:t xml:space="preserve">s </w:t>
      </w:r>
      <w:r w:rsidR="00F96C79" w:rsidRPr="009D2A4E">
        <w:rPr>
          <w:b/>
          <w:sz w:val="48"/>
          <w:szCs w:val="48"/>
        </w:rPr>
        <w:t>D</w:t>
      </w:r>
      <w:r w:rsidR="009D2A4E" w:rsidRPr="009D2A4E">
        <w:rPr>
          <w:b/>
          <w:sz w:val="48"/>
          <w:szCs w:val="48"/>
        </w:rPr>
        <w:t>-1 through D-4</w:t>
      </w:r>
      <w:r w:rsidRPr="009D2A4E">
        <w:rPr>
          <w:b/>
          <w:sz w:val="48"/>
          <w:szCs w:val="48"/>
        </w:rPr>
        <w:t xml:space="preserve">, </w:t>
      </w:r>
      <w:r w:rsidR="009D2A4E" w:rsidRPr="009D2A4E">
        <w:rPr>
          <w:b/>
          <w:sz w:val="48"/>
          <w:szCs w:val="48"/>
        </w:rPr>
        <w:t>are</w:t>
      </w:r>
      <w:r w:rsidRPr="009D2A4E">
        <w:rPr>
          <w:b/>
          <w:sz w:val="48"/>
          <w:szCs w:val="48"/>
        </w:rPr>
        <w:t xml:space="preserve"> i</w:t>
      </w:r>
      <w:r w:rsidR="009D2A4E" w:rsidRPr="009D2A4E">
        <w:rPr>
          <w:b/>
          <w:sz w:val="48"/>
          <w:szCs w:val="48"/>
        </w:rPr>
        <w:t>ncluded in a separate Excel File</w:t>
      </w:r>
      <w:r w:rsidRPr="009D2A4E">
        <w:rPr>
          <w:b/>
          <w:sz w:val="48"/>
          <w:szCs w:val="48"/>
        </w:rPr>
        <w:t>.</w:t>
      </w:r>
    </w:p>
    <w:p w:rsidR="009D2A4E" w:rsidRDefault="007F23CD" w:rsidP="007F23CD">
      <w:r w:rsidRPr="00927841">
        <w:t xml:space="preserve"> </w:t>
      </w:r>
    </w:p>
    <w:p w:rsidR="009D2A4E" w:rsidRDefault="009D2A4E" w:rsidP="007F23CD"/>
    <w:p w:rsidR="009D2A4E" w:rsidRDefault="009D2A4E" w:rsidP="007F23CD"/>
    <w:p w:rsidR="009D2A4E" w:rsidRDefault="009D2A4E" w:rsidP="007F23CD"/>
    <w:p w:rsidR="009D2A4E" w:rsidRDefault="009D2A4E" w:rsidP="007F23CD"/>
    <w:p w:rsidR="007F23CD" w:rsidRPr="00927841" w:rsidRDefault="007F23CD" w:rsidP="007F23CD">
      <w:r w:rsidRPr="00927841">
        <w:br w:type="page"/>
      </w:r>
    </w:p>
    <w:p w:rsidR="007F23CD" w:rsidRPr="009607D5" w:rsidRDefault="00FC71FC" w:rsidP="007F23CD">
      <w:pPr>
        <w:pStyle w:val="Heading2"/>
        <w:spacing w:after="0"/>
        <w:jc w:val="center"/>
        <w:rPr>
          <w:rFonts w:ascii="Times New Roman" w:hAnsi="Times New Roman"/>
        </w:rPr>
      </w:pPr>
      <w:bookmarkStart w:id="188" w:name="_Toc384386843"/>
      <w:bookmarkStart w:id="189" w:name="_Toc403118760"/>
      <w:r w:rsidRPr="009607D5">
        <w:rPr>
          <w:rFonts w:ascii="Times New Roman" w:hAnsi="Times New Roman"/>
        </w:rPr>
        <w:t>ATTACHMENT E</w:t>
      </w:r>
      <w:r w:rsidR="007F23CD" w:rsidRPr="009607D5">
        <w:rPr>
          <w:rFonts w:ascii="Times New Roman" w:hAnsi="Times New Roman"/>
        </w:rPr>
        <w:t xml:space="preserve"> - FEDERAL FUNDS ATTACHMENT</w:t>
      </w:r>
      <w:bookmarkEnd w:id="188"/>
      <w:bookmarkEnd w:id="189"/>
    </w:p>
    <w:p w:rsidR="009D2A4E" w:rsidRPr="009607D5" w:rsidRDefault="009D2A4E" w:rsidP="003E2727">
      <w:pPr>
        <w:spacing w:line="312" w:lineRule="auto"/>
      </w:pPr>
    </w:p>
    <w:p w:rsidR="003E2727" w:rsidRPr="009607D5" w:rsidRDefault="003E2727" w:rsidP="003E2727">
      <w:pPr>
        <w:spacing w:line="312" w:lineRule="auto"/>
        <w:jc w:val="center"/>
      </w:pPr>
      <w:r w:rsidRPr="009607D5">
        <w:t>A Summary of Certain Federal Fund Requirements and Restrictions</w:t>
      </w:r>
    </w:p>
    <w:p w:rsidR="003E2727" w:rsidRPr="009607D5" w:rsidRDefault="003E2727" w:rsidP="003E2727">
      <w:pPr>
        <w:spacing w:line="312" w:lineRule="auto"/>
        <w:jc w:val="center"/>
      </w:pPr>
    </w:p>
    <w:p w:rsidR="003E2727" w:rsidRPr="009607D5" w:rsidRDefault="003E2727" w:rsidP="003E2727">
      <w:pPr>
        <w:jc w:val="right"/>
      </w:pPr>
    </w:p>
    <w:p w:rsidR="003E2727" w:rsidRPr="009607D5" w:rsidRDefault="003E2727" w:rsidP="003E2727">
      <w:pPr>
        <w:ind w:left="720" w:hanging="720"/>
        <w:jc w:val="both"/>
      </w:pPr>
      <w:r w:rsidRPr="009607D5">
        <w:t>1.</w:t>
      </w:r>
      <w:r w:rsidRPr="009607D5">
        <w:tab/>
        <w:t xml:space="preserve">Form and rule enclosed: 18 U.S.C. 1913 and Section 1352 of P.L. 101-121 require that all </w:t>
      </w:r>
      <w:r w:rsidRPr="009607D5">
        <w:rPr>
          <w:i/>
        </w:rPr>
        <w:t>prospective</w:t>
      </w:r>
      <w:r w:rsidRPr="009607D5">
        <w:t xml:space="preserve"> and present sub-grantees (this includes all levels of funding) who receive more than $100,000 in federal funds must submit the form “Certification Against Lobbying.”  It assures, generally, that recipients will not lobby federal entities with federal funds, and that, as is required, they will disclose other lobbying on form SF- LLL.</w:t>
      </w:r>
    </w:p>
    <w:p w:rsidR="003E2727" w:rsidRPr="009607D5" w:rsidRDefault="003E2727" w:rsidP="003E2727">
      <w:pPr>
        <w:jc w:val="both"/>
      </w:pPr>
      <w:r w:rsidRPr="009607D5">
        <w:tab/>
      </w:r>
      <w:r w:rsidRPr="009607D5">
        <w:tab/>
      </w:r>
      <w:r w:rsidRPr="009607D5">
        <w:tab/>
      </w:r>
      <w:r w:rsidRPr="009607D5">
        <w:tab/>
      </w:r>
    </w:p>
    <w:p w:rsidR="003E2727" w:rsidRPr="009607D5" w:rsidRDefault="003E2727" w:rsidP="003E2727">
      <w:pPr>
        <w:ind w:left="720" w:hanging="720"/>
        <w:jc w:val="both"/>
      </w:pPr>
      <w:r w:rsidRPr="009607D5">
        <w:t xml:space="preserve">2. </w:t>
      </w:r>
      <w:r w:rsidRPr="009607D5">
        <w:tab/>
        <w:t xml:space="preserve">Form and instructions enclosed: “Form LLL, Disclosure of Lobbying Activities” must be submitted by those receiving more than $100,000 in federal funds, to disclose any lobbying of federal entities (a) with profits from federal contracts </w:t>
      </w:r>
      <w:r w:rsidRPr="009607D5">
        <w:rPr>
          <w:u w:val="single"/>
        </w:rPr>
        <w:t>or</w:t>
      </w:r>
      <w:r w:rsidRPr="009607D5">
        <w:t xml:space="preserve"> (b) funded with nonfederal funds.</w:t>
      </w:r>
    </w:p>
    <w:p w:rsidR="003E2727" w:rsidRPr="009607D5" w:rsidRDefault="003E2727" w:rsidP="003E2727">
      <w:pPr>
        <w:jc w:val="both"/>
      </w:pPr>
    </w:p>
    <w:p w:rsidR="003E2727" w:rsidRPr="009607D5" w:rsidRDefault="003E2727" w:rsidP="003E2727">
      <w:pPr>
        <w:ind w:left="720" w:hanging="720"/>
        <w:jc w:val="both"/>
      </w:pPr>
      <w:r w:rsidRPr="009607D5">
        <w:t>3.</w:t>
      </w:r>
      <w:r w:rsidRPr="009607D5">
        <w:tab/>
        <w:t>Form and summary of Act enclosed:  Sub-recipients of federal funds on any level must complete a “Certification Regarding Environmental Tobacco Smoke,” required by Public Law 103-227, the Pro-Children Act of 1994.  Such law prohibits smoking in any portion of any indoor facility owned or leased or contracted for regular provision of health, day care, early childhood development, education, or library services for children under the age of 18.  Such language must be included in the conditions of award (they are included in the certification, which may be part of such conditions.)  This does not apply to those solely receiving Medicaid or Medicare, or facilities where WIC coupons are redeemed.</w:t>
      </w:r>
    </w:p>
    <w:p w:rsidR="003E2727" w:rsidRPr="009607D5" w:rsidRDefault="003E2727" w:rsidP="003E2727">
      <w:pPr>
        <w:jc w:val="both"/>
      </w:pPr>
    </w:p>
    <w:p w:rsidR="003E2727" w:rsidRPr="009607D5" w:rsidRDefault="003E2727" w:rsidP="003E2727">
      <w:pPr>
        <w:ind w:left="720" w:hanging="720"/>
        <w:jc w:val="both"/>
      </w:pPr>
      <w:r w:rsidRPr="009607D5">
        <w:t>4.</w:t>
      </w:r>
      <w:r w:rsidRPr="009607D5">
        <w:tab/>
        <w:t>In addition, federal law requires that:</w:t>
      </w:r>
    </w:p>
    <w:p w:rsidR="003E2727" w:rsidRPr="009607D5" w:rsidRDefault="003E2727" w:rsidP="003E2727">
      <w:pPr>
        <w:jc w:val="both"/>
      </w:pPr>
    </w:p>
    <w:p w:rsidR="003E2727" w:rsidRPr="009607D5" w:rsidRDefault="003E2727" w:rsidP="00BE074D">
      <w:pPr>
        <w:numPr>
          <w:ilvl w:val="0"/>
          <w:numId w:val="26"/>
        </w:numPr>
        <w:ind w:left="1260" w:hanging="540"/>
        <w:jc w:val="both"/>
      </w:pPr>
      <w:r w:rsidRPr="009607D5">
        <w:t xml:space="preserve">OMB Circular A-133, Audits of States, Local Governments and Non-Profit Organizations requires that grantees (both recipients and sub-recipients) which expend a total of $300,000 or more </w:t>
      </w:r>
      <w:r w:rsidRPr="009607D5">
        <w:rPr>
          <w:rStyle w:val="Emphasis"/>
        </w:rPr>
        <w:t xml:space="preserve">($500,000 for fiscal years ending after December 31, 2003) </w:t>
      </w:r>
      <w:r w:rsidRPr="009607D5">
        <w:t xml:space="preserve">in federal assistance shall have a single or program-specific audit conducted for that year in accordance with the provisions of the Single Audit Act of 1984, P.L. 98-502, and the Single Audit Act Amendments of 1996, P.L. 104-156 and the Office of Management and Budget (OBM) Circular A-133.  All sub-grantee audit reports, performed in compliance with the aforementioned Circular shall be forwarded within 30 days of report issuance to the State’s Project Manager.   </w:t>
      </w:r>
    </w:p>
    <w:p w:rsidR="003E2727" w:rsidRPr="009607D5" w:rsidRDefault="003E2727" w:rsidP="003E2727">
      <w:pPr>
        <w:ind w:left="1260" w:hanging="540"/>
        <w:jc w:val="both"/>
      </w:pPr>
    </w:p>
    <w:p w:rsidR="003E2727" w:rsidRPr="009607D5" w:rsidRDefault="003E2727" w:rsidP="003E2727">
      <w:pPr>
        <w:ind w:left="1260" w:hanging="540"/>
        <w:jc w:val="both"/>
      </w:pPr>
      <w:r w:rsidRPr="009607D5">
        <w:t>B)</w:t>
      </w:r>
      <w:r w:rsidRPr="009607D5">
        <w:tab/>
        <w:t>All sub-recipients of federal funds comply with Sections 503 and 504 of the Rehabilitation Act of 1973, the conditions of which are summarized in item (C).</w:t>
      </w:r>
    </w:p>
    <w:p w:rsidR="003E2727" w:rsidRPr="009607D5" w:rsidRDefault="003E2727" w:rsidP="003E2727">
      <w:pPr>
        <w:jc w:val="both"/>
      </w:pPr>
    </w:p>
    <w:p w:rsidR="003E2727" w:rsidRPr="009607D5" w:rsidRDefault="003E2727" w:rsidP="003E2727">
      <w:pPr>
        <w:pStyle w:val="BodyTextIndent"/>
        <w:ind w:left="1260" w:hanging="540"/>
        <w:rPr>
          <w:sz w:val="24"/>
        </w:rPr>
      </w:pPr>
      <w:r w:rsidRPr="009607D5">
        <w:rPr>
          <w:sz w:val="24"/>
        </w:rPr>
        <w:t>C)</w:t>
      </w:r>
      <w:r w:rsidRPr="009607D5">
        <w:rPr>
          <w:sz w:val="24"/>
        </w:rPr>
        <w:tab/>
        <w:t>Recipients of $10,000 or more (on any level) must include in their contract language the requirements of Sections 503 (language specified) and 504 referenced in item (B).</w:t>
      </w:r>
    </w:p>
    <w:p w:rsidR="003E2727" w:rsidRPr="009607D5" w:rsidRDefault="003E2727" w:rsidP="003E2727">
      <w:pPr>
        <w:jc w:val="both"/>
      </w:pPr>
    </w:p>
    <w:p w:rsidR="003E2727" w:rsidRPr="009607D5" w:rsidRDefault="003E2727" w:rsidP="003E2727">
      <w:pPr>
        <w:ind w:left="1260"/>
        <w:jc w:val="both"/>
      </w:pPr>
      <w:r w:rsidRPr="009607D5">
        <w:t>Section 503 of the Rehabilitation Act of 1973, as amended, requires recipients to take affirmative action to employ and advance in employment qualified disabled people.  An affirmative action program must be prepared and maintained by all contractors with 50 or more employees and one or more federal contracts of $50,000 or more.</w:t>
      </w:r>
    </w:p>
    <w:p w:rsidR="003E2727" w:rsidRPr="009607D5" w:rsidRDefault="003E2727" w:rsidP="003E2727">
      <w:pPr>
        <w:jc w:val="both"/>
      </w:pPr>
    </w:p>
    <w:p w:rsidR="003E2727" w:rsidRPr="009607D5" w:rsidRDefault="003E2727" w:rsidP="003E2727">
      <w:pPr>
        <w:ind w:left="1260"/>
        <w:jc w:val="both"/>
      </w:pPr>
      <w:r w:rsidRPr="009607D5">
        <w:t>This clause must appear in subcontracts of $10,000 or more:</w:t>
      </w:r>
    </w:p>
    <w:p w:rsidR="003E2727" w:rsidRPr="009607D5" w:rsidRDefault="003E2727" w:rsidP="003E2727">
      <w:pPr>
        <w:jc w:val="both"/>
      </w:pPr>
    </w:p>
    <w:p w:rsidR="003E2727" w:rsidRPr="009607D5" w:rsidRDefault="003E2727" w:rsidP="003E2727">
      <w:pPr>
        <w:ind w:left="1800" w:hanging="540"/>
        <w:jc w:val="both"/>
      </w:pPr>
      <w:r w:rsidRPr="009607D5">
        <w:t>a)</w:t>
      </w:r>
      <w:r w:rsidRPr="009607D5">
        <w:tab/>
        <w:t>The contractor will not discriminate against any employee or applicant for employment because of physical or mental handicap in regard to any position for which the employee or applicant for employment is qualified.  The contractor agrees to take affirmative action 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rsidR="003E2727" w:rsidRPr="009607D5" w:rsidRDefault="003E2727" w:rsidP="003E2727">
      <w:pPr>
        <w:jc w:val="both"/>
      </w:pPr>
    </w:p>
    <w:p w:rsidR="003E2727" w:rsidRPr="009607D5" w:rsidRDefault="003E2727" w:rsidP="003E2727">
      <w:pPr>
        <w:ind w:left="1800" w:hanging="540"/>
        <w:jc w:val="both"/>
      </w:pPr>
      <w:r w:rsidRPr="009607D5">
        <w:t>b)</w:t>
      </w:r>
      <w:r w:rsidRPr="009607D5">
        <w:tab/>
        <w:t>The contractor agrees to comply with the rules, regulations, and relevant orders of the secretary of labor issued pursuant to the act.</w:t>
      </w:r>
    </w:p>
    <w:p w:rsidR="003E2727" w:rsidRPr="009607D5" w:rsidRDefault="003E2727" w:rsidP="003E2727">
      <w:pPr>
        <w:jc w:val="both"/>
      </w:pPr>
    </w:p>
    <w:p w:rsidR="003E2727" w:rsidRPr="009607D5" w:rsidRDefault="003E2727" w:rsidP="003E2727">
      <w:pPr>
        <w:ind w:left="1800" w:hanging="540"/>
        <w:jc w:val="both"/>
      </w:pPr>
      <w:r w:rsidRPr="009607D5">
        <w:t>c)</w:t>
      </w:r>
      <w:r w:rsidRPr="009607D5">
        <w:tab/>
        <w:t>In the event of the contractor’s non-compliance with the requirements of this clause, actions for non-compliance may be taken in accordance with the rules, regulations and relevant orders of the secretary of labor issued pursuant to the act.</w:t>
      </w:r>
    </w:p>
    <w:p w:rsidR="003E2727" w:rsidRPr="009607D5" w:rsidRDefault="003E2727" w:rsidP="003E2727">
      <w:pPr>
        <w:jc w:val="both"/>
      </w:pPr>
    </w:p>
    <w:p w:rsidR="003E2727" w:rsidRPr="009607D5" w:rsidRDefault="003E2727" w:rsidP="003E2727">
      <w:pPr>
        <w:ind w:left="1800" w:hanging="540"/>
        <w:jc w:val="both"/>
      </w:pPr>
      <w:r w:rsidRPr="009607D5">
        <w:t>d)</w:t>
      </w:r>
      <w:r w:rsidRPr="009607D5">
        <w:tab/>
        <w:t>The contractor agrees to post in conspicuous places, available to employees and applicants for employment, notices in a form to be prescribed by the director, provided by or through the contracting office. Such notices shall state the contractor’s obligation under the law to take affirmative action to employ and advance in employment qualified handicapped employees and applicants for employment, and the rights of applicants and employees.</w:t>
      </w:r>
    </w:p>
    <w:p w:rsidR="003E2727" w:rsidRPr="009607D5" w:rsidRDefault="003E2727" w:rsidP="003E2727">
      <w:pPr>
        <w:jc w:val="both"/>
      </w:pPr>
    </w:p>
    <w:p w:rsidR="003E2727" w:rsidRPr="009607D5" w:rsidRDefault="003E2727" w:rsidP="003E2727">
      <w:pPr>
        <w:ind w:left="1814" w:hanging="547"/>
        <w:jc w:val="both"/>
      </w:pPr>
      <w:r w:rsidRPr="009607D5">
        <w:t>e)</w:t>
      </w:r>
      <w:r w:rsidRPr="009607D5">
        <w:tab/>
        <w:t>The contractor will notify each labor union or representative of workers with which it has a collective bargaining agreement or other contract understanding, that the contractor is bound by the terms of Section 503 of the Rehabilitation Act of 1973, and is committed to take affirmative action to employ and advance in employment physically and mentally handicapped individuals.</w:t>
      </w:r>
    </w:p>
    <w:p w:rsidR="003E2727" w:rsidRPr="009607D5" w:rsidRDefault="003E2727" w:rsidP="003E2727">
      <w:pPr>
        <w:jc w:val="both"/>
      </w:pPr>
    </w:p>
    <w:p w:rsidR="003E2727" w:rsidRPr="009607D5" w:rsidRDefault="003E2727" w:rsidP="003E2727">
      <w:pPr>
        <w:ind w:left="1800" w:hanging="540"/>
        <w:jc w:val="both"/>
      </w:pPr>
      <w:r w:rsidRPr="009607D5">
        <w:t>f)</w:t>
      </w:r>
      <w:r w:rsidRPr="009607D5">
        <w:tab/>
        <w:t xml:space="preserve">The contractor will include the provisions of this clause in every subcontract or purchase order of $10,000 or more unless exempted by rules, regulations, or orders of the [federal] secretary issued pursuant to Section 503 of the Act, so that such provisions will be binding upon each subcontractor or vendor. The contractor will take such action with respect to any subcontract or purchase order as the director of the Office of Federal </w:t>
      </w:r>
      <w:r w:rsidR="0024106A">
        <w:t>Grant</w:t>
      </w:r>
      <w:r w:rsidRPr="009607D5">
        <w:t xml:space="preserve"> Compliance Programs may direct to enforce such provisions, including action for non-compliance. </w:t>
      </w:r>
    </w:p>
    <w:p w:rsidR="003E2727" w:rsidRPr="009607D5" w:rsidRDefault="003E2727" w:rsidP="003E2727">
      <w:pPr>
        <w:jc w:val="both"/>
      </w:pPr>
    </w:p>
    <w:p w:rsidR="003E2727" w:rsidRPr="009607D5" w:rsidRDefault="003E2727" w:rsidP="003E2727">
      <w:pPr>
        <w:ind w:left="1800"/>
        <w:jc w:val="both"/>
      </w:pPr>
      <w:r w:rsidRPr="009607D5">
        <w:t xml:space="preserve">Section 504 of the Rehabilitation Act of 1973, as amended (29 U.S.C. Sec. 791 </w:t>
      </w:r>
      <w:r w:rsidRPr="009607D5">
        <w:rPr>
          <w:u w:val="single"/>
        </w:rPr>
        <w:t>et seq</w:t>
      </w:r>
      <w:r w:rsidRPr="009607D5">
        <w:t>.) prohibits discrimination on the basis of handicap in all federally assisted programs and activities.  It requires the analysis and making of any changes needed in three general areas of operation- programs, activities, and facilities and employment.  It states, among other things, that:</w:t>
      </w:r>
    </w:p>
    <w:p w:rsidR="003E2727" w:rsidRPr="009607D5" w:rsidRDefault="003E2727" w:rsidP="003E2727">
      <w:pPr>
        <w:jc w:val="both"/>
      </w:pPr>
    </w:p>
    <w:p w:rsidR="003E2727" w:rsidRPr="009607D5" w:rsidRDefault="003E2727" w:rsidP="003E2727">
      <w:pPr>
        <w:ind w:left="1800"/>
        <w:jc w:val="both"/>
        <w:rPr>
          <w:i/>
          <w:iCs/>
        </w:rPr>
      </w:pPr>
      <w:r w:rsidRPr="009607D5">
        <w:rPr>
          <w:i/>
          <w:iCs/>
        </w:rPr>
        <w:t>Grantees that provide health ... services should undertake tasks such as ensuring emergency treatment for the hearing impaired and making certain that persons with impaired sensory or speaking skills are not denied effective notice with regard to benefits, services, and waivers of rights or consents to treatments.</w:t>
      </w:r>
    </w:p>
    <w:p w:rsidR="003E2727" w:rsidRPr="009607D5" w:rsidRDefault="003E2727" w:rsidP="003E2727">
      <w:pPr>
        <w:jc w:val="both"/>
      </w:pPr>
    </w:p>
    <w:p w:rsidR="003E2727" w:rsidRPr="009607D5" w:rsidRDefault="003E2727" w:rsidP="003E2727">
      <w:pPr>
        <w:ind w:left="1260" w:hanging="540"/>
        <w:jc w:val="both"/>
      </w:pPr>
      <w:r w:rsidRPr="009607D5">
        <w:t>D)</w:t>
      </w:r>
      <w:r w:rsidRPr="009607D5">
        <w:tab/>
        <w:t>All sub-recipients comply with Title VI of the Civil Rights Act of 1964 that they must not discriminate in participation by race, color, or national origin.</w:t>
      </w:r>
    </w:p>
    <w:p w:rsidR="003E2727" w:rsidRPr="009607D5" w:rsidRDefault="003E2727" w:rsidP="003E2727">
      <w:pPr>
        <w:jc w:val="both"/>
      </w:pPr>
    </w:p>
    <w:p w:rsidR="003E2727" w:rsidRPr="009607D5" w:rsidRDefault="003E2727" w:rsidP="003E2727">
      <w:pPr>
        <w:ind w:left="1260" w:hanging="540"/>
        <w:jc w:val="both"/>
      </w:pPr>
      <w:r w:rsidRPr="009607D5">
        <w:t>E)</w:t>
      </w:r>
      <w:r w:rsidRPr="009607D5">
        <w:tab/>
        <w:t>All sub-recipients of federal funds from SAMHSA (Substance Abuse and Mental Health Services Administration) or NIH (National Institute of Health) are prohibited from paying any direct salary at a rate more than Executive Level 1 per year.  (This includes, but is not limited to, sub-recipients of the Substance Abuse Prevention and Treatment and the Community Mental Health Block Grants and NIH research grants.)</w:t>
      </w:r>
    </w:p>
    <w:p w:rsidR="003E2727" w:rsidRPr="009607D5" w:rsidRDefault="003E2727" w:rsidP="003E2727">
      <w:pPr>
        <w:jc w:val="both"/>
      </w:pPr>
    </w:p>
    <w:p w:rsidR="003E2727" w:rsidRPr="009607D5" w:rsidRDefault="003E2727" w:rsidP="003E2727">
      <w:pPr>
        <w:ind w:left="1260" w:hanging="540"/>
        <w:jc w:val="both"/>
      </w:pPr>
      <w:r w:rsidRPr="009607D5">
        <w:t>F)</w:t>
      </w:r>
      <w:r w:rsidRPr="009607D5">
        <w:tab/>
        <w:t>There may be no discrimination on the basis of age, according to the requirements of the Age Discrimination Act of 1975.</w:t>
      </w:r>
    </w:p>
    <w:p w:rsidR="003E2727" w:rsidRPr="009607D5" w:rsidRDefault="003E2727" w:rsidP="003E2727">
      <w:pPr>
        <w:jc w:val="both"/>
      </w:pPr>
    </w:p>
    <w:p w:rsidR="003E2727" w:rsidRPr="009607D5" w:rsidRDefault="003E2727" w:rsidP="003E2727">
      <w:pPr>
        <w:ind w:left="1260" w:hanging="540"/>
        <w:jc w:val="both"/>
      </w:pPr>
      <w:r w:rsidRPr="009607D5">
        <w:t>G)</w:t>
      </w:r>
      <w:r w:rsidRPr="009607D5">
        <w:tab/>
        <w:t>For any education program, as required by Title IX of the Education Amendments of 1972, there may be no discrimination on the basis of sex.</w:t>
      </w:r>
    </w:p>
    <w:p w:rsidR="003E2727" w:rsidRPr="009607D5" w:rsidRDefault="003E2727" w:rsidP="003E2727">
      <w:pPr>
        <w:jc w:val="both"/>
      </w:pPr>
    </w:p>
    <w:p w:rsidR="003E2727" w:rsidRPr="009607D5" w:rsidRDefault="003E2727" w:rsidP="003E2727">
      <w:pPr>
        <w:ind w:left="1260" w:hanging="540"/>
        <w:jc w:val="both"/>
      </w:pPr>
      <w:r w:rsidRPr="009607D5">
        <w:t>H)</w:t>
      </w:r>
      <w:r w:rsidRPr="009607D5">
        <w:tab/>
        <w:t>For research projects, a form for Protection of Human Subjects (Assurance/ Certification/ Declaration) should be completed by each level funded, assuring that either: (1) there are no human subjects involved, or that (2) an Institutional Review Board (IRB) has given its formal approval before human subjects are involved in research. [This is normally done during the application process rather than after the award is made, as with other assurances and certifications.]</w:t>
      </w:r>
    </w:p>
    <w:p w:rsidR="003E2727" w:rsidRPr="009607D5" w:rsidRDefault="003E2727" w:rsidP="003E2727">
      <w:pPr>
        <w:jc w:val="both"/>
      </w:pPr>
    </w:p>
    <w:p w:rsidR="003E2727" w:rsidRPr="009607D5" w:rsidRDefault="003E2727" w:rsidP="003E2727">
      <w:pPr>
        <w:ind w:left="1260" w:hanging="540"/>
      </w:pPr>
      <w:r w:rsidRPr="009607D5">
        <w:t>I)</w:t>
      </w:r>
      <w:r w:rsidRPr="009607D5">
        <w:tab/>
        <w:t>In addition, there are conditions, requirements, and restrictions which apply only to specific sources of federal funding.  These should be included in your grant/contract documents when applicable.</w:t>
      </w:r>
    </w:p>
    <w:p w:rsidR="003E2727" w:rsidRPr="009607D5" w:rsidRDefault="003E2727" w:rsidP="003E2727">
      <w:pPr>
        <w:pStyle w:val="Title"/>
        <w:jc w:val="left"/>
      </w:pPr>
    </w:p>
    <w:p w:rsidR="003E2727" w:rsidRPr="009607D5" w:rsidRDefault="003E2727" w:rsidP="003E2727">
      <w:pPr>
        <w:pStyle w:val="Title"/>
        <w:jc w:val="left"/>
        <w:rPr>
          <w:b/>
        </w:rPr>
      </w:pPr>
      <w:r w:rsidRPr="009607D5">
        <w:rPr>
          <w:b/>
        </w:rPr>
        <w:br w:type="page"/>
      </w:r>
    </w:p>
    <w:p w:rsidR="003E2727" w:rsidRPr="009607D5" w:rsidRDefault="00B6784B" w:rsidP="003E2727">
      <w:pPr>
        <w:pStyle w:val="Title"/>
        <w:jc w:val="right"/>
        <w:rPr>
          <w:b/>
          <w:u w:val="none"/>
        </w:rPr>
      </w:pPr>
      <w:r>
        <w:rPr>
          <w:b/>
          <w:u w:val="none"/>
        </w:rPr>
        <w:t>ATTACHMENT E</w:t>
      </w:r>
      <w:r w:rsidR="003E2727" w:rsidRPr="009607D5">
        <w:rPr>
          <w:b/>
          <w:u w:val="none"/>
        </w:rPr>
        <w:t>-1</w:t>
      </w:r>
    </w:p>
    <w:p w:rsidR="003E2727" w:rsidRPr="009607D5" w:rsidRDefault="003E2727" w:rsidP="003E2727">
      <w:pPr>
        <w:pStyle w:val="Title"/>
        <w:jc w:val="right"/>
        <w:rPr>
          <w:b/>
          <w:u w:val="none"/>
        </w:rPr>
      </w:pPr>
    </w:p>
    <w:p w:rsidR="003E2727" w:rsidRPr="009607D5" w:rsidRDefault="003E2727" w:rsidP="003E2727">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3E2727" w:rsidRPr="009607D5" w:rsidRDefault="003E2727" w:rsidP="003E2727">
      <w:pPr>
        <w:pStyle w:val="Title"/>
        <w:jc w:val="left"/>
        <w:rPr>
          <w:b/>
          <w:u w:val="none"/>
        </w:rPr>
      </w:pPr>
    </w:p>
    <w:p w:rsidR="003E2727" w:rsidRPr="009607D5" w:rsidRDefault="003E2727" w:rsidP="003E2727">
      <w:pPr>
        <w:pStyle w:val="Title"/>
        <w:rPr>
          <w:b/>
          <w:bCs/>
        </w:rPr>
      </w:pPr>
      <w:r w:rsidRPr="009607D5">
        <w:rPr>
          <w:b/>
          <w:bCs/>
        </w:rPr>
        <w:t>CERTIFICATION REGARDING LOBBYING</w:t>
      </w:r>
    </w:p>
    <w:p w:rsidR="003E2727" w:rsidRPr="009607D5" w:rsidRDefault="003E2727" w:rsidP="003E2727">
      <w:pPr>
        <w:pStyle w:val="Subtitle"/>
        <w:rPr>
          <w:sz w:val="24"/>
        </w:rPr>
      </w:pPr>
      <w:r w:rsidRPr="009607D5">
        <w:rPr>
          <w:sz w:val="24"/>
        </w:rPr>
        <w:t xml:space="preserve">Certification for </w:t>
      </w:r>
      <w:r w:rsidR="0024106A">
        <w:rPr>
          <w:sz w:val="24"/>
        </w:rPr>
        <w:t>Grant</w:t>
      </w:r>
      <w:r w:rsidRPr="009607D5">
        <w:rPr>
          <w:sz w:val="24"/>
        </w:rPr>
        <w:t>s, Grants, Loans, and Cooperative Agreements</w:t>
      </w:r>
    </w:p>
    <w:p w:rsidR="003E2727" w:rsidRPr="009607D5" w:rsidRDefault="003E2727" w:rsidP="003E2727"/>
    <w:p w:rsidR="003E2727" w:rsidRPr="009607D5" w:rsidRDefault="003E2727" w:rsidP="003E2727">
      <w:r w:rsidRPr="009607D5">
        <w:t xml:space="preserve"> </w:t>
      </w:r>
    </w:p>
    <w:p w:rsidR="003E2727" w:rsidRPr="009607D5" w:rsidRDefault="003E2727" w:rsidP="003E2727">
      <w:r w:rsidRPr="009607D5">
        <w:t xml:space="preserve">The undersigned certifies, to the best of his or her knowledge and belief, that: </w:t>
      </w:r>
    </w:p>
    <w:p w:rsidR="003E2727" w:rsidRPr="009607D5" w:rsidRDefault="003E2727" w:rsidP="003E2727"/>
    <w:p w:rsidR="003E2727" w:rsidRPr="009607D5" w:rsidRDefault="003E2727" w:rsidP="003E2727">
      <w:pPr>
        <w:pStyle w:val="BodyText"/>
        <w:ind w:left="540" w:hanging="540"/>
        <w:rPr>
          <w:sz w:val="24"/>
        </w:rPr>
      </w:pPr>
      <w:r w:rsidRPr="009607D5">
        <w:rPr>
          <w:sz w:val="24"/>
        </w:rPr>
        <w:t>(1)</w:t>
      </w:r>
      <w:r w:rsidRPr="009607D5">
        <w:rPr>
          <w:sz w:val="24"/>
        </w:rPr>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3E2727" w:rsidRPr="009607D5" w:rsidRDefault="003E2727" w:rsidP="003E2727"/>
    <w:p w:rsidR="003E2727" w:rsidRPr="009607D5" w:rsidRDefault="003E2727" w:rsidP="003E2727">
      <w:pPr>
        <w:pStyle w:val="BodyTextIndent"/>
        <w:ind w:left="540" w:hanging="540"/>
        <w:rPr>
          <w:sz w:val="24"/>
        </w:rPr>
      </w:pPr>
      <w:r w:rsidRPr="009607D5">
        <w:rPr>
          <w:sz w:val="24"/>
        </w:rPr>
        <w:t xml:space="preserve"> (2)</w:t>
      </w:r>
      <w:r w:rsidRPr="009607D5">
        <w:rPr>
          <w:sz w:val="24"/>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rsidR="003E2727" w:rsidRPr="009607D5" w:rsidRDefault="003E2727" w:rsidP="003E2727"/>
    <w:p w:rsidR="003E2727" w:rsidRPr="009607D5" w:rsidRDefault="003E2727" w:rsidP="003E2727">
      <w:pPr>
        <w:pStyle w:val="BodyTextIndent"/>
        <w:ind w:left="540" w:hanging="540"/>
        <w:rPr>
          <w:sz w:val="24"/>
        </w:rPr>
      </w:pPr>
      <w:r w:rsidRPr="009607D5">
        <w:rPr>
          <w:sz w:val="24"/>
        </w:rPr>
        <w:t>(3)</w:t>
      </w:r>
      <w:r w:rsidRPr="009607D5">
        <w:rPr>
          <w:sz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3E2727" w:rsidRPr="009607D5" w:rsidRDefault="003E2727" w:rsidP="003E2727">
      <w:pPr>
        <w:ind w:firstLine="720"/>
      </w:pPr>
    </w:p>
    <w:p w:rsidR="003E2727" w:rsidRPr="009607D5" w:rsidRDefault="003E2727" w:rsidP="003E2727">
      <w:pPr>
        <w:ind w:left="540"/>
      </w:pPr>
      <w:r w:rsidRPr="009607D5">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3E2727" w:rsidRPr="009607D5" w:rsidRDefault="003E2727" w:rsidP="003E2727"/>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3600"/>
      </w:tblGrid>
      <w:tr w:rsidR="003E2727" w:rsidRPr="009607D5">
        <w:trPr>
          <w:jc w:val="center"/>
        </w:trPr>
        <w:tc>
          <w:tcPr>
            <w:tcW w:w="6048" w:type="dxa"/>
          </w:tcPr>
          <w:p w:rsidR="003E2727" w:rsidRPr="009607D5" w:rsidRDefault="003E2727" w:rsidP="005E4A5F">
            <w:r w:rsidRPr="009607D5">
              <w:t>Award No.</w:t>
            </w:r>
          </w:p>
          <w:p w:rsidR="003E2727" w:rsidRPr="009607D5" w:rsidRDefault="003E2727" w:rsidP="005E4A5F"/>
          <w:p w:rsidR="003E2727" w:rsidRPr="009607D5" w:rsidRDefault="00B127AB" w:rsidP="005E4A5F">
            <w:r w:rsidRPr="009607D5">
              <w:fldChar w:fldCharType="begin">
                <w:ffData>
                  <w:name w:val="Text2"/>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p w:rsidR="003E2727" w:rsidRPr="009607D5" w:rsidRDefault="003E2727" w:rsidP="005E4A5F"/>
        </w:tc>
        <w:tc>
          <w:tcPr>
            <w:tcW w:w="3600" w:type="dxa"/>
          </w:tcPr>
          <w:p w:rsidR="003E2727" w:rsidRPr="009607D5" w:rsidRDefault="003E2727" w:rsidP="005E4A5F">
            <w:r w:rsidRPr="009607D5">
              <w:t>Organizational Entry</w:t>
            </w:r>
          </w:p>
          <w:p w:rsidR="003E2727" w:rsidRPr="009607D5" w:rsidRDefault="003E2727" w:rsidP="005E4A5F"/>
          <w:p w:rsidR="003E2727" w:rsidRPr="009607D5" w:rsidRDefault="00B127AB" w:rsidP="005E4A5F">
            <w:r w:rsidRPr="009607D5">
              <w:fldChar w:fldCharType="begin">
                <w:ffData>
                  <w:name w:val="Text2"/>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r>
      <w:tr w:rsidR="003E2727" w:rsidRPr="009607D5">
        <w:trPr>
          <w:jc w:val="center"/>
        </w:trPr>
        <w:tc>
          <w:tcPr>
            <w:tcW w:w="6048" w:type="dxa"/>
          </w:tcPr>
          <w:p w:rsidR="003E2727" w:rsidRPr="009607D5" w:rsidRDefault="003E2727" w:rsidP="005E4A5F">
            <w:pPr>
              <w:pStyle w:val="HTMLPreformatted"/>
              <w:rPr>
                <w:rFonts w:ascii="Times New Roman" w:hAnsi="Times New Roman"/>
                <w:sz w:val="24"/>
                <w:szCs w:val="24"/>
              </w:rPr>
            </w:pPr>
            <w:r w:rsidRPr="009607D5">
              <w:rPr>
                <w:rFonts w:ascii="Times New Roman" w:hAnsi="Times New Roman"/>
                <w:sz w:val="24"/>
                <w:szCs w:val="24"/>
              </w:rPr>
              <w:t>Name and Title of Official Signing for Organizational Entry</w:t>
            </w:r>
          </w:p>
          <w:p w:rsidR="003E2727" w:rsidRPr="009607D5" w:rsidRDefault="003E2727" w:rsidP="005E4A5F"/>
          <w:p w:rsidR="003E2727" w:rsidRPr="009607D5" w:rsidRDefault="00B127AB" w:rsidP="005E4A5F">
            <w:r w:rsidRPr="009607D5">
              <w:fldChar w:fldCharType="begin">
                <w:ffData>
                  <w:name w:val="Text2"/>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p w:rsidR="003E2727" w:rsidRPr="009607D5" w:rsidRDefault="003E2727" w:rsidP="005E4A5F"/>
        </w:tc>
        <w:tc>
          <w:tcPr>
            <w:tcW w:w="3600" w:type="dxa"/>
          </w:tcPr>
          <w:p w:rsidR="003E2727" w:rsidRPr="009607D5" w:rsidRDefault="003E2727" w:rsidP="005E4A5F">
            <w:r w:rsidRPr="009607D5">
              <w:t>Telephone No. Of Signing Official</w:t>
            </w:r>
          </w:p>
          <w:p w:rsidR="003E2727" w:rsidRPr="009607D5" w:rsidRDefault="003E2727" w:rsidP="005E4A5F"/>
          <w:p w:rsidR="003E2727" w:rsidRPr="009607D5" w:rsidRDefault="00B127AB" w:rsidP="005E4A5F">
            <w:r w:rsidRPr="009607D5">
              <w:fldChar w:fldCharType="begin">
                <w:ffData>
                  <w:name w:val="Text2"/>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r>
      <w:tr w:rsidR="003E2727" w:rsidRPr="009607D5">
        <w:trPr>
          <w:jc w:val="center"/>
        </w:trPr>
        <w:tc>
          <w:tcPr>
            <w:tcW w:w="6048" w:type="dxa"/>
          </w:tcPr>
          <w:p w:rsidR="003E2727" w:rsidRPr="009607D5" w:rsidRDefault="003E2727" w:rsidP="005E4A5F">
            <w:r w:rsidRPr="009607D5">
              <w:t>Signature of Above Official</w:t>
            </w:r>
          </w:p>
          <w:p w:rsidR="003E2727" w:rsidRPr="009607D5" w:rsidRDefault="003E2727" w:rsidP="005E4A5F"/>
          <w:p w:rsidR="003E2727" w:rsidRPr="009607D5" w:rsidRDefault="003E2727" w:rsidP="005E4A5F"/>
          <w:p w:rsidR="003E2727" w:rsidRPr="009607D5" w:rsidRDefault="003E2727" w:rsidP="005E4A5F"/>
        </w:tc>
        <w:tc>
          <w:tcPr>
            <w:tcW w:w="3600" w:type="dxa"/>
          </w:tcPr>
          <w:p w:rsidR="003E2727" w:rsidRPr="009607D5" w:rsidRDefault="003E2727" w:rsidP="005E4A5F">
            <w:r w:rsidRPr="009607D5">
              <w:t>Date Signed</w:t>
            </w:r>
          </w:p>
        </w:tc>
      </w:tr>
    </w:tbl>
    <w:p w:rsidR="003E2727" w:rsidRPr="009607D5" w:rsidRDefault="003E2727" w:rsidP="003E2727"/>
    <w:p w:rsidR="003E2727" w:rsidRPr="009607D5" w:rsidRDefault="003E2727" w:rsidP="003E2727">
      <w:pPr>
        <w:pStyle w:val="Title"/>
        <w:jc w:val="right"/>
        <w:rPr>
          <w:b/>
          <w:u w:val="none"/>
        </w:rPr>
      </w:pPr>
      <w:r w:rsidRPr="009607D5">
        <w:br w:type="page"/>
      </w:r>
      <w:r w:rsidR="00B6784B">
        <w:rPr>
          <w:b/>
          <w:u w:val="none"/>
        </w:rPr>
        <w:t>ATTACHMENT E</w:t>
      </w:r>
      <w:r w:rsidRPr="009607D5">
        <w:rPr>
          <w:b/>
          <w:u w:val="none"/>
        </w:rPr>
        <w:t>-2</w:t>
      </w:r>
    </w:p>
    <w:p w:rsidR="003E2727" w:rsidRPr="009607D5" w:rsidRDefault="003E2727" w:rsidP="003E2727">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3E2727" w:rsidRPr="009607D5" w:rsidRDefault="003E2727" w:rsidP="003E2727">
      <w:pPr>
        <w:pStyle w:val="Title"/>
        <w:rPr>
          <w:b/>
          <w:u w:val="none"/>
        </w:rPr>
      </w:pPr>
      <w:r w:rsidRPr="009607D5">
        <w:rPr>
          <w:b/>
          <w:u w:val="none"/>
        </w:rPr>
        <w:t>DISCLOSURE OF LOBBYING ACTIVITIES</w:t>
      </w:r>
    </w:p>
    <w:p w:rsidR="003E2727" w:rsidRPr="009607D5" w:rsidRDefault="003E2727" w:rsidP="003E2727">
      <w:pPr>
        <w:autoSpaceDE w:val="0"/>
        <w:autoSpaceDN w:val="0"/>
        <w:adjustRightInd w:val="0"/>
        <w:jc w:val="center"/>
      </w:pPr>
      <w:r w:rsidRPr="009607D5">
        <w:t xml:space="preserve">Complete this form to disclose lobbying activities pursuant to 31 U.S.C. 1352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2289"/>
        <w:gridCol w:w="1761"/>
        <w:gridCol w:w="994"/>
        <w:gridCol w:w="2545"/>
      </w:tblGrid>
      <w:tr w:rsidR="003E2727" w:rsidRPr="009607D5">
        <w:tc>
          <w:tcPr>
            <w:tcW w:w="3480" w:type="dxa"/>
          </w:tcPr>
          <w:p w:rsidR="003E2727" w:rsidRPr="009607D5" w:rsidRDefault="003E2727" w:rsidP="00BE074D">
            <w:pPr>
              <w:numPr>
                <w:ilvl w:val="0"/>
                <w:numId w:val="22"/>
              </w:numPr>
              <w:tabs>
                <w:tab w:val="clear" w:pos="720"/>
              </w:tabs>
              <w:ind w:left="360" w:hanging="348"/>
              <w:rPr>
                <w:b/>
              </w:rPr>
            </w:pPr>
            <w:r w:rsidRPr="009607D5">
              <w:rPr>
                <w:b/>
              </w:rPr>
              <w:t>Type of Federal Action:</w:t>
            </w:r>
          </w:p>
          <w:p w:rsidR="003E2727" w:rsidRPr="009607D5" w:rsidRDefault="00B127AB" w:rsidP="00BE074D">
            <w:pPr>
              <w:numPr>
                <w:ilvl w:val="1"/>
                <w:numId w:val="22"/>
              </w:numPr>
              <w:tabs>
                <w:tab w:val="clear" w:pos="1440"/>
              </w:tabs>
              <w:ind w:left="1092"/>
            </w:pPr>
            <w:r>
              <w:rPr>
                <w:noProof/>
              </w:rPr>
              <w:pict>
                <v:shapetype id="_x0000_t202" coordsize="21600,21600" o:spt="202" path="m,l,21600r21600,l21600,xe">
                  <v:stroke joinstyle="miter"/>
                  <v:path gradientshapeok="t" o:connecttype="rect"/>
                </v:shapetype>
                <v:shape id="_x0000_s1153" type="#_x0000_t202" style="position:absolute;left:0;text-align:left;margin-left:.85pt;margin-top:5.3pt;width:24pt;height:24.45pt;z-index:251657216">
                  <v:textbox style="mso-next-textbox:#_x0000_s1153">
                    <w:txbxContent>
                      <w:p w:rsidR="008F4C84" w:rsidRPr="004061C0" w:rsidRDefault="008F4C84" w:rsidP="003E2727"/>
                    </w:txbxContent>
                  </v:textbox>
                </v:shape>
              </w:pict>
            </w:r>
            <w:r w:rsidR="0024106A">
              <w:t>Grant</w:t>
            </w:r>
          </w:p>
          <w:p w:rsidR="003E2727" w:rsidRPr="009607D5" w:rsidRDefault="003E2727" w:rsidP="00BE074D">
            <w:pPr>
              <w:numPr>
                <w:ilvl w:val="1"/>
                <w:numId w:val="22"/>
              </w:numPr>
              <w:tabs>
                <w:tab w:val="clear" w:pos="1440"/>
              </w:tabs>
              <w:ind w:left="1092"/>
            </w:pPr>
            <w:r w:rsidRPr="009607D5">
              <w:t xml:space="preserve">Grant </w:t>
            </w:r>
          </w:p>
          <w:p w:rsidR="003E2727" w:rsidRPr="009607D5" w:rsidRDefault="003E2727" w:rsidP="00BE074D">
            <w:pPr>
              <w:numPr>
                <w:ilvl w:val="1"/>
                <w:numId w:val="22"/>
              </w:numPr>
              <w:tabs>
                <w:tab w:val="clear" w:pos="1440"/>
              </w:tabs>
              <w:ind w:left="1092"/>
            </w:pPr>
            <w:r w:rsidRPr="009607D5">
              <w:t>Cooperative Agreement</w:t>
            </w:r>
          </w:p>
          <w:p w:rsidR="003E2727" w:rsidRPr="009607D5" w:rsidRDefault="003E2727" w:rsidP="00BE074D">
            <w:pPr>
              <w:numPr>
                <w:ilvl w:val="1"/>
                <w:numId w:val="22"/>
              </w:numPr>
              <w:tabs>
                <w:tab w:val="clear" w:pos="1440"/>
              </w:tabs>
              <w:ind w:left="1092"/>
            </w:pPr>
            <w:r w:rsidRPr="009607D5">
              <w:t>Loan</w:t>
            </w:r>
          </w:p>
          <w:p w:rsidR="003E2727" w:rsidRPr="009607D5" w:rsidRDefault="003E2727" w:rsidP="00BE074D">
            <w:pPr>
              <w:numPr>
                <w:ilvl w:val="1"/>
                <w:numId w:val="22"/>
              </w:numPr>
              <w:tabs>
                <w:tab w:val="clear" w:pos="1440"/>
              </w:tabs>
              <w:ind w:left="1092"/>
            </w:pPr>
            <w:r w:rsidRPr="009607D5">
              <w:t>Loan guarantee</w:t>
            </w:r>
          </w:p>
          <w:p w:rsidR="003E2727" w:rsidRPr="009607D5" w:rsidRDefault="003E2727" w:rsidP="00BE074D">
            <w:pPr>
              <w:numPr>
                <w:ilvl w:val="1"/>
                <w:numId w:val="22"/>
              </w:numPr>
              <w:tabs>
                <w:tab w:val="clear" w:pos="1440"/>
              </w:tabs>
              <w:ind w:left="1092"/>
            </w:pPr>
            <w:r w:rsidRPr="009607D5">
              <w:t>Loan insurance</w:t>
            </w:r>
          </w:p>
        </w:tc>
        <w:tc>
          <w:tcPr>
            <w:tcW w:w="3120" w:type="dxa"/>
            <w:gridSpan w:val="2"/>
          </w:tcPr>
          <w:p w:rsidR="003E2727" w:rsidRPr="009607D5" w:rsidRDefault="003E2727" w:rsidP="00BE074D">
            <w:pPr>
              <w:numPr>
                <w:ilvl w:val="0"/>
                <w:numId w:val="22"/>
              </w:numPr>
              <w:tabs>
                <w:tab w:val="clear" w:pos="720"/>
              </w:tabs>
              <w:ind w:left="492"/>
              <w:rPr>
                <w:b/>
              </w:rPr>
            </w:pPr>
            <w:r w:rsidRPr="009607D5">
              <w:rPr>
                <w:b/>
              </w:rPr>
              <w:t>Status of Federal Action:</w:t>
            </w:r>
          </w:p>
          <w:p w:rsidR="003E2727" w:rsidRPr="009607D5" w:rsidRDefault="00B127AB" w:rsidP="00BE074D">
            <w:pPr>
              <w:numPr>
                <w:ilvl w:val="1"/>
                <w:numId w:val="22"/>
              </w:numPr>
              <w:tabs>
                <w:tab w:val="clear" w:pos="1440"/>
              </w:tabs>
              <w:ind w:left="1089" w:hanging="357"/>
            </w:pPr>
            <w:r>
              <w:rPr>
                <w:noProof/>
              </w:rPr>
              <w:pict>
                <v:shape id="_x0000_s1154" type="#_x0000_t202" style="position:absolute;left:0;text-align:left;margin-left:.85pt;margin-top:5.3pt;width:24pt;height:24.45pt;z-index:251658240">
                  <v:textbox style="mso-next-textbox:#_x0000_s1154">
                    <w:txbxContent>
                      <w:p w:rsidR="008F4C84" w:rsidRDefault="008F4C84" w:rsidP="003E2727"/>
                    </w:txbxContent>
                  </v:textbox>
                </v:shape>
              </w:pict>
            </w:r>
            <w:r w:rsidR="003E2727" w:rsidRPr="009607D5">
              <w:t>Bid/offer/application</w:t>
            </w:r>
          </w:p>
          <w:p w:rsidR="003E2727" w:rsidRPr="009607D5" w:rsidRDefault="003E2727" w:rsidP="00BE074D">
            <w:pPr>
              <w:numPr>
                <w:ilvl w:val="1"/>
                <w:numId w:val="22"/>
              </w:numPr>
              <w:tabs>
                <w:tab w:val="clear" w:pos="1440"/>
              </w:tabs>
              <w:ind w:left="1092"/>
            </w:pPr>
            <w:r w:rsidRPr="009607D5">
              <w:t>Initial award</w:t>
            </w:r>
          </w:p>
          <w:p w:rsidR="003E2727" w:rsidRPr="009607D5" w:rsidRDefault="003E2727" w:rsidP="00BE074D">
            <w:pPr>
              <w:numPr>
                <w:ilvl w:val="1"/>
                <w:numId w:val="22"/>
              </w:numPr>
              <w:tabs>
                <w:tab w:val="clear" w:pos="1440"/>
              </w:tabs>
              <w:ind w:left="1092"/>
            </w:pPr>
            <w:r w:rsidRPr="009607D5">
              <w:t>Post-award</w:t>
            </w:r>
          </w:p>
        </w:tc>
        <w:tc>
          <w:tcPr>
            <w:tcW w:w="4206" w:type="dxa"/>
            <w:gridSpan w:val="2"/>
          </w:tcPr>
          <w:p w:rsidR="003E2727" w:rsidRPr="009607D5" w:rsidRDefault="003E2727" w:rsidP="00BE074D">
            <w:pPr>
              <w:numPr>
                <w:ilvl w:val="0"/>
                <w:numId w:val="22"/>
              </w:numPr>
              <w:tabs>
                <w:tab w:val="clear" w:pos="720"/>
              </w:tabs>
              <w:autoSpaceDE w:val="0"/>
              <w:autoSpaceDN w:val="0"/>
              <w:adjustRightInd w:val="0"/>
              <w:ind w:left="336" w:hanging="240"/>
              <w:rPr>
                <w:b/>
              </w:rPr>
            </w:pPr>
            <w:r w:rsidRPr="009607D5">
              <w:rPr>
                <w:b/>
              </w:rPr>
              <w:t>Report Type:</w:t>
            </w:r>
          </w:p>
          <w:p w:rsidR="003E2727" w:rsidRPr="009607D5" w:rsidRDefault="00B127AB" w:rsidP="00BE074D">
            <w:pPr>
              <w:numPr>
                <w:ilvl w:val="1"/>
                <w:numId w:val="22"/>
              </w:numPr>
              <w:tabs>
                <w:tab w:val="clear" w:pos="1440"/>
              </w:tabs>
              <w:autoSpaceDE w:val="0"/>
              <w:autoSpaceDN w:val="0"/>
              <w:adjustRightInd w:val="0"/>
              <w:ind w:left="1212"/>
            </w:pPr>
            <w:r>
              <w:rPr>
                <w:noProof/>
              </w:rPr>
              <w:pict>
                <v:shape id="_x0000_s1155" type="#_x0000_t202" style="position:absolute;left:0;text-align:left;margin-left:6.85pt;margin-top:5.3pt;width:24pt;height:24.45pt;z-index:251659264">
                  <v:textbox style="mso-next-textbox:#_x0000_s1155">
                    <w:txbxContent>
                      <w:p w:rsidR="008F4C84" w:rsidRDefault="008F4C84" w:rsidP="003E2727"/>
                    </w:txbxContent>
                  </v:textbox>
                </v:shape>
              </w:pict>
            </w:r>
            <w:r w:rsidR="003E2727" w:rsidRPr="009607D5">
              <w:t>Initial filing</w:t>
            </w:r>
          </w:p>
          <w:p w:rsidR="003E2727" w:rsidRPr="009607D5" w:rsidRDefault="003E2727" w:rsidP="00BE074D">
            <w:pPr>
              <w:numPr>
                <w:ilvl w:val="1"/>
                <w:numId w:val="22"/>
              </w:numPr>
              <w:tabs>
                <w:tab w:val="clear" w:pos="1440"/>
              </w:tabs>
              <w:autoSpaceDE w:val="0"/>
              <w:autoSpaceDN w:val="0"/>
              <w:adjustRightInd w:val="0"/>
              <w:ind w:left="1212"/>
            </w:pPr>
            <w:r w:rsidRPr="009607D5">
              <w:t>Material change</w:t>
            </w:r>
          </w:p>
          <w:p w:rsidR="003E2727" w:rsidRPr="009607D5" w:rsidRDefault="003E2727" w:rsidP="005E4A5F">
            <w:pPr>
              <w:autoSpaceDE w:val="0"/>
              <w:autoSpaceDN w:val="0"/>
              <w:adjustRightInd w:val="0"/>
              <w:ind w:left="336"/>
            </w:pPr>
          </w:p>
          <w:p w:rsidR="003E2727" w:rsidRPr="009607D5" w:rsidRDefault="003E2727" w:rsidP="005E4A5F">
            <w:pPr>
              <w:pStyle w:val="BodyTextIndent"/>
              <w:rPr>
                <w:sz w:val="24"/>
              </w:rPr>
            </w:pPr>
            <w:r w:rsidRPr="009607D5">
              <w:rPr>
                <w:sz w:val="24"/>
              </w:rPr>
              <w:t>For Material Change Only:</w:t>
            </w:r>
          </w:p>
          <w:p w:rsidR="003E2727" w:rsidRPr="009607D5" w:rsidRDefault="003E2727" w:rsidP="005E4A5F">
            <w:pPr>
              <w:pStyle w:val="BodyTextIndent"/>
              <w:ind w:left="492" w:firstLine="0"/>
              <w:rPr>
                <w:sz w:val="24"/>
              </w:rPr>
            </w:pPr>
            <w:r w:rsidRPr="009607D5">
              <w:rPr>
                <w:sz w:val="24"/>
              </w:rPr>
              <w:t xml:space="preserve">Year </w:t>
            </w:r>
            <w:r w:rsidR="00B127AB" w:rsidRPr="009607D5">
              <w:rPr>
                <w:sz w:val="24"/>
                <w:u w:val="single"/>
              </w:rPr>
              <w:fldChar w:fldCharType="begin">
                <w:ffData>
                  <w:name w:val=""/>
                  <w:enabled/>
                  <w:calcOnExit w:val="0"/>
                  <w:textInput/>
                </w:ffData>
              </w:fldChar>
            </w:r>
            <w:r w:rsidRPr="009607D5">
              <w:rPr>
                <w:sz w:val="24"/>
                <w:u w:val="single"/>
              </w:rPr>
              <w:instrText xml:space="preserve"> FORMTEXT </w:instrText>
            </w:r>
            <w:r w:rsidR="00B127AB" w:rsidRPr="009607D5">
              <w:rPr>
                <w:sz w:val="24"/>
                <w:u w:val="single"/>
              </w:rPr>
            </w:r>
            <w:r w:rsidR="00B127AB" w:rsidRPr="009607D5">
              <w:rPr>
                <w:sz w:val="24"/>
                <w:u w:val="single"/>
              </w:rPr>
              <w:fldChar w:fldCharType="separate"/>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00B127AB" w:rsidRPr="009607D5">
              <w:rPr>
                <w:sz w:val="24"/>
                <w:u w:val="single"/>
              </w:rPr>
              <w:fldChar w:fldCharType="end"/>
            </w:r>
            <w:r w:rsidRPr="009607D5">
              <w:rPr>
                <w:sz w:val="24"/>
              </w:rPr>
              <w:t xml:space="preserve"> quarter </w:t>
            </w:r>
            <w:r w:rsidR="00B127AB" w:rsidRPr="009607D5">
              <w:rPr>
                <w:sz w:val="24"/>
                <w:u w:val="single"/>
              </w:rPr>
              <w:fldChar w:fldCharType="begin">
                <w:ffData>
                  <w:name w:val=""/>
                  <w:enabled/>
                  <w:calcOnExit w:val="0"/>
                  <w:textInput/>
                </w:ffData>
              </w:fldChar>
            </w:r>
            <w:r w:rsidRPr="009607D5">
              <w:rPr>
                <w:sz w:val="24"/>
                <w:u w:val="single"/>
              </w:rPr>
              <w:instrText xml:space="preserve"> FORMTEXT </w:instrText>
            </w:r>
            <w:r w:rsidR="00B127AB" w:rsidRPr="009607D5">
              <w:rPr>
                <w:sz w:val="24"/>
                <w:u w:val="single"/>
              </w:rPr>
            </w:r>
            <w:r w:rsidR="00B127AB" w:rsidRPr="009607D5">
              <w:rPr>
                <w:sz w:val="24"/>
                <w:u w:val="single"/>
              </w:rPr>
              <w:fldChar w:fldCharType="separate"/>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00B127AB" w:rsidRPr="009607D5">
              <w:rPr>
                <w:sz w:val="24"/>
                <w:u w:val="single"/>
              </w:rPr>
              <w:fldChar w:fldCharType="end"/>
            </w:r>
          </w:p>
          <w:p w:rsidR="003E2727" w:rsidRPr="009607D5" w:rsidRDefault="003E2727" w:rsidP="005E4A5F">
            <w:pPr>
              <w:ind w:left="492"/>
            </w:pPr>
            <w:r w:rsidRPr="009607D5">
              <w:t xml:space="preserve">Date of last report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tc>
      </w:tr>
      <w:tr w:rsidR="003E2727" w:rsidRPr="009607D5">
        <w:tc>
          <w:tcPr>
            <w:tcW w:w="5244" w:type="dxa"/>
            <w:gridSpan w:val="2"/>
            <w:vAlign w:val="bottom"/>
          </w:tcPr>
          <w:p w:rsidR="003E2727" w:rsidRPr="009607D5" w:rsidRDefault="003E2727" w:rsidP="005E4A5F">
            <w:pPr>
              <w:autoSpaceDE w:val="0"/>
              <w:autoSpaceDN w:val="0"/>
              <w:adjustRightInd w:val="0"/>
              <w:spacing w:after="120"/>
              <w:rPr>
                <w:b/>
              </w:rPr>
            </w:pPr>
            <w:r w:rsidRPr="009607D5">
              <w:rPr>
                <w:b/>
              </w:rPr>
              <w:t>4.  Name and Address of Reporting Entity:</w:t>
            </w:r>
          </w:p>
          <w:p w:rsidR="003E2727" w:rsidRPr="009607D5" w:rsidRDefault="00B127AB" w:rsidP="005E4A5F">
            <w:pPr>
              <w:autoSpaceDE w:val="0"/>
              <w:autoSpaceDN w:val="0"/>
              <w:adjustRightInd w:val="0"/>
              <w:ind w:left="252"/>
            </w:pPr>
            <w:r w:rsidRPr="009607D5">
              <w:fldChar w:fldCharType="begin">
                <w:ffData>
                  <w:name w:val="Check1"/>
                  <w:enabled/>
                  <w:calcOnExit w:val="0"/>
                  <w:checkBox>
                    <w:sizeAuto/>
                    <w:default w:val="0"/>
                  </w:checkBox>
                </w:ffData>
              </w:fldChar>
            </w:r>
            <w:r w:rsidR="003E2727" w:rsidRPr="009607D5">
              <w:instrText xml:space="preserve"> FORMCHECKBOX </w:instrText>
            </w:r>
            <w:r w:rsidRPr="009607D5">
              <w:fldChar w:fldCharType="end"/>
            </w:r>
            <w:r w:rsidR="003E2727" w:rsidRPr="009607D5">
              <w:t xml:space="preserve"> Prime     </w:t>
            </w:r>
            <w:r w:rsidRPr="009607D5">
              <w:fldChar w:fldCharType="begin">
                <w:ffData>
                  <w:name w:val="Check1"/>
                  <w:enabled/>
                  <w:calcOnExit w:val="0"/>
                  <w:checkBox>
                    <w:sizeAuto/>
                    <w:default w:val="0"/>
                  </w:checkBox>
                </w:ffData>
              </w:fldChar>
            </w:r>
            <w:r w:rsidR="003E2727" w:rsidRPr="009607D5">
              <w:instrText xml:space="preserve"> FORMCHECKBOX </w:instrText>
            </w:r>
            <w:r w:rsidRPr="009607D5">
              <w:fldChar w:fldCharType="end"/>
            </w:r>
            <w:r w:rsidR="003E2727" w:rsidRPr="009607D5">
              <w:t xml:space="preserve"> Subawardee    Tier </w:t>
            </w:r>
            <w:r w:rsidRPr="009607D5">
              <w:rPr>
                <w:u w:val="single"/>
              </w:rPr>
              <w:fldChar w:fldCharType="begin">
                <w:ffData>
                  <w:name w:val="Text2"/>
                  <w:enabled/>
                  <w:calcOnExit w:val="0"/>
                  <w:textInput/>
                </w:ffData>
              </w:fldChar>
            </w:r>
            <w:r w:rsidR="003E2727" w:rsidRPr="009607D5">
              <w:rPr>
                <w:u w:val="single"/>
              </w:rPr>
              <w:instrText xml:space="preserve"> FORMTEXT </w:instrText>
            </w:r>
            <w:r w:rsidRPr="009607D5">
              <w:rPr>
                <w:u w:val="single"/>
              </w:rPr>
            </w:r>
            <w:r w:rsidRPr="009607D5">
              <w:rPr>
                <w:u w:val="single"/>
              </w:rPr>
              <w:fldChar w:fldCharType="separate"/>
            </w:r>
            <w:r w:rsidR="003E2727" w:rsidRPr="009607D5">
              <w:rPr>
                <w:noProof/>
                <w:u w:val="single"/>
              </w:rPr>
              <w:t> </w:t>
            </w:r>
            <w:r w:rsidR="003E2727" w:rsidRPr="009607D5">
              <w:rPr>
                <w:noProof/>
                <w:u w:val="single"/>
              </w:rPr>
              <w:t> </w:t>
            </w:r>
            <w:r w:rsidR="003E2727" w:rsidRPr="009607D5">
              <w:rPr>
                <w:noProof/>
                <w:u w:val="single"/>
              </w:rPr>
              <w:t> </w:t>
            </w:r>
            <w:r w:rsidR="003E2727" w:rsidRPr="009607D5">
              <w:rPr>
                <w:noProof/>
                <w:u w:val="single"/>
              </w:rPr>
              <w:t> </w:t>
            </w:r>
            <w:r w:rsidR="003E2727" w:rsidRPr="009607D5">
              <w:rPr>
                <w:noProof/>
                <w:u w:val="single"/>
              </w:rPr>
              <w:t> </w:t>
            </w:r>
            <w:r w:rsidRPr="009607D5">
              <w:rPr>
                <w:u w:val="single"/>
              </w:rPr>
              <w:fldChar w:fldCharType="end"/>
            </w:r>
            <w:r w:rsidR="003E2727" w:rsidRPr="009607D5">
              <w:t>, if known:</w:t>
            </w:r>
          </w:p>
          <w:p w:rsidR="003E2727" w:rsidRPr="009607D5" w:rsidRDefault="003E2727" w:rsidP="005E4A5F">
            <w:pPr>
              <w:autoSpaceDE w:val="0"/>
              <w:autoSpaceDN w:val="0"/>
              <w:adjustRightInd w:val="0"/>
              <w:ind w:left="360"/>
            </w:pPr>
          </w:p>
          <w:p w:rsidR="003E2727" w:rsidRPr="009607D5" w:rsidRDefault="003E2727" w:rsidP="005E4A5F">
            <w:pPr>
              <w:autoSpaceDE w:val="0"/>
              <w:autoSpaceDN w:val="0"/>
              <w:adjustRightInd w:val="0"/>
              <w:ind w:left="360"/>
            </w:pPr>
          </w:p>
          <w:p w:rsidR="003E2727" w:rsidRPr="009607D5" w:rsidRDefault="003E2727" w:rsidP="005E4A5F">
            <w:pPr>
              <w:ind w:left="372"/>
            </w:pPr>
            <w:r w:rsidRPr="009607D5">
              <w:t xml:space="preserve">Congressional District, </w:t>
            </w:r>
            <w:r w:rsidRPr="009607D5">
              <w:rPr>
                <w:i/>
                <w:iCs/>
              </w:rPr>
              <w:t>if known</w:t>
            </w:r>
            <w:r w:rsidRPr="009607D5">
              <w:t xml:space="preserve">: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p>
        </w:tc>
        <w:tc>
          <w:tcPr>
            <w:tcW w:w="5562" w:type="dxa"/>
            <w:gridSpan w:val="3"/>
          </w:tcPr>
          <w:p w:rsidR="003E2727" w:rsidRPr="009607D5" w:rsidRDefault="003E2727" w:rsidP="00BE074D">
            <w:pPr>
              <w:numPr>
                <w:ilvl w:val="0"/>
                <w:numId w:val="23"/>
              </w:numPr>
              <w:tabs>
                <w:tab w:val="num" w:pos="288"/>
              </w:tabs>
              <w:autoSpaceDE w:val="0"/>
              <w:autoSpaceDN w:val="0"/>
              <w:adjustRightInd w:val="0"/>
              <w:ind w:left="288" w:hanging="288"/>
              <w:rPr>
                <w:b/>
              </w:rPr>
            </w:pPr>
            <w:r w:rsidRPr="009607D5">
              <w:rPr>
                <w:b/>
              </w:rPr>
              <w:t>If Reporting Entity in No. 4 is a Subawardee, Enter Name and Address of Prime:</w:t>
            </w:r>
          </w:p>
          <w:p w:rsidR="003E2727" w:rsidRPr="009607D5" w:rsidRDefault="003E2727" w:rsidP="005E4A5F"/>
          <w:p w:rsidR="003E2727" w:rsidRPr="009607D5" w:rsidRDefault="003E2727" w:rsidP="005E4A5F"/>
          <w:p w:rsidR="003E2727" w:rsidRPr="009607D5" w:rsidRDefault="003E2727" w:rsidP="005E4A5F">
            <w:pPr>
              <w:ind w:left="288"/>
            </w:pPr>
            <w:r w:rsidRPr="009607D5">
              <w:t xml:space="preserve">Congressional District, </w:t>
            </w:r>
            <w:r w:rsidRPr="009607D5">
              <w:rPr>
                <w:i/>
                <w:iCs/>
              </w:rPr>
              <w:t>if known</w:t>
            </w:r>
            <w:r w:rsidRPr="009607D5">
              <w:t xml:space="preserve">: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p>
        </w:tc>
      </w:tr>
      <w:tr w:rsidR="003E2727" w:rsidRPr="009607D5">
        <w:tc>
          <w:tcPr>
            <w:tcW w:w="5244" w:type="dxa"/>
            <w:gridSpan w:val="2"/>
          </w:tcPr>
          <w:p w:rsidR="003E2727" w:rsidRPr="009607D5" w:rsidRDefault="003E2727" w:rsidP="005E4A5F">
            <w:pPr>
              <w:rPr>
                <w:b/>
              </w:rPr>
            </w:pPr>
            <w:r w:rsidRPr="009607D5">
              <w:rPr>
                <w:b/>
              </w:rPr>
              <w:t>6. Federal Department/Agency:</w:t>
            </w:r>
          </w:p>
          <w:p w:rsidR="003E2727" w:rsidRPr="009607D5" w:rsidRDefault="003E2727" w:rsidP="005E4A5F">
            <w:pPr>
              <w:rPr>
                <w:b/>
              </w:rPr>
            </w:pPr>
          </w:p>
          <w:p w:rsidR="003E2727" w:rsidRPr="009607D5" w:rsidRDefault="00B127AB" w:rsidP="005E4A5F">
            <w:pPr>
              <w:rPr>
                <w:b/>
              </w:rPr>
            </w:pPr>
            <w:r w:rsidRPr="009607D5">
              <w:fldChar w:fldCharType="begin">
                <w:ffData>
                  <w:name w:val=""/>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c>
          <w:tcPr>
            <w:tcW w:w="5562" w:type="dxa"/>
            <w:gridSpan w:val="3"/>
          </w:tcPr>
          <w:p w:rsidR="003E2727" w:rsidRPr="009607D5" w:rsidRDefault="003E2727" w:rsidP="005E4A5F">
            <w:pPr>
              <w:autoSpaceDE w:val="0"/>
              <w:autoSpaceDN w:val="0"/>
              <w:adjustRightInd w:val="0"/>
              <w:rPr>
                <w:b/>
              </w:rPr>
            </w:pPr>
            <w:r w:rsidRPr="009607D5">
              <w:rPr>
                <w:b/>
              </w:rPr>
              <w:t>7. Federal Program Name/Description:</w:t>
            </w:r>
          </w:p>
          <w:p w:rsidR="003E2727" w:rsidRPr="009607D5" w:rsidRDefault="00B127AB" w:rsidP="005E4A5F">
            <w:pPr>
              <w:autoSpaceDE w:val="0"/>
              <w:autoSpaceDN w:val="0"/>
              <w:adjustRightInd w:val="0"/>
            </w:pPr>
            <w:r w:rsidRPr="009607D5">
              <w:fldChar w:fldCharType="begin">
                <w:ffData>
                  <w:name w:val=""/>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p w:rsidR="003E2727" w:rsidRPr="009607D5" w:rsidRDefault="003E2727" w:rsidP="005E4A5F"/>
          <w:p w:rsidR="003E2727" w:rsidRPr="009607D5" w:rsidRDefault="003E2727" w:rsidP="005E4A5F">
            <w:pPr>
              <w:ind w:firstLine="288"/>
            </w:pPr>
            <w:r w:rsidRPr="009607D5">
              <w:t xml:space="preserve">CFDA Number, </w:t>
            </w:r>
            <w:r w:rsidRPr="009607D5">
              <w:rPr>
                <w:i/>
                <w:iCs/>
              </w:rPr>
              <w:t>if applicable</w:t>
            </w:r>
            <w:r w:rsidRPr="009607D5">
              <w:t xml:space="preserve">: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p>
        </w:tc>
      </w:tr>
      <w:tr w:rsidR="003E2727" w:rsidRPr="009607D5">
        <w:tc>
          <w:tcPr>
            <w:tcW w:w="5244" w:type="dxa"/>
            <w:gridSpan w:val="2"/>
            <w:tcBorders>
              <w:bottom w:val="single" w:sz="4" w:space="0" w:color="auto"/>
            </w:tcBorders>
          </w:tcPr>
          <w:p w:rsidR="003E2727" w:rsidRPr="009607D5" w:rsidRDefault="003E2727" w:rsidP="005E4A5F">
            <w:r w:rsidRPr="009607D5">
              <w:rPr>
                <w:b/>
              </w:rPr>
              <w:t>8. Federal Action Number</w:t>
            </w:r>
            <w:r w:rsidRPr="009607D5">
              <w:t xml:space="preserve">, </w:t>
            </w:r>
            <w:r w:rsidRPr="009607D5">
              <w:rPr>
                <w:i/>
                <w:iCs/>
              </w:rPr>
              <w:t>if known</w:t>
            </w:r>
            <w:r w:rsidRPr="009607D5">
              <w:t>:</w:t>
            </w:r>
          </w:p>
          <w:p w:rsidR="003E2727" w:rsidRPr="009607D5" w:rsidRDefault="003E2727" w:rsidP="005E4A5F"/>
          <w:p w:rsidR="003E2727" w:rsidRPr="009607D5" w:rsidRDefault="00B127AB" w:rsidP="005E4A5F">
            <w:r w:rsidRPr="009607D5">
              <w:fldChar w:fldCharType="begin">
                <w:ffData>
                  <w:name w:val=""/>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c>
          <w:tcPr>
            <w:tcW w:w="5562" w:type="dxa"/>
            <w:gridSpan w:val="3"/>
            <w:tcBorders>
              <w:bottom w:val="single" w:sz="4" w:space="0" w:color="auto"/>
            </w:tcBorders>
          </w:tcPr>
          <w:p w:rsidR="003E2727" w:rsidRPr="009607D5" w:rsidRDefault="003E2727" w:rsidP="005E4A5F">
            <w:pPr>
              <w:autoSpaceDE w:val="0"/>
              <w:autoSpaceDN w:val="0"/>
              <w:adjustRightInd w:val="0"/>
            </w:pPr>
            <w:r w:rsidRPr="009607D5">
              <w:rPr>
                <w:b/>
              </w:rPr>
              <w:t>9. Award Amount</w:t>
            </w:r>
            <w:r w:rsidRPr="009607D5">
              <w:t xml:space="preserve">, </w:t>
            </w:r>
            <w:r w:rsidRPr="009607D5">
              <w:rPr>
                <w:i/>
                <w:iCs/>
              </w:rPr>
              <w:t>if known</w:t>
            </w:r>
            <w:r w:rsidRPr="009607D5">
              <w:t>:</w:t>
            </w:r>
          </w:p>
          <w:p w:rsidR="003E2727" w:rsidRPr="009607D5" w:rsidRDefault="003E2727" w:rsidP="005E4A5F">
            <w:pPr>
              <w:autoSpaceDE w:val="0"/>
              <w:autoSpaceDN w:val="0"/>
              <w:adjustRightInd w:val="0"/>
            </w:pPr>
          </w:p>
          <w:p w:rsidR="003E2727" w:rsidRPr="009607D5" w:rsidRDefault="003E2727" w:rsidP="005E4A5F">
            <w:pPr>
              <w:autoSpaceDE w:val="0"/>
              <w:autoSpaceDN w:val="0"/>
              <w:adjustRightInd w:val="0"/>
            </w:pPr>
            <w:r w:rsidRPr="009607D5">
              <w:t>$</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p>
          <w:p w:rsidR="003E2727" w:rsidRPr="009607D5" w:rsidRDefault="003E2727" w:rsidP="005E4A5F"/>
        </w:tc>
      </w:tr>
      <w:tr w:rsidR="003E2727" w:rsidRPr="009607D5">
        <w:tc>
          <w:tcPr>
            <w:tcW w:w="5244" w:type="dxa"/>
            <w:gridSpan w:val="2"/>
            <w:tcBorders>
              <w:right w:val="nil"/>
            </w:tcBorders>
          </w:tcPr>
          <w:p w:rsidR="003E2727" w:rsidRPr="009607D5" w:rsidRDefault="003E2727" w:rsidP="005E4A5F">
            <w:pPr>
              <w:autoSpaceDE w:val="0"/>
              <w:autoSpaceDN w:val="0"/>
              <w:adjustRightInd w:val="0"/>
              <w:rPr>
                <w:b/>
              </w:rPr>
            </w:pPr>
            <w:r w:rsidRPr="009607D5">
              <w:rPr>
                <w:b/>
              </w:rPr>
              <w:t xml:space="preserve">10. a. Name and Address of Lobbying Registrant </w:t>
            </w:r>
          </w:p>
          <w:p w:rsidR="003E2727" w:rsidRPr="009607D5" w:rsidRDefault="003E2727" w:rsidP="005E4A5F">
            <w:pPr>
              <w:autoSpaceDE w:val="0"/>
              <w:autoSpaceDN w:val="0"/>
              <w:adjustRightInd w:val="0"/>
            </w:pPr>
            <w:r w:rsidRPr="009607D5">
              <w:t xml:space="preserve">          (</w:t>
            </w:r>
            <w:r w:rsidRPr="009607D5">
              <w:rPr>
                <w:i/>
                <w:iCs/>
              </w:rPr>
              <w:t>if individual, last name, first name, MI</w:t>
            </w:r>
            <w:r w:rsidRPr="009607D5">
              <w:t xml:space="preserve">): </w:t>
            </w:r>
          </w:p>
          <w:p w:rsidR="003E2727" w:rsidRPr="009607D5" w:rsidRDefault="003E2727" w:rsidP="005E4A5F">
            <w:pPr>
              <w:autoSpaceDE w:val="0"/>
              <w:autoSpaceDN w:val="0"/>
              <w:adjustRightInd w:val="0"/>
            </w:pPr>
          </w:p>
          <w:p w:rsidR="003E2727" w:rsidRPr="009607D5" w:rsidRDefault="00B127AB" w:rsidP="005E4A5F">
            <w:pPr>
              <w:autoSpaceDE w:val="0"/>
              <w:autoSpaceDN w:val="0"/>
              <w:adjustRightInd w:val="0"/>
            </w:pPr>
            <w:r w:rsidRPr="009607D5">
              <w:fldChar w:fldCharType="begin">
                <w:ffData>
                  <w:name w:val=""/>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c>
          <w:tcPr>
            <w:tcW w:w="5562" w:type="dxa"/>
            <w:gridSpan w:val="3"/>
            <w:tcBorders>
              <w:left w:val="nil"/>
              <w:right w:val="single" w:sz="4" w:space="0" w:color="auto"/>
            </w:tcBorders>
          </w:tcPr>
          <w:p w:rsidR="003E2727" w:rsidRPr="009607D5" w:rsidRDefault="003E2727" w:rsidP="005E4A5F">
            <w:pPr>
              <w:autoSpaceDE w:val="0"/>
              <w:autoSpaceDN w:val="0"/>
              <w:adjustRightInd w:val="0"/>
            </w:pPr>
            <w:r w:rsidRPr="009607D5">
              <w:rPr>
                <w:b/>
              </w:rPr>
              <w:t>b. Individuals Performing Services</w:t>
            </w:r>
            <w:r w:rsidRPr="009607D5">
              <w:t xml:space="preserve"> (</w:t>
            </w:r>
            <w:r w:rsidRPr="009607D5">
              <w:rPr>
                <w:i/>
                <w:iCs/>
              </w:rPr>
              <w:t>including address if</w:t>
            </w:r>
            <w:r w:rsidRPr="009607D5">
              <w:t xml:space="preserve"> </w:t>
            </w:r>
            <w:r w:rsidRPr="009607D5">
              <w:rPr>
                <w:i/>
                <w:iCs/>
              </w:rPr>
              <w:t>different from No. 10a</w:t>
            </w:r>
            <w:r w:rsidRPr="009607D5">
              <w:t>) (</w:t>
            </w:r>
            <w:r w:rsidRPr="009607D5">
              <w:rPr>
                <w:i/>
                <w:iCs/>
              </w:rPr>
              <w:t>last name, first name, MI</w:t>
            </w:r>
            <w:r w:rsidRPr="009607D5">
              <w:t>):</w:t>
            </w:r>
          </w:p>
          <w:p w:rsidR="003E2727" w:rsidRPr="009607D5" w:rsidRDefault="003E2727" w:rsidP="005E4A5F">
            <w:pPr>
              <w:autoSpaceDE w:val="0"/>
              <w:autoSpaceDN w:val="0"/>
              <w:adjustRightInd w:val="0"/>
            </w:pPr>
          </w:p>
          <w:p w:rsidR="003E2727" w:rsidRPr="009607D5" w:rsidRDefault="00B127AB" w:rsidP="005E4A5F">
            <w:pPr>
              <w:autoSpaceDE w:val="0"/>
              <w:autoSpaceDN w:val="0"/>
              <w:adjustRightInd w:val="0"/>
            </w:pPr>
            <w:r w:rsidRPr="009607D5">
              <w:fldChar w:fldCharType="begin">
                <w:ffData>
                  <w:name w:val=""/>
                  <w:enabled/>
                  <w:calcOnExit w:val="0"/>
                  <w:textInput/>
                </w:ffData>
              </w:fldChar>
            </w:r>
            <w:r w:rsidR="003E2727" w:rsidRPr="009607D5">
              <w:instrText xml:space="preserve"> FORMTEXT </w:instrText>
            </w:r>
            <w:r w:rsidRPr="009607D5">
              <w:fldChar w:fldCharType="separate"/>
            </w:r>
            <w:r w:rsidR="003E2727" w:rsidRPr="009607D5">
              <w:rPr>
                <w:noProof/>
              </w:rPr>
              <w:t> </w:t>
            </w:r>
            <w:r w:rsidR="003E2727" w:rsidRPr="009607D5">
              <w:rPr>
                <w:noProof/>
              </w:rPr>
              <w:t> </w:t>
            </w:r>
            <w:r w:rsidR="003E2727" w:rsidRPr="009607D5">
              <w:rPr>
                <w:noProof/>
              </w:rPr>
              <w:t> </w:t>
            </w:r>
            <w:r w:rsidR="003E2727" w:rsidRPr="009607D5">
              <w:rPr>
                <w:noProof/>
              </w:rPr>
              <w:t> </w:t>
            </w:r>
            <w:r w:rsidR="003E2727" w:rsidRPr="009607D5">
              <w:rPr>
                <w:noProof/>
              </w:rPr>
              <w:t> </w:t>
            </w:r>
            <w:r w:rsidRPr="009607D5">
              <w:fldChar w:fldCharType="end"/>
            </w:r>
          </w:p>
        </w:tc>
      </w:tr>
      <w:tr w:rsidR="003E2727" w:rsidRPr="009607D5">
        <w:trPr>
          <w:cantSplit/>
        </w:trPr>
        <w:tc>
          <w:tcPr>
            <w:tcW w:w="5244" w:type="dxa"/>
            <w:gridSpan w:val="2"/>
            <w:tcBorders>
              <w:right w:val="nil"/>
            </w:tcBorders>
          </w:tcPr>
          <w:p w:rsidR="003E2727" w:rsidRPr="009607D5" w:rsidRDefault="003E2727" w:rsidP="005E4A5F">
            <w:pPr>
              <w:autoSpaceDE w:val="0"/>
              <w:autoSpaceDN w:val="0"/>
              <w:adjustRightInd w:val="0"/>
              <w:spacing w:after="120"/>
            </w:pPr>
            <w:r w:rsidRPr="009607D5">
              <w:rPr>
                <w:b/>
              </w:rPr>
              <w:t>11. Amount of Payment</w:t>
            </w:r>
            <w:r w:rsidRPr="009607D5">
              <w:t xml:space="preserve"> (</w:t>
            </w:r>
            <w:r w:rsidRPr="009607D5">
              <w:rPr>
                <w:i/>
              </w:rPr>
              <w:t>check all that apply</w:t>
            </w:r>
            <w:r w:rsidRPr="009607D5">
              <w:t>)</w:t>
            </w:r>
          </w:p>
          <w:p w:rsidR="003E2727" w:rsidRPr="009607D5" w:rsidRDefault="003E2727" w:rsidP="005E4A5F">
            <w:pPr>
              <w:autoSpaceDE w:val="0"/>
              <w:autoSpaceDN w:val="0"/>
              <w:adjustRightInd w:val="0"/>
            </w:pPr>
            <w:r w:rsidRPr="009607D5">
              <w:t>$</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actual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planned</w:t>
            </w:r>
          </w:p>
          <w:p w:rsidR="003E2727" w:rsidRPr="009607D5" w:rsidRDefault="003E2727" w:rsidP="005E4A5F">
            <w:pPr>
              <w:autoSpaceDE w:val="0"/>
              <w:autoSpaceDN w:val="0"/>
              <w:adjustRightInd w:val="0"/>
            </w:pPr>
          </w:p>
        </w:tc>
        <w:tc>
          <w:tcPr>
            <w:tcW w:w="5562" w:type="dxa"/>
            <w:gridSpan w:val="3"/>
            <w:vMerge w:val="restart"/>
            <w:tcBorders>
              <w:left w:val="nil"/>
            </w:tcBorders>
          </w:tcPr>
          <w:p w:rsidR="003E2727" w:rsidRPr="009607D5" w:rsidRDefault="003E2727" w:rsidP="005E4A5F">
            <w:pPr>
              <w:autoSpaceDE w:val="0"/>
              <w:autoSpaceDN w:val="0"/>
              <w:adjustRightInd w:val="0"/>
            </w:pPr>
            <w:r w:rsidRPr="009607D5">
              <w:rPr>
                <w:b/>
              </w:rPr>
              <w:t>13. Type of Payment</w:t>
            </w:r>
            <w:r w:rsidRPr="009607D5">
              <w:t xml:space="preserve"> (</w:t>
            </w:r>
            <w:r w:rsidRPr="009607D5">
              <w:rPr>
                <w:i/>
              </w:rPr>
              <w:t>check all that apply</w:t>
            </w:r>
            <w:r w:rsidRPr="009607D5">
              <w:t>)</w:t>
            </w:r>
          </w:p>
          <w:p w:rsidR="003E2727" w:rsidRPr="009607D5" w:rsidRDefault="003E2727" w:rsidP="005E4A5F">
            <w:pPr>
              <w:autoSpaceDE w:val="0"/>
              <w:autoSpaceDN w:val="0"/>
              <w:adjustRightInd w:val="0"/>
            </w:pP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a. retainer</w:t>
            </w: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b. one-time </w:t>
            </w: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c. commission</w:t>
            </w: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d. contingent fee</w:t>
            </w: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e. deferred</w:t>
            </w:r>
          </w:p>
          <w:p w:rsidR="003E2727" w:rsidRPr="009607D5" w:rsidRDefault="003E2727" w:rsidP="005E4A5F">
            <w:pPr>
              <w:autoSpaceDE w:val="0"/>
              <w:autoSpaceDN w:val="0"/>
              <w:adjustRightInd w:val="0"/>
            </w:pPr>
            <w:r w:rsidRPr="009607D5">
              <w:t xml:space="preserve">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f. other; specify: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tc>
      </w:tr>
      <w:tr w:rsidR="003E2727" w:rsidRPr="009607D5">
        <w:trPr>
          <w:cantSplit/>
        </w:trPr>
        <w:tc>
          <w:tcPr>
            <w:tcW w:w="5244" w:type="dxa"/>
            <w:gridSpan w:val="2"/>
            <w:tcBorders>
              <w:right w:val="nil"/>
            </w:tcBorders>
          </w:tcPr>
          <w:p w:rsidR="003E2727" w:rsidRPr="009607D5" w:rsidRDefault="003E2727" w:rsidP="005E4A5F">
            <w:pPr>
              <w:autoSpaceDE w:val="0"/>
              <w:autoSpaceDN w:val="0"/>
              <w:adjustRightInd w:val="0"/>
              <w:spacing w:after="120"/>
            </w:pPr>
            <w:r w:rsidRPr="009607D5">
              <w:rPr>
                <w:b/>
              </w:rPr>
              <w:t>12. Form of Payment</w:t>
            </w:r>
            <w:r w:rsidRPr="009607D5">
              <w:t xml:space="preserve"> (</w:t>
            </w:r>
            <w:r w:rsidRPr="009607D5">
              <w:rPr>
                <w:i/>
              </w:rPr>
              <w:t>check all that apply</w:t>
            </w:r>
            <w:r w:rsidRPr="009607D5">
              <w:t>)</w:t>
            </w:r>
          </w:p>
          <w:p w:rsidR="003E2727" w:rsidRPr="009607D5" w:rsidRDefault="00B127AB" w:rsidP="005E4A5F">
            <w:pPr>
              <w:autoSpaceDE w:val="0"/>
              <w:autoSpaceDN w:val="0"/>
              <w:adjustRightInd w:val="0"/>
              <w:spacing w:after="120"/>
            </w:pPr>
            <w:r w:rsidRPr="009607D5">
              <w:fldChar w:fldCharType="begin">
                <w:ffData>
                  <w:name w:val="Check1"/>
                  <w:enabled/>
                  <w:calcOnExit w:val="0"/>
                  <w:checkBox>
                    <w:sizeAuto/>
                    <w:default w:val="0"/>
                  </w:checkBox>
                </w:ffData>
              </w:fldChar>
            </w:r>
            <w:r w:rsidR="003E2727" w:rsidRPr="009607D5">
              <w:instrText xml:space="preserve"> FORMCHECKBOX </w:instrText>
            </w:r>
            <w:r w:rsidRPr="009607D5">
              <w:fldChar w:fldCharType="end"/>
            </w:r>
            <w:r w:rsidR="003E2727" w:rsidRPr="009607D5">
              <w:t xml:space="preserve">  a. cash</w:t>
            </w:r>
          </w:p>
          <w:p w:rsidR="003E2727" w:rsidRPr="009607D5" w:rsidRDefault="00B127AB" w:rsidP="005E4A5F">
            <w:pPr>
              <w:autoSpaceDE w:val="0"/>
              <w:autoSpaceDN w:val="0"/>
              <w:adjustRightInd w:val="0"/>
              <w:spacing w:after="120"/>
            </w:pPr>
            <w:r w:rsidRPr="009607D5">
              <w:fldChar w:fldCharType="begin">
                <w:ffData>
                  <w:name w:val="Check1"/>
                  <w:enabled/>
                  <w:calcOnExit w:val="0"/>
                  <w:checkBox>
                    <w:sizeAuto/>
                    <w:default w:val="0"/>
                  </w:checkBox>
                </w:ffData>
              </w:fldChar>
            </w:r>
            <w:r w:rsidR="003E2727" w:rsidRPr="009607D5">
              <w:instrText xml:space="preserve"> FORMCHECKBOX </w:instrText>
            </w:r>
            <w:r w:rsidRPr="009607D5">
              <w:fldChar w:fldCharType="end"/>
            </w:r>
            <w:r w:rsidR="003E2727" w:rsidRPr="009607D5">
              <w:t xml:space="preserve">  b. in-kind; specify:   nature </w:t>
            </w:r>
            <w:r w:rsidRPr="009607D5">
              <w:rPr>
                <w:u w:val="single"/>
              </w:rPr>
              <w:fldChar w:fldCharType="begin">
                <w:ffData>
                  <w:name w:val=""/>
                  <w:enabled/>
                  <w:calcOnExit w:val="0"/>
                  <w:textInput/>
                </w:ffData>
              </w:fldChar>
            </w:r>
            <w:r w:rsidR="003E2727" w:rsidRPr="009607D5">
              <w:rPr>
                <w:u w:val="single"/>
              </w:rPr>
              <w:instrText xml:space="preserve"> FORMTEXT </w:instrText>
            </w:r>
            <w:r w:rsidRPr="009607D5">
              <w:rPr>
                <w:u w:val="single"/>
              </w:rPr>
            </w:r>
            <w:r w:rsidRPr="009607D5">
              <w:rPr>
                <w:u w:val="single"/>
              </w:rPr>
              <w:fldChar w:fldCharType="separate"/>
            </w:r>
            <w:r w:rsidR="003E2727" w:rsidRPr="009607D5">
              <w:rPr>
                <w:noProof/>
                <w:u w:val="single"/>
              </w:rPr>
              <w:t> </w:t>
            </w:r>
            <w:r w:rsidR="003E2727" w:rsidRPr="009607D5">
              <w:rPr>
                <w:noProof/>
                <w:u w:val="single"/>
              </w:rPr>
              <w:t> </w:t>
            </w:r>
            <w:r w:rsidR="003E2727" w:rsidRPr="009607D5">
              <w:rPr>
                <w:noProof/>
                <w:u w:val="single"/>
              </w:rPr>
              <w:t> </w:t>
            </w:r>
            <w:r w:rsidR="003E2727" w:rsidRPr="009607D5">
              <w:rPr>
                <w:noProof/>
                <w:u w:val="single"/>
              </w:rPr>
              <w:t> </w:t>
            </w:r>
            <w:r w:rsidR="003E2727" w:rsidRPr="009607D5">
              <w:rPr>
                <w:noProof/>
                <w:u w:val="single"/>
              </w:rPr>
              <w:t> </w:t>
            </w:r>
            <w:r w:rsidRPr="009607D5">
              <w:rPr>
                <w:u w:val="single"/>
              </w:rPr>
              <w:fldChar w:fldCharType="end"/>
            </w:r>
          </w:p>
          <w:p w:rsidR="003E2727" w:rsidRPr="009607D5" w:rsidRDefault="003E2727" w:rsidP="005E4A5F">
            <w:pPr>
              <w:autoSpaceDE w:val="0"/>
              <w:autoSpaceDN w:val="0"/>
              <w:adjustRightInd w:val="0"/>
              <w:rPr>
                <w:u w:val="single"/>
              </w:rPr>
            </w:pPr>
            <w:r w:rsidRPr="009607D5">
              <w:t xml:space="preserve">                                    value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p w:rsidR="003E2727" w:rsidRPr="009607D5" w:rsidRDefault="003E2727" w:rsidP="005E4A5F">
            <w:pPr>
              <w:autoSpaceDE w:val="0"/>
              <w:autoSpaceDN w:val="0"/>
              <w:adjustRightInd w:val="0"/>
            </w:pPr>
          </w:p>
        </w:tc>
        <w:tc>
          <w:tcPr>
            <w:tcW w:w="5562" w:type="dxa"/>
            <w:gridSpan w:val="3"/>
            <w:vMerge/>
            <w:tcBorders>
              <w:left w:val="nil"/>
            </w:tcBorders>
          </w:tcPr>
          <w:p w:rsidR="003E2727" w:rsidRPr="009607D5" w:rsidRDefault="003E2727" w:rsidP="005E4A5F">
            <w:pPr>
              <w:autoSpaceDE w:val="0"/>
              <w:autoSpaceDN w:val="0"/>
              <w:adjustRightInd w:val="0"/>
            </w:pPr>
          </w:p>
        </w:tc>
      </w:tr>
      <w:tr w:rsidR="003E2727" w:rsidRPr="009607D5">
        <w:tc>
          <w:tcPr>
            <w:tcW w:w="10806" w:type="dxa"/>
            <w:gridSpan w:val="5"/>
          </w:tcPr>
          <w:p w:rsidR="003E2727" w:rsidRPr="009607D5" w:rsidRDefault="003E2727" w:rsidP="005E4A5F">
            <w:pPr>
              <w:autoSpaceDE w:val="0"/>
              <w:autoSpaceDN w:val="0"/>
              <w:adjustRightInd w:val="0"/>
              <w:rPr>
                <w:b/>
              </w:rPr>
            </w:pPr>
            <w:r w:rsidRPr="009607D5">
              <w:rPr>
                <w:b/>
              </w:rPr>
              <w:t>14. Brief Description of Services Performed or to be Performed and Date(s) of Service, including officer(s),</w:t>
            </w:r>
          </w:p>
          <w:p w:rsidR="003E2727" w:rsidRPr="009607D5" w:rsidRDefault="003E2727" w:rsidP="005E4A5F">
            <w:pPr>
              <w:autoSpaceDE w:val="0"/>
              <w:autoSpaceDN w:val="0"/>
              <w:adjustRightInd w:val="0"/>
              <w:rPr>
                <w:b/>
              </w:rPr>
            </w:pPr>
            <w:r w:rsidRPr="009607D5">
              <w:rPr>
                <w:b/>
              </w:rPr>
              <w:t xml:space="preserve">      employee(s), or Member(s) contacted, for Payment Indicated in Item 11:  </w:t>
            </w:r>
            <w:r w:rsidR="00B127AB" w:rsidRPr="009607D5">
              <w:fldChar w:fldCharType="begin">
                <w:ffData>
                  <w:name w:val=""/>
                  <w:enabled/>
                  <w:calcOnExit w:val="0"/>
                  <w:textInput/>
                </w:ffData>
              </w:fldChar>
            </w:r>
            <w:r w:rsidRPr="009607D5">
              <w:instrText xml:space="preserve"> FORMTEXT </w:instrText>
            </w:r>
            <w:r w:rsidR="00B127AB" w:rsidRPr="009607D5">
              <w:fldChar w:fldCharType="separate"/>
            </w:r>
            <w:r w:rsidRPr="009607D5">
              <w:rPr>
                <w:noProof/>
              </w:rPr>
              <w:t> </w:t>
            </w:r>
            <w:r w:rsidRPr="009607D5">
              <w:rPr>
                <w:noProof/>
              </w:rPr>
              <w:t> </w:t>
            </w:r>
            <w:r w:rsidRPr="009607D5">
              <w:rPr>
                <w:noProof/>
              </w:rPr>
              <w:t> </w:t>
            </w:r>
            <w:r w:rsidRPr="009607D5">
              <w:rPr>
                <w:noProof/>
              </w:rPr>
              <w:t> </w:t>
            </w:r>
            <w:r w:rsidRPr="009607D5">
              <w:rPr>
                <w:noProof/>
              </w:rPr>
              <w:t> </w:t>
            </w:r>
            <w:r w:rsidR="00B127AB" w:rsidRPr="009607D5">
              <w:fldChar w:fldCharType="end"/>
            </w:r>
          </w:p>
          <w:p w:rsidR="003E2727" w:rsidRPr="009607D5" w:rsidRDefault="003E2727" w:rsidP="005E4A5F">
            <w:pPr>
              <w:autoSpaceDE w:val="0"/>
              <w:autoSpaceDN w:val="0"/>
              <w:adjustRightInd w:val="0"/>
              <w:rPr>
                <w:b/>
              </w:rPr>
            </w:pPr>
          </w:p>
          <w:p w:rsidR="003E2727" w:rsidRPr="009607D5" w:rsidRDefault="003E2727" w:rsidP="005E4A5F">
            <w:pPr>
              <w:autoSpaceDE w:val="0"/>
              <w:autoSpaceDN w:val="0"/>
              <w:adjustRightInd w:val="0"/>
              <w:jc w:val="center"/>
              <w:rPr>
                <w:i/>
              </w:rPr>
            </w:pPr>
            <w:r w:rsidRPr="009607D5">
              <w:rPr>
                <w:i/>
              </w:rPr>
              <w:t>(attach Continuation Sheet(s) SF-LLLA, if necessary)</w:t>
            </w:r>
          </w:p>
        </w:tc>
      </w:tr>
      <w:tr w:rsidR="003E2727" w:rsidRPr="009607D5">
        <w:trPr>
          <w:trHeight w:val="350"/>
        </w:trPr>
        <w:tc>
          <w:tcPr>
            <w:tcW w:w="10806" w:type="dxa"/>
            <w:gridSpan w:val="5"/>
            <w:vAlign w:val="center"/>
          </w:tcPr>
          <w:p w:rsidR="003E2727" w:rsidRPr="009607D5" w:rsidRDefault="003E2727" w:rsidP="005E4A5F">
            <w:pPr>
              <w:autoSpaceDE w:val="0"/>
              <w:autoSpaceDN w:val="0"/>
              <w:adjustRightInd w:val="0"/>
              <w:rPr>
                <w:b/>
              </w:rPr>
            </w:pPr>
            <w:r w:rsidRPr="009607D5">
              <w:rPr>
                <w:b/>
              </w:rPr>
              <w:t xml:space="preserve">15. Continuation Sheet(s) SF-LLLA attached: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Yes                 </w:t>
            </w:r>
            <w:r w:rsidR="00B127AB" w:rsidRPr="009607D5">
              <w:fldChar w:fldCharType="begin">
                <w:ffData>
                  <w:name w:val="Check1"/>
                  <w:enabled/>
                  <w:calcOnExit w:val="0"/>
                  <w:checkBox>
                    <w:sizeAuto/>
                    <w:default w:val="0"/>
                  </w:checkBox>
                </w:ffData>
              </w:fldChar>
            </w:r>
            <w:r w:rsidRPr="009607D5">
              <w:instrText xml:space="preserve"> FORMCHECKBOX </w:instrText>
            </w:r>
            <w:r w:rsidR="00B127AB" w:rsidRPr="009607D5">
              <w:fldChar w:fldCharType="end"/>
            </w:r>
            <w:r w:rsidRPr="009607D5">
              <w:t xml:space="preserve">  No</w:t>
            </w:r>
          </w:p>
        </w:tc>
      </w:tr>
      <w:tr w:rsidR="003E2727" w:rsidRPr="009607D5">
        <w:tc>
          <w:tcPr>
            <w:tcW w:w="5244" w:type="dxa"/>
            <w:gridSpan w:val="2"/>
          </w:tcPr>
          <w:p w:rsidR="003E2727" w:rsidRPr="009607D5" w:rsidRDefault="003E2727" w:rsidP="005E4A5F">
            <w:pPr>
              <w:autoSpaceDE w:val="0"/>
              <w:autoSpaceDN w:val="0"/>
              <w:adjustRightInd w:val="0"/>
            </w:pPr>
            <w:r w:rsidRPr="009607D5">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than$10,000 and not more than $100,000 for each such failure.</w:t>
            </w:r>
          </w:p>
        </w:tc>
        <w:tc>
          <w:tcPr>
            <w:tcW w:w="5562" w:type="dxa"/>
            <w:gridSpan w:val="3"/>
          </w:tcPr>
          <w:p w:rsidR="003E2727" w:rsidRPr="009607D5" w:rsidRDefault="003E2727" w:rsidP="005E4A5F"/>
          <w:p w:rsidR="003E2727" w:rsidRPr="009607D5" w:rsidRDefault="003E2727" w:rsidP="005E4A5F">
            <w:r w:rsidRPr="009607D5">
              <w:t>Signature: ___________________________________</w:t>
            </w:r>
          </w:p>
          <w:p w:rsidR="003E2727" w:rsidRPr="009607D5" w:rsidRDefault="003E2727" w:rsidP="005E4A5F"/>
          <w:p w:rsidR="003E2727" w:rsidRPr="009607D5" w:rsidRDefault="003E2727" w:rsidP="005E4A5F">
            <w:pPr>
              <w:autoSpaceDE w:val="0"/>
              <w:autoSpaceDN w:val="0"/>
              <w:adjustRightInd w:val="0"/>
              <w:rPr>
                <w:u w:val="single"/>
              </w:rPr>
            </w:pPr>
            <w:r w:rsidRPr="009607D5">
              <w:t xml:space="preserve">Print Name: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p w:rsidR="003E2727" w:rsidRPr="009607D5" w:rsidRDefault="003E2727" w:rsidP="005E4A5F">
            <w:pPr>
              <w:autoSpaceDE w:val="0"/>
              <w:autoSpaceDN w:val="0"/>
              <w:adjustRightInd w:val="0"/>
            </w:pPr>
          </w:p>
          <w:p w:rsidR="003E2727" w:rsidRPr="009607D5" w:rsidRDefault="003E2727" w:rsidP="005E4A5F">
            <w:pPr>
              <w:autoSpaceDE w:val="0"/>
              <w:autoSpaceDN w:val="0"/>
              <w:adjustRightInd w:val="0"/>
            </w:pPr>
            <w:r w:rsidRPr="009607D5">
              <w:t xml:space="preserve">Title: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p w:rsidR="003E2727" w:rsidRPr="009607D5" w:rsidRDefault="003E2727" w:rsidP="005E4A5F">
            <w:pPr>
              <w:autoSpaceDE w:val="0"/>
              <w:autoSpaceDN w:val="0"/>
              <w:adjustRightInd w:val="0"/>
            </w:pPr>
          </w:p>
          <w:p w:rsidR="003E2727" w:rsidRPr="009607D5" w:rsidRDefault="003E2727" w:rsidP="005E4A5F">
            <w:r w:rsidRPr="009607D5">
              <w:t xml:space="preserve">Telephone No.: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r w:rsidRPr="009607D5">
              <w:t xml:space="preserve"> Date: _________________</w:t>
            </w:r>
          </w:p>
        </w:tc>
      </w:tr>
      <w:tr w:rsidR="003E2727" w:rsidRPr="009607D5">
        <w:tc>
          <w:tcPr>
            <w:tcW w:w="8166" w:type="dxa"/>
            <w:gridSpan w:val="4"/>
            <w:shd w:val="clear" w:color="auto" w:fill="CCCCCC"/>
            <w:vAlign w:val="center"/>
          </w:tcPr>
          <w:p w:rsidR="003E2727" w:rsidRPr="009607D5" w:rsidRDefault="003E2727" w:rsidP="005E4A5F">
            <w:pPr>
              <w:autoSpaceDE w:val="0"/>
              <w:autoSpaceDN w:val="0"/>
              <w:adjustRightInd w:val="0"/>
              <w:spacing w:line="36" w:lineRule="auto"/>
            </w:pPr>
          </w:p>
          <w:p w:rsidR="003E2727" w:rsidRPr="009607D5" w:rsidRDefault="003E2727" w:rsidP="005E4A5F">
            <w:pPr>
              <w:autoSpaceDE w:val="0"/>
              <w:autoSpaceDN w:val="0"/>
              <w:adjustRightInd w:val="0"/>
              <w:spacing w:line="36" w:lineRule="auto"/>
            </w:pPr>
          </w:p>
          <w:p w:rsidR="003E2727" w:rsidRPr="009607D5" w:rsidRDefault="003E2727" w:rsidP="005E4A5F">
            <w:pPr>
              <w:autoSpaceDE w:val="0"/>
              <w:autoSpaceDN w:val="0"/>
              <w:adjustRightInd w:val="0"/>
              <w:rPr>
                <w:b/>
                <w:bCs/>
              </w:rPr>
            </w:pPr>
            <w:r w:rsidRPr="009607D5">
              <w:rPr>
                <w:b/>
                <w:bCs/>
              </w:rPr>
              <w:t>Federal Use Only:</w:t>
            </w:r>
          </w:p>
          <w:p w:rsidR="003E2727" w:rsidRPr="009607D5" w:rsidRDefault="003E2727" w:rsidP="005E4A5F">
            <w:pPr>
              <w:autoSpaceDE w:val="0"/>
              <w:autoSpaceDN w:val="0"/>
              <w:adjustRightInd w:val="0"/>
              <w:spacing w:line="36" w:lineRule="auto"/>
            </w:pPr>
            <w:r w:rsidRPr="009607D5">
              <w:t xml:space="preserve">  </w:t>
            </w:r>
          </w:p>
        </w:tc>
        <w:tc>
          <w:tcPr>
            <w:tcW w:w="2640" w:type="dxa"/>
            <w:vAlign w:val="center"/>
          </w:tcPr>
          <w:p w:rsidR="003E2727" w:rsidRPr="009607D5" w:rsidRDefault="003E2727" w:rsidP="005E4A5F">
            <w:pPr>
              <w:autoSpaceDE w:val="0"/>
              <w:autoSpaceDN w:val="0"/>
              <w:adjustRightInd w:val="0"/>
            </w:pPr>
            <w:r w:rsidRPr="009607D5">
              <w:t>Authorized for Local Reproduction</w:t>
            </w:r>
          </w:p>
          <w:p w:rsidR="003E2727" w:rsidRPr="009607D5" w:rsidRDefault="003E2727" w:rsidP="005E4A5F">
            <w:r w:rsidRPr="009607D5">
              <w:t>Standard Form LLL (Rev. 7-97)</w:t>
            </w:r>
          </w:p>
        </w:tc>
      </w:tr>
    </w:tbl>
    <w:p w:rsidR="003E2727" w:rsidRPr="009607D5" w:rsidRDefault="003E2727" w:rsidP="003E2727">
      <w:pPr>
        <w:spacing w:after="200" w:line="276" w:lineRule="auto"/>
        <w:rPr>
          <w:b/>
          <w:bCs/>
        </w:rPr>
      </w:pPr>
      <w:r w:rsidRPr="009607D5">
        <w:rPr>
          <w:b/>
          <w:bCs/>
        </w:rPr>
        <w:br w:type="page"/>
      </w:r>
    </w:p>
    <w:p w:rsidR="003E2727" w:rsidRPr="009607D5" w:rsidRDefault="003E2727" w:rsidP="003E2727">
      <w:pPr>
        <w:autoSpaceDE w:val="0"/>
        <w:autoSpaceDN w:val="0"/>
        <w:adjustRightInd w:val="0"/>
        <w:rPr>
          <w:b/>
          <w:bCs/>
        </w:rPr>
      </w:pPr>
    </w:p>
    <w:p w:rsidR="003E2727" w:rsidRPr="009607D5" w:rsidRDefault="003E2727" w:rsidP="003E2727">
      <w:pPr>
        <w:autoSpaceDE w:val="0"/>
        <w:autoSpaceDN w:val="0"/>
        <w:adjustRightInd w:val="0"/>
        <w:rPr>
          <w:b/>
          <w:bCs/>
        </w:rPr>
      </w:pPr>
      <w:r w:rsidRPr="009607D5">
        <w:rPr>
          <w:b/>
          <w:bCs/>
        </w:rPr>
        <w:t>INSTRUCTIONS FOR COMPLETION OF SF-LLL, DISCLOSURE OF LOBBYING ACTIVITIES</w:t>
      </w:r>
    </w:p>
    <w:p w:rsidR="003E2727" w:rsidRPr="009607D5" w:rsidRDefault="003E2727" w:rsidP="003E2727">
      <w:pPr>
        <w:autoSpaceDE w:val="0"/>
        <w:autoSpaceDN w:val="0"/>
        <w:adjustRightInd w:val="0"/>
      </w:pPr>
    </w:p>
    <w:p w:rsidR="003E2727" w:rsidRPr="009607D5" w:rsidRDefault="003E2727" w:rsidP="003E2727">
      <w:pPr>
        <w:autoSpaceDE w:val="0"/>
        <w:autoSpaceDN w:val="0"/>
        <w:adjustRightInd w:val="0"/>
      </w:pPr>
      <w:r w:rsidRPr="009607D5">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003E2727" w:rsidRPr="009607D5" w:rsidRDefault="003E2727" w:rsidP="003E2727">
      <w:pPr>
        <w:autoSpaceDE w:val="0"/>
        <w:autoSpaceDN w:val="0"/>
        <w:adjustRightInd w:val="0"/>
      </w:pPr>
    </w:p>
    <w:p w:rsidR="003E2727" w:rsidRPr="009607D5" w:rsidRDefault="003E2727" w:rsidP="003E2727">
      <w:pPr>
        <w:autoSpaceDE w:val="0"/>
        <w:autoSpaceDN w:val="0"/>
        <w:adjustRightInd w:val="0"/>
        <w:ind w:left="360" w:hanging="360"/>
      </w:pPr>
      <w:r w:rsidRPr="009607D5">
        <w:t>1.</w:t>
      </w:r>
      <w:r w:rsidRPr="009607D5">
        <w:tab/>
        <w:t>Identify the type of covered Federal action for which lobbying activity is and/or has been secured to influence the outcome of a covered Federal action.</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2.</w:t>
      </w:r>
      <w:r w:rsidRPr="009607D5">
        <w:tab/>
        <w:t>Identify the status of the covered Federal action.</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3.</w:t>
      </w:r>
      <w:r w:rsidRPr="009607D5">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4.</w:t>
      </w:r>
      <w:r w:rsidRPr="009607D5">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5.</w:t>
      </w:r>
      <w:r w:rsidRPr="009607D5">
        <w:tab/>
        <w:t>If the organization filing the report in item 4 checks "Sub-awardee," then enter the full name, address, city, State and zip code of the prime Federal recipient.  Include Congressional District, if known.</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6.</w:t>
      </w:r>
      <w:r w:rsidRPr="009607D5">
        <w:tab/>
        <w:t>Enter the name of the Federal agency making the award or loan commitment. Include at least one organizational level below agency name, if known. For example, Department of Transportation, United States Coast Guard.</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7.</w:t>
      </w:r>
      <w:r w:rsidRPr="009607D5">
        <w:tab/>
        <w:t>Enter the Federal program name or description for the covered Federal action (item 1). If known, enter the full Catalog of Federal Domestic Assistance (CFDA) number for grants, cooperative agreements, loans, and loan commitments.</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8.</w:t>
      </w:r>
      <w:r w:rsidRPr="009607D5">
        <w:tab/>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9.</w:t>
      </w:r>
      <w:r w:rsidRPr="009607D5">
        <w:tab/>
        <w:t>For a covered Federal action where there has been an award or loan commitment by the Federal agency, enter the Federal amount of the award/loan commitment for the prime entity identified in item 4 or 5.</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10.</w:t>
      </w:r>
      <w:r w:rsidRPr="009607D5">
        <w:tab/>
        <w:t>(a) Enter the full name, address, city, State and zip code of the lobbying registrant under the Lobbying Disclosure Act of 1995 engaged by the reporting entity identified in item 4 to influence the covered Federal action.</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10.</w:t>
      </w:r>
      <w:r w:rsidRPr="009607D5">
        <w:tab/>
        <w:t>(b) Enter the full names of the individual(s) performing services, and include full address if different from 10 (a). Enter Last Name, First Name, and Middle Initial (MI).</w:t>
      </w:r>
    </w:p>
    <w:p w:rsidR="003E2727" w:rsidRPr="009607D5" w:rsidRDefault="003E2727" w:rsidP="003E2727">
      <w:pPr>
        <w:autoSpaceDE w:val="0"/>
        <w:autoSpaceDN w:val="0"/>
        <w:adjustRightInd w:val="0"/>
        <w:ind w:left="360" w:hanging="360"/>
      </w:pPr>
    </w:p>
    <w:p w:rsidR="003E2727" w:rsidRPr="009607D5" w:rsidRDefault="003E2727" w:rsidP="003E2727">
      <w:pPr>
        <w:autoSpaceDE w:val="0"/>
        <w:autoSpaceDN w:val="0"/>
        <w:adjustRightInd w:val="0"/>
        <w:ind w:left="360" w:hanging="360"/>
      </w:pPr>
      <w:r w:rsidRPr="009607D5">
        <w:t>11.</w:t>
      </w:r>
      <w:r w:rsidRPr="009607D5">
        <w:tab/>
        <w:t>The certifying official shall sign and date the form and print his/her name, title, and telephone number.</w:t>
      </w:r>
    </w:p>
    <w:p w:rsidR="003E2727" w:rsidRPr="009607D5" w:rsidRDefault="003E2727" w:rsidP="003E2727">
      <w:pPr>
        <w:autoSpaceDE w:val="0"/>
        <w:autoSpaceDN w:val="0"/>
        <w:adjustRightInd w:val="0"/>
      </w:pPr>
    </w:p>
    <w:p w:rsidR="003E2727" w:rsidRPr="009607D5" w:rsidRDefault="00B127AB" w:rsidP="003E2727">
      <w:r>
        <w:rPr>
          <w:noProof/>
        </w:rPr>
        <w:pict>
          <v:shape id="_x0000_s1152" type="#_x0000_t202" style="position:absolute;margin-left:0;margin-top:6.55pt;width:540pt;height:82pt;z-index:251656192;mso-position-horizontal:center">
            <v:textbox style="mso-next-textbox:#_x0000_s1152">
              <w:txbxContent>
                <w:p w:rsidR="008F4C84" w:rsidRDefault="008F4C84" w:rsidP="003E2727">
                  <w:pPr>
                    <w:autoSpaceDE w:val="0"/>
                    <w:autoSpaceDN w:val="0"/>
                    <w:adjustRightInd w:val="0"/>
                    <w:rPr>
                      <w:rFonts w:ascii="Arial" w:hAnsi="Arial" w:cs="Arial"/>
                      <w:sz w:val="16"/>
                      <w:szCs w:val="16"/>
                    </w:rPr>
                  </w:pPr>
                </w:p>
                <w:p w:rsidR="008F4C84" w:rsidRDefault="008F4C84" w:rsidP="003E2727">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rsidR="008F4C84" w:rsidRDefault="008F4C84" w:rsidP="003E2727"/>
              </w:txbxContent>
            </v:textbox>
          </v:shape>
        </w:pict>
      </w:r>
    </w:p>
    <w:p w:rsidR="003E2727" w:rsidRPr="009607D5" w:rsidRDefault="003E2727" w:rsidP="003E2727">
      <w:pPr>
        <w:pStyle w:val="Title"/>
        <w:jc w:val="right"/>
      </w:pPr>
      <w:r w:rsidRPr="009607D5">
        <w:br w:type="page"/>
      </w:r>
    </w:p>
    <w:p w:rsidR="003E2727" w:rsidRPr="009607D5" w:rsidRDefault="00B6784B" w:rsidP="003E2727">
      <w:pPr>
        <w:pStyle w:val="Title"/>
        <w:jc w:val="right"/>
        <w:rPr>
          <w:b/>
          <w:u w:val="none"/>
        </w:rPr>
      </w:pPr>
      <w:r>
        <w:rPr>
          <w:b/>
          <w:u w:val="none"/>
        </w:rPr>
        <w:t>ATTACHMENT E</w:t>
      </w:r>
      <w:r w:rsidR="003E2727" w:rsidRPr="009607D5">
        <w:rPr>
          <w:b/>
          <w:u w:val="none"/>
        </w:rPr>
        <w:t>-3</w:t>
      </w:r>
    </w:p>
    <w:p w:rsidR="003E2727" w:rsidRPr="009607D5" w:rsidRDefault="003E2727" w:rsidP="003E2727">
      <w:pPr>
        <w:jc w:val="right"/>
      </w:pPr>
    </w:p>
    <w:p w:rsidR="003E2727" w:rsidRPr="009607D5" w:rsidRDefault="003E2727" w:rsidP="003E2727">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w:t>
      </w:r>
      <w:r w:rsidRPr="009607D5">
        <w:rPr>
          <w:noProof/>
          <w:u w:val="single"/>
        </w:rPr>
        <w:t> </w:t>
      </w:r>
      <w:r w:rsidRPr="009607D5">
        <w:rPr>
          <w:noProof/>
          <w:u w:val="single"/>
        </w:rPr>
        <w:t> </w:t>
      </w:r>
      <w:r w:rsidRPr="009607D5">
        <w:rPr>
          <w:noProof/>
          <w:u w:val="single"/>
        </w:rPr>
        <w:t> </w:t>
      </w:r>
      <w:r w:rsidRPr="009607D5">
        <w:rPr>
          <w:noProof/>
          <w:u w:val="single"/>
        </w:rPr>
        <w:t> </w:t>
      </w:r>
      <w:r w:rsidR="00B127AB" w:rsidRPr="009607D5">
        <w:rPr>
          <w:u w:val="single"/>
        </w:rPr>
        <w:fldChar w:fldCharType="end"/>
      </w:r>
    </w:p>
    <w:p w:rsidR="003E2727" w:rsidRPr="009607D5" w:rsidRDefault="003E2727" w:rsidP="003E2727"/>
    <w:p w:rsidR="003E2727" w:rsidRPr="009607D5" w:rsidRDefault="003E2727" w:rsidP="003E2727">
      <w:r w:rsidRPr="009607D5">
        <w:t xml:space="preserve">    </w:t>
      </w:r>
    </w:p>
    <w:p w:rsidR="003E2727" w:rsidRPr="009607D5" w:rsidRDefault="003E2727" w:rsidP="003E2727">
      <w:pPr>
        <w:rPr>
          <w:u w:val="single"/>
        </w:rPr>
      </w:pPr>
    </w:p>
    <w:p w:rsidR="003E2727" w:rsidRPr="009607D5" w:rsidRDefault="003E2727" w:rsidP="003E2727">
      <w:pPr>
        <w:jc w:val="center"/>
        <w:rPr>
          <w:b/>
        </w:rPr>
      </w:pPr>
      <w:r w:rsidRPr="009607D5">
        <w:rPr>
          <w:b/>
        </w:rPr>
        <w:t>CERTIFICATION REGARDING ENVIRONMENTAL TOBACCO SMOKE</w:t>
      </w:r>
    </w:p>
    <w:p w:rsidR="003E2727" w:rsidRPr="009607D5" w:rsidRDefault="003E2727" w:rsidP="003E2727"/>
    <w:p w:rsidR="003E2727" w:rsidRPr="009607D5" w:rsidRDefault="003E2727" w:rsidP="003E2727">
      <w:r w:rsidRPr="009607D5">
        <w:t>Public Law 103-227, also known as the Pro Children Act of 1994, Part C Environh Tobacco Smoke, requires that smoking not be permitted in any portion of any indoor facility owned, or leased or contracted for by an entity and used routinely or regularly for provision of health, day care, early childhood development services, education or library services to children under the age of 18, if the services are funded by Federal programs either directly or through State or local governments, by Federal grant, contract, loan, or loan guarantee.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sources of applicable Federal funds is Medicare or Medicaid, or facilities where WIC coupons are redeemed. Failure to comply with the provisions of the law may result in the imposition of a civil monetary penalty of up to $1000 for each violation and/or the imposition of an administrative compliance order on the responsible entity.</w:t>
      </w:r>
    </w:p>
    <w:p w:rsidR="003E2727" w:rsidRPr="009607D5" w:rsidRDefault="003E2727" w:rsidP="003E2727"/>
    <w:p w:rsidR="003E2727" w:rsidRPr="009607D5" w:rsidRDefault="003E2727" w:rsidP="003E2727">
      <w:r w:rsidRPr="009607D5">
        <w:t>By signing this certification, the offeror/contractor (for acquisitions) or applicant/grantee (for grants) certifies that the submitting organization will comply with the requirements of the Act and will not allow smoking within any portion of any indoor facility used for the provision of services for children as defined by the Act.</w:t>
      </w:r>
    </w:p>
    <w:p w:rsidR="003E2727" w:rsidRPr="009607D5" w:rsidRDefault="003E2727" w:rsidP="003E2727">
      <w:r w:rsidRPr="009607D5">
        <w:t xml:space="preserve"> </w:t>
      </w:r>
    </w:p>
    <w:p w:rsidR="003E2727" w:rsidRPr="009607D5" w:rsidRDefault="003E2727" w:rsidP="003E2727">
      <w:r w:rsidRPr="009607D5">
        <w:t>The submitting organization further agrees that it will require the language of this certification be included in any sub-awards which contain provisions for children’s services and that all sub-recipients shall certify accordingly.</w:t>
      </w:r>
    </w:p>
    <w:p w:rsidR="003E2727" w:rsidRPr="009607D5" w:rsidRDefault="003E2727" w:rsidP="003E2727"/>
    <w:p w:rsidR="003E2727" w:rsidRPr="009607D5" w:rsidRDefault="003E2727" w:rsidP="003E2727"/>
    <w:p w:rsidR="003E2727" w:rsidRPr="009607D5" w:rsidRDefault="003E2727" w:rsidP="003E2727">
      <w:r w:rsidRPr="009607D5">
        <w:t>_________________________________________________</w:t>
      </w:r>
    </w:p>
    <w:p w:rsidR="003E2727" w:rsidRPr="009607D5" w:rsidRDefault="003E2727" w:rsidP="003E2727">
      <w:r w:rsidRPr="009607D5">
        <w:t>Signature of Authorized Certifying Individual</w:t>
      </w:r>
    </w:p>
    <w:p w:rsidR="00187098" w:rsidRPr="009607D5" w:rsidRDefault="00187098" w:rsidP="007F23CD"/>
    <w:p w:rsidR="001E5D7F" w:rsidRPr="009607D5" w:rsidRDefault="001E5D7F" w:rsidP="007F23CD"/>
    <w:p w:rsidR="001E5D7F" w:rsidRPr="009607D5" w:rsidRDefault="001E5D7F" w:rsidP="007F23CD">
      <w:pPr>
        <w:sectPr w:rsidR="001E5D7F" w:rsidRPr="009607D5">
          <w:pgSz w:w="12240" w:h="15840"/>
          <w:pgMar w:top="720" w:right="720" w:bottom="720" w:left="720" w:header="720" w:footer="720" w:gutter="0"/>
          <w:cols w:space="720"/>
          <w:docGrid w:linePitch="360"/>
        </w:sect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8"/>
      </w:tblGrid>
      <w:tr w:rsidR="008960DD" w:rsidRPr="009607D5">
        <w:tc>
          <w:tcPr>
            <w:tcW w:w="10998" w:type="dxa"/>
            <w:shd w:val="clear" w:color="auto" w:fill="D9D9D9"/>
          </w:tcPr>
          <w:p w:rsidR="008960DD" w:rsidRPr="009607D5" w:rsidRDefault="008960DD" w:rsidP="008960DD">
            <w:pPr>
              <w:pStyle w:val="BodyTextIndent"/>
              <w:widowControl w:val="0"/>
              <w:suppressAutoHyphens/>
              <w:ind w:left="0" w:right="432" w:firstLine="0"/>
              <w:jc w:val="center"/>
              <w:rPr>
                <w:b/>
                <w:sz w:val="24"/>
              </w:rPr>
            </w:pPr>
            <w:r w:rsidRPr="009607D5">
              <w:rPr>
                <w:sz w:val="24"/>
              </w:rPr>
              <w:br w:type="page"/>
            </w:r>
            <w:r w:rsidRPr="009607D5">
              <w:rPr>
                <w:b/>
                <w:sz w:val="24"/>
              </w:rPr>
              <w:t>ATTACHMENT F – CONFLICT OF INTEREST AFFIDAVIT AND DISCLOSURE</w:t>
            </w:r>
          </w:p>
        </w:tc>
      </w:tr>
    </w:tbl>
    <w:p w:rsidR="008960DD" w:rsidRPr="009607D5" w:rsidRDefault="008960DD" w:rsidP="008960DD">
      <w:pPr>
        <w:pStyle w:val="BodyTextIndent"/>
        <w:jc w:val="center"/>
        <w:rPr>
          <w:b/>
          <w:sz w:val="24"/>
        </w:rPr>
      </w:pPr>
    </w:p>
    <w:p w:rsidR="008960DD" w:rsidRPr="009607D5" w:rsidRDefault="008960DD" w:rsidP="008960DD">
      <w:pPr>
        <w:pStyle w:val="BodyTextIndent"/>
        <w:jc w:val="center"/>
        <w:rPr>
          <w:b/>
          <w:sz w:val="24"/>
        </w:rPr>
      </w:pPr>
    </w:p>
    <w:p w:rsidR="008960DD" w:rsidRPr="009607D5" w:rsidRDefault="008960DD" w:rsidP="008960DD">
      <w:pPr>
        <w:pStyle w:val="BodyTextIndent"/>
        <w:jc w:val="center"/>
        <w:rPr>
          <w:b/>
          <w:sz w:val="24"/>
        </w:rPr>
      </w:pPr>
      <w:r w:rsidRPr="009607D5">
        <w:rPr>
          <w:b/>
          <w:sz w:val="24"/>
        </w:rPr>
        <w:t xml:space="preserve">Solicitation # </w:t>
      </w:r>
      <w:r w:rsidR="00B127AB" w:rsidRPr="009607D5">
        <w:rPr>
          <w:sz w:val="24"/>
          <w:u w:val="single"/>
        </w:rPr>
        <w:fldChar w:fldCharType="begin">
          <w:ffData>
            <w:name w:val=""/>
            <w:enabled/>
            <w:calcOnExit w:val="0"/>
            <w:textInput/>
          </w:ffData>
        </w:fldChar>
      </w:r>
      <w:r w:rsidRPr="009607D5">
        <w:rPr>
          <w:sz w:val="24"/>
          <w:u w:val="single"/>
        </w:rPr>
        <w:instrText xml:space="preserve"> FORMTEXT </w:instrText>
      </w:r>
      <w:r w:rsidR="00B127AB" w:rsidRPr="009607D5">
        <w:rPr>
          <w:sz w:val="24"/>
          <w:u w:val="single"/>
        </w:rPr>
      </w:r>
      <w:r w:rsidR="00B127AB" w:rsidRPr="009607D5">
        <w:rPr>
          <w:sz w:val="24"/>
          <w:u w:val="single"/>
        </w:rPr>
        <w:fldChar w:fldCharType="separate"/>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Pr="009607D5">
        <w:rPr>
          <w:noProof/>
          <w:sz w:val="24"/>
          <w:u w:val="single"/>
        </w:rPr>
        <w:t> </w:t>
      </w:r>
      <w:r w:rsidR="00B127AB" w:rsidRPr="009607D5">
        <w:rPr>
          <w:sz w:val="24"/>
          <w:u w:val="single"/>
        </w:rPr>
        <w:fldChar w:fldCharType="end"/>
      </w:r>
    </w:p>
    <w:p w:rsidR="008960DD" w:rsidRPr="009607D5" w:rsidRDefault="008960DD" w:rsidP="008960DD">
      <w:pPr>
        <w:autoSpaceDE w:val="0"/>
        <w:autoSpaceDN w:val="0"/>
        <w:adjustRightInd w:val="0"/>
        <w:jc w:val="center"/>
        <w:rPr>
          <w:b/>
          <w:bCs/>
        </w:rPr>
      </w:pPr>
    </w:p>
    <w:p w:rsidR="008960DD" w:rsidRPr="009607D5" w:rsidRDefault="008960DD" w:rsidP="008960DD">
      <w:pPr>
        <w:autoSpaceDE w:val="0"/>
        <w:autoSpaceDN w:val="0"/>
        <w:adjustRightInd w:val="0"/>
        <w:spacing w:before="100" w:after="100"/>
        <w:jc w:val="center"/>
        <w:rPr>
          <w:b/>
          <w:bCs/>
        </w:rPr>
      </w:pPr>
      <w:r w:rsidRPr="009607D5">
        <w:rPr>
          <w:b/>
          <w:bCs/>
        </w:rPr>
        <w:t>Reference COMAR 21.05.08.08</w:t>
      </w:r>
    </w:p>
    <w:p w:rsidR="008960DD" w:rsidRPr="009607D5" w:rsidRDefault="008960DD" w:rsidP="008960DD">
      <w:pPr>
        <w:autoSpaceDE w:val="0"/>
        <w:autoSpaceDN w:val="0"/>
        <w:adjustRightInd w:val="0"/>
        <w:spacing w:before="100" w:after="100"/>
        <w:rPr>
          <w:b/>
          <w:bCs/>
        </w:rPr>
      </w:pPr>
    </w:p>
    <w:p w:rsidR="008960DD" w:rsidRPr="009607D5" w:rsidRDefault="008960DD" w:rsidP="008960DD">
      <w:pPr>
        <w:jc w:val="center"/>
        <w:rPr>
          <w:b/>
        </w:rPr>
      </w:pPr>
      <w:r w:rsidRPr="009607D5">
        <w:rPr>
          <w:b/>
        </w:rPr>
        <w:t>(submit with Bid/Proposal)</w:t>
      </w:r>
    </w:p>
    <w:p w:rsidR="008960DD" w:rsidRPr="009607D5" w:rsidRDefault="008960DD" w:rsidP="008960DD">
      <w:pPr>
        <w:autoSpaceDE w:val="0"/>
        <w:autoSpaceDN w:val="0"/>
        <w:adjustRightInd w:val="0"/>
        <w:spacing w:before="100" w:after="100"/>
        <w:rPr>
          <w:b/>
          <w:bCs/>
        </w:rPr>
      </w:pPr>
    </w:p>
    <w:p w:rsidR="008960DD" w:rsidRPr="009607D5" w:rsidRDefault="008960DD" w:rsidP="008960DD">
      <w:pPr>
        <w:autoSpaceDE w:val="0"/>
        <w:autoSpaceDN w:val="0"/>
        <w:adjustRightInd w:val="0"/>
        <w:rPr>
          <w:bCs/>
        </w:rPr>
      </w:pPr>
      <w:r w:rsidRPr="009607D5">
        <w:rPr>
          <w:bCs/>
        </w:rPr>
        <w:t xml:space="preserve">A. "Conflict of interest" means that because of other activities or relationships with other persons, a person is unable or potentially unable to render impartial assistance or advice to the State, or the person’s objectivity in performing the contract work is or might be otherwise impaired, or a person has an unfair competitive advantage.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B. "Person" has the meaning stated in COMAR 21.01.02.01B(64) and includes a</w:t>
      </w:r>
      <w:r w:rsidR="006D28B3">
        <w:rPr>
          <w:bCs/>
        </w:rPr>
        <w:t>n Applicant</w:t>
      </w:r>
      <w:r w:rsidRPr="009607D5">
        <w:rPr>
          <w:bCs/>
        </w:rPr>
        <w:t xml:space="preserve">, </w:t>
      </w:r>
      <w:r w:rsidR="0024106A">
        <w:rPr>
          <w:bCs/>
        </w:rPr>
        <w:t>Grantee</w:t>
      </w:r>
      <w:r w:rsidRPr="009607D5">
        <w:rPr>
          <w:bCs/>
        </w:rPr>
        <w:t xml:space="preserve">, consultant, or subcontractor or sub-consultant at any tier, and also includes an employee or agent of any of them if the employee or agent has or will have the authority to control or supervise all or a portion of the work for which a Bid/Proposal is made.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 xml:space="preserve">C. The </w:t>
      </w:r>
      <w:r w:rsidR="006D28B3">
        <w:rPr>
          <w:bCs/>
        </w:rPr>
        <w:t>Applicant</w:t>
      </w:r>
      <w:r w:rsidRPr="009607D5">
        <w:rPr>
          <w:bCs/>
        </w:rPr>
        <w:t xml:space="preserve"> warrants that, except as disclosed in §D, below, there are no relevant facts or circumstances now giving rise or which could, in the future, give rise to a conflict of interest.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 xml:space="preserve">D. The following facts or circumstances give rise or could in the future give rise to a conflict of interest (explain in detail—attach additional sheets if necessary):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 xml:space="preserve">E. The </w:t>
      </w:r>
      <w:r w:rsidR="006D28B3">
        <w:rPr>
          <w:bCs/>
        </w:rPr>
        <w:t>Applicant</w:t>
      </w:r>
      <w:r w:rsidRPr="009607D5">
        <w:rPr>
          <w:bCs/>
        </w:rPr>
        <w:t xml:space="preserve"> agrees that if an actual or potential conflict of interest arises after the date of this affidavit, the </w:t>
      </w:r>
      <w:r w:rsidR="006D28B3">
        <w:rPr>
          <w:bCs/>
        </w:rPr>
        <w:t>Applicant</w:t>
      </w:r>
      <w:r w:rsidRPr="009607D5">
        <w:rPr>
          <w:bCs/>
        </w:rPr>
        <w:t xml:space="preserve"> shall immediately make a full disclosure in writing to the procurement officer of all relevant facts and circumstances. This disclosure shall include a description of actions which the </w:t>
      </w:r>
      <w:r w:rsidR="006D28B3">
        <w:rPr>
          <w:bCs/>
        </w:rPr>
        <w:t>Applicant</w:t>
      </w:r>
      <w:r w:rsidRPr="009607D5">
        <w:rPr>
          <w:bCs/>
        </w:rPr>
        <w:t xml:space="preserve"> has taken and proposes to take to avoid, mitigate, or neutralize the actual or potential conflict of interest. If the contract has been awarded and performance of the contract has begun, the </w:t>
      </w:r>
      <w:r w:rsidR="0024106A">
        <w:rPr>
          <w:bCs/>
        </w:rPr>
        <w:t>Grantee</w:t>
      </w:r>
      <w:r w:rsidRPr="009607D5">
        <w:rPr>
          <w:bCs/>
        </w:rPr>
        <w:t xml:space="preserve"> shall continue performance until notified by the procurement officer of any contrary action to be taken.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 xml:space="preserve">I DO SOLEMNLY DECLARE AND AFFIRM UNDER THE PENALTIES OF PERJURY THAT THE CONTENTS OF THIS AFFIDAVIT ARE TRUE AND CORRECT TO THE BEST OF MY KNOWLEDGE, INFORMATION, AND BELIEF. </w:t>
      </w: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p>
    <w:p w:rsidR="008960DD" w:rsidRPr="009607D5" w:rsidRDefault="008960DD" w:rsidP="008960DD">
      <w:pPr>
        <w:autoSpaceDE w:val="0"/>
        <w:autoSpaceDN w:val="0"/>
        <w:adjustRightInd w:val="0"/>
        <w:rPr>
          <w:bCs/>
        </w:rPr>
      </w:pPr>
      <w:r w:rsidRPr="009607D5">
        <w:rPr>
          <w:bCs/>
        </w:rPr>
        <w:t>Date:____________________</w:t>
      </w:r>
      <w:r w:rsidRPr="009607D5">
        <w:rPr>
          <w:bCs/>
        </w:rPr>
        <w:tab/>
        <w:t xml:space="preserve">By:_________________________________________________ </w:t>
      </w:r>
    </w:p>
    <w:p w:rsidR="008960DD" w:rsidRPr="009607D5" w:rsidRDefault="008960DD" w:rsidP="008960DD">
      <w:pPr>
        <w:autoSpaceDE w:val="0"/>
        <w:autoSpaceDN w:val="0"/>
        <w:adjustRightInd w:val="0"/>
        <w:ind w:left="2880" w:firstLine="720"/>
        <w:rPr>
          <w:bCs/>
        </w:rPr>
      </w:pPr>
      <w:r w:rsidRPr="009607D5">
        <w:rPr>
          <w:bCs/>
        </w:rPr>
        <w:t xml:space="preserve">    (Authorized Representative and Affiant)</w:t>
      </w:r>
    </w:p>
    <w:p w:rsidR="008960DD" w:rsidRPr="009607D5" w:rsidRDefault="008960DD" w:rsidP="008960DD"/>
    <w:p w:rsidR="007F23CD" w:rsidRPr="009607D5" w:rsidRDefault="007F23CD" w:rsidP="007F23CD"/>
    <w:p w:rsidR="007F23CD" w:rsidRPr="009607D5" w:rsidRDefault="007F23CD" w:rsidP="007F23CD">
      <w:r w:rsidRPr="009607D5">
        <w:br w:type="page"/>
      </w:r>
    </w:p>
    <w:p w:rsidR="007F23CD" w:rsidRPr="009607D5" w:rsidRDefault="00FC71FC" w:rsidP="007F23CD">
      <w:pPr>
        <w:pStyle w:val="Heading2"/>
        <w:spacing w:after="0"/>
        <w:jc w:val="center"/>
        <w:rPr>
          <w:rFonts w:ascii="Times New Roman" w:hAnsi="Times New Roman"/>
        </w:rPr>
      </w:pPr>
      <w:bookmarkStart w:id="190" w:name="_Toc349906934"/>
      <w:bookmarkStart w:id="191" w:name="_Toc384386845"/>
      <w:bookmarkStart w:id="192" w:name="_Toc403118761"/>
      <w:r w:rsidRPr="009607D5">
        <w:rPr>
          <w:rFonts w:ascii="Times New Roman" w:hAnsi="Times New Roman"/>
        </w:rPr>
        <w:t>ATTACHMENT G</w:t>
      </w:r>
      <w:r w:rsidR="007F23CD" w:rsidRPr="009607D5">
        <w:rPr>
          <w:rFonts w:ascii="Times New Roman" w:hAnsi="Times New Roman"/>
        </w:rPr>
        <w:t xml:space="preserve"> – NON-DISCLOSURE AGREEMENT</w:t>
      </w:r>
      <w:bookmarkEnd w:id="190"/>
      <w:bookmarkEnd w:id="191"/>
      <w:bookmarkEnd w:id="192"/>
    </w:p>
    <w:p w:rsidR="007F23CD" w:rsidRPr="009607D5" w:rsidRDefault="007F23CD" w:rsidP="007F23CD"/>
    <w:p w:rsidR="007F23CD" w:rsidRPr="009607D5" w:rsidRDefault="007F23CD" w:rsidP="007F23CD">
      <w:pPr>
        <w:ind w:firstLine="720"/>
      </w:pPr>
    </w:p>
    <w:p w:rsidR="007F23CD" w:rsidRPr="009607D5" w:rsidRDefault="007F23CD" w:rsidP="007F23CD">
      <w:pPr>
        <w:ind w:firstLine="720"/>
      </w:pPr>
      <w:r w:rsidRPr="009607D5">
        <w:t>THIS NON-DISCLOSURE AGREEMENT (“Agreement”) is made by and between the State of Maryland (the “State”), acting by and through the Department of Human Resources (the “Department”), and (the “</w:t>
      </w:r>
      <w:r w:rsidR="0024106A">
        <w:t>Grantee</w:t>
      </w:r>
      <w:r w:rsidRPr="009607D5">
        <w:t>”).</w:t>
      </w:r>
    </w:p>
    <w:p w:rsidR="007F23CD" w:rsidRPr="009607D5" w:rsidRDefault="007F23CD" w:rsidP="007F23CD"/>
    <w:p w:rsidR="007F23CD" w:rsidRPr="009607D5" w:rsidRDefault="007F23CD" w:rsidP="007F23CD">
      <w:pPr>
        <w:jc w:val="center"/>
        <w:rPr>
          <w:b/>
        </w:rPr>
      </w:pPr>
      <w:r w:rsidRPr="009607D5">
        <w:rPr>
          <w:b/>
        </w:rPr>
        <w:t>RECITALS</w:t>
      </w:r>
    </w:p>
    <w:p w:rsidR="007F23CD" w:rsidRPr="009607D5" w:rsidRDefault="007F23CD" w:rsidP="007F23CD"/>
    <w:p w:rsidR="007F23CD" w:rsidRPr="009607D5" w:rsidRDefault="007F23CD" w:rsidP="007F23CD">
      <w:pPr>
        <w:ind w:firstLine="720"/>
      </w:pPr>
      <w:r w:rsidRPr="009607D5">
        <w:rPr>
          <w:b/>
        </w:rPr>
        <w:t>WHEREAS</w:t>
      </w:r>
      <w:r w:rsidRPr="009607D5">
        <w:t xml:space="preserve">, the </w:t>
      </w:r>
      <w:r w:rsidR="0024106A">
        <w:t>Grantee</w:t>
      </w:r>
      <w:r w:rsidRPr="009607D5">
        <w:t xml:space="preserve"> has been awarded a contract (the “</w:t>
      </w:r>
      <w:r w:rsidR="0024106A">
        <w:t>Grant</w:t>
      </w:r>
      <w:r w:rsidRPr="009607D5">
        <w:t xml:space="preserve">”) following the solicitation for </w:t>
      </w:r>
      <w:r w:rsidR="00B127AB" w:rsidRPr="009607D5">
        <w:rPr>
          <w:b/>
          <w:u w:val="single"/>
        </w:rPr>
        <w:fldChar w:fldCharType="begin">
          <w:ffData>
            <w:name w:val=""/>
            <w:enabled/>
            <w:calcOnExit w:val="0"/>
            <w:textInput/>
          </w:ffData>
        </w:fldChar>
      </w:r>
      <w:r w:rsidRPr="009607D5">
        <w:rPr>
          <w:b/>
          <w:u w:val="single"/>
        </w:rPr>
        <w:instrText xml:space="preserve"> FORMTEXT </w:instrText>
      </w:r>
      <w:r w:rsidR="00B127AB" w:rsidRPr="009607D5">
        <w:rPr>
          <w:b/>
          <w:u w:val="single"/>
        </w:rPr>
      </w:r>
      <w:r w:rsidR="00B127AB" w:rsidRPr="009607D5">
        <w:rPr>
          <w:b/>
          <w:u w:val="single"/>
        </w:rPr>
        <w:fldChar w:fldCharType="separate"/>
      </w:r>
      <w:r w:rsidRPr="009607D5">
        <w:rPr>
          <w:b/>
          <w:u w:val="single"/>
        </w:rPr>
        <w:t> </w:t>
      </w:r>
      <w:r w:rsidRPr="009607D5">
        <w:rPr>
          <w:b/>
          <w:u w:val="single"/>
        </w:rPr>
        <w:t> </w:t>
      </w:r>
      <w:r w:rsidRPr="009607D5">
        <w:rPr>
          <w:b/>
          <w:u w:val="single"/>
        </w:rPr>
        <w:t> </w:t>
      </w:r>
      <w:r w:rsidRPr="009607D5">
        <w:rPr>
          <w:b/>
          <w:u w:val="single"/>
        </w:rPr>
        <w:t> </w:t>
      </w:r>
      <w:r w:rsidRPr="009607D5">
        <w:rPr>
          <w:b/>
          <w:u w:val="single"/>
        </w:rPr>
        <w:t> </w:t>
      </w:r>
      <w:r w:rsidR="00B127AB" w:rsidRPr="009607D5">
        <w:rPr>
          <w:b/>
          <w:u w:val="single"/>
        </w:rPr>
        <w:fldChar w:fldCharType="end"/>
      </w:r>
      <w:r w:rsidRPr="009607D5">
        <w:t>,</w:t>
      </w:r>
      <w:r w:rsidRPr="009607D5">
        <w:rPr>
          <w:color w:val="FF0000"/>
        </w:rPr>
        <w:t xml:space="preserve"> </w:t>
      </w:r>
      <w:r w:rsidRPr="009607D5">
        <w:t>Solicitation #</w:t>
      </w:r>
      <w:r w:rsidR="00B127AB" w:rsidRPr="009607D5">
        <w:rPr>
          <w:b/>
          <w:u w:val="single"/>
        </w:rPr>
        <w:fldChar w:fldCharType="begin">
          <w:ffData>
            <w:name w:val=""/>
            <w:enabled/>
            <w:calcOnExit w:val="0"/>
            <w:textInput/>
          </w:ffData>
        </w:fldChar>
      </w:r>
      <w:r w:rsidRPr="009607D5">
        <w:rPr>
          <w:b/>
          <w:u w:val="single"/>
        </w:rPr>
        <w:instrText xml:space="preserve"> FORMTEXT </w:instrText>
      </w:r>
      <w:r w:rsidR="00B127AB" w:rsidRPr="009607D5">
        <w:rPr>
          <w:b/>
          <w:u w:val="single"/>
        </w:rPr>
      </w:r>
      <w:r w:rsidR="00B127AB" w:rsidRPr="009607D5">
        <w:rPr>
          <w:b/>
          <w:u w:val="single"/>
        </w:rPr>
        <w:fldChar w:fldCharType="separate"/>
      </w:r>
      <w:r w:rsidRPr="009607D5">
        <w:rPr>
          <w:b/>
          <w:u w:val="single"/>
        </w:rPr>
        <w:t> </w:t>
      </w:r>
      <w:r w:rsidRPr="009607D5">
        <w:rPr>
          <w:b/>
          <w:u w:val="single"/>
        </w:rPr>
        <w:t> </w:t>
      </w:r>
      <w:r w:rsidRPr="009607D5">
        <w:rPr>
          <w:b/>
          <w:u w:val="single"/>
        </w:rPr>
        <w:t> </w:t>
      </w:r>
      <w:r w:rsidRPr="009607D5">
        <w:rPr>
          <w:b/>
          <w:u w:val="single"/>
        </w:rPr>
        <w:t> </w:t>
      </w:r>
      <w:r w:rsidRPr="009607D5">
        <w:rPr>
          <w:b/>
          <w:u w:val="single"/>
        </w:rPr>
        <w:t> </w:t>
      </w:r>
      <w:r w:rsidR="00B127AB" w:rsidRPr="009607D5">
        <w:rPr>
          <w:b/>
          <w:u w:val="single"/>
        </w:rPr>
        <w:fldChar w:fldCharType="end"/>
      </w:r>
      <w:r w:rsidRPr="009607D5">
        <w:t>; and</w:t>
      </w:r>
    </w:p>
    <w:p w:rsidR="007F23CD" w:rsidRPr="009607D5" w:rsidRDefault="007F23CD" w:rsidP="007F23CD"/>
    <w:p w:rsidR="007F23CD" w:rsidRPr="009607D5" w:rsidRDefault="007F23CD" w:rsidP="007F23CD">
      <w:pPr>
        <w:ind w:firstLine="720"/>
      </w:pPr>
      <w:r w:rsidRPr="009607D5">
        <w:rPr>
          <w:b/>
        </w:rPr>
        <w:t>WHEREAS</w:t>
      </w:r>
      <w:r w:rsidRPr="009607D5">
        <w:t xml:space="preserve">, in order for the </w:t>
      </w:r>
      <w:r w:rsidR="0024106A">
        <w:t>Grantee</w:t>
      </w:r>
      <w:r w:rsidRPr="009607D5">
        <w:t xml:space="preserve"> to perform the work required under the </w:t>
      </w:r>
      <w:r w:rsidR="0024106A">
        <w:t>Grant</w:t>
      </w:r>
      <w:r w:rsidRPr="009607D5">
        <w:t xml:space="preserve">, it will be necessary for the State at times to provide the </w:t>
      </w:r>
      <w:r w:rsidR="0024106A">
        <w:t>Grantee</w:t>
      </w:r>
      <w:r w:rsidRPr="009607D5">
        <w:t xml:space="preserve"> and the </w:t>
      </w:r>
      <w:r w:rsidR="0024106A">
        <w:t>Grantee</w:t>
      </w:r>
      <w:r w:rsidRPr="009607D5">
        <w:t>’s employees, agents, and subcontractors (collectively the “</w:t>
      </w:r>
      <w:r w:rsidR="0024106A">
        <w:t>Grantee</w:t>
      </w:r>
      <w:r w:rsidRPr="009607D5">
        <w:t>’s Personnel”) with access to certain information the State deems confidential information (the “Confidential Information”).</w:t>
      </w:r>
    </w:p>
    <w:p w:rsidR="007F23CD" w:rsidRPr="009607D5" w:rsidRDefault="007F23CD" w:rsidP="007F23CD"/>
    <w:p w:rsidR="007F23CD" w:rsidRPr="009607D5" w:rsidRDefault="007F23CD" w:rsidP="007F23CD">
      <w:pPr>
        <w:ind w:firstLine="720"/>
      </w:pPr>
      <w:r w:rsidRPr="009607D5">
        <w:rPr>
          <w:b/>
        </w:rPr>
        <w:t>NOW, THEREFORE</w:t>
      </w:r>
      <w:r w:rsidRPr="009607D5">
        <w:t xml:space="preserve">, in consideration of being given access to the Confidential Information in connection with the solicitation and the </w:t>
      </w:r>
      <w:r w:rsidR="0024106A">
        <w:t>Grant</w:t>
      </w:r>
      <w:r w:rsidRPr="009607D5">
        <w:t xml:space="preserve">, and for other good and valuable consideration, the receipt and sufficiency of which the parties acknowledge, the parties do hereby agree as follows:  </w:t>
      </w:r>
    </w:p>
    <w:p w:rsidR="007F23CD" w:rsidRPr="009607D5" w:rsidRDefault="007F23CD" w:rsidP="007F23CD"/>
    <w:p w:rsidR="007F23CD" w:rsidRPr="009607D5" w:rsidRDefault="007F23CD" w:rsidP="007F23CD">
      <w:pPr>
        <w:ind w:left="360" w:hanging="360"/>
      </w:pPr>
      <w:r w:rsidRPr="009607D5">
        <w:t>1.</w:t>
      </w:r>
      <w:r w:rsidRPr="009607D5">
        <w:tab/>
        <w:t xml:space="preserve">Confidential Information means any and all information provided by or made available by the State to the </w:t>
      </w:r>
      <w:r w:rsidR="0024106A">
        <w:t>Grantee</w:t>
      </w:r>
      <w:r w:rsidRPr="009607D5">
        <w:t xml:space="preserve"> in connection with the </w:t>
      </w:r>
      <w:r w:rsidR="0024106A">
        <w:t>Grant</w:t>
      </w:r>
      <w:r w:rsidRPr="009607D5">
        <w:t xml:space="preserve">, regardless of the form, format, or media on or in which the Confidential Information is provided and regardless of whether any such Confidential Information is marked as such.  Confidential Information includes, by way of example only, information that the </w:t>
      </w:r>
      <w:r w:rsidR="0024106A">
        <w:t>Grantee</w:t>
      </w:r>
      <w:r w:rsidRPr="009607D5">
        <w:t xml:space="preserve"> views, takes notes from, copies (if the State agrees in writing to permit copying), possesses or is otherwise provided access to and use of by the State in relation to the </w:t>
      </w:r>
      <w:r w:rsidR="0024106A">
        <w:t>Grant</w:t>
      </w:r>
      <w:r w:rsidRPr="009607D5">
        <w:t xml:space="preserve">.  </w:t>
      </w:r>
    </w:p>
    <w:p w:rsidR="007F23CD" w:rsidRPr="009607D5" w:rsidRDefault="007F23CD" w:rsidP="007F23CD">
      <w:pPr>
        <w:ind w:left="360" w:hanging="360"/>
      </w:pPr>
    </w:p>
    <w:p w:rsidR="007F23CD" w:rsidRPr="009607D5" w:rsidRDefault="007F23CD" w:rsidP="007F23CD">
      <w:pPr>
        <w:ind w:left="360" w:hanging="360"/>
      </w:pPr>
      <w:r w:rsidRPr="009607D5">
        <w:t>2.</w:t>
      </w:r>
      <w:r w:rsidRPr="009607D5">
        <w:tab/>
      </w:r>
      <w:r w:rsidR="0024106A">
        <w:t>Grantee</w:t>
      </w:r>
      <w:r w:rsidRPr="009607D5">
        <w:t xml:space="preserve"> shall not, without the State’s prior written consent, copy, disclose, publish, release, transfer, disseminate, use, or allow access for any purpose or in any form, any Confidential Information provided by the State except for the sole and exclusive purpose of performing under the </w:t>
      </w:r>
      <w:r w:rsidR="0024106A">
        <w:t>Grant</w:t>
      </w:r>
      <w:r w:rsidRPr="009607D5">
        <w:t xml:space="preserve">.  </w:t>
      </w:r>
      <w:r w:rsidR="0024106A">
        <w:t>Grantee</w:t>
      </w:r>
      <w:r w:rsidRPr="009607D5">
        <w:t xml:space="preserve"> shall limit access to the Confidential Information to the </w:t>
      </w:r>
      <w:r w:rsidR="0024106A">
        <w:t>Grantee</w:t>
      </w:r>
      <w:r w:rsidRPr="009607D5">
        <w:t xml:space="preserve">’s Personnel who have a demonstrable need to know such Confidential Information in order to perform under the </w:t>
      </w:r>
      <w:r w:rsidR="0024106A">
        <w:t>Grant</w:t>
      </w:r>
      <w:r w:rsidRPr="009607D5">
        <w:t xml:space="preserve"> and who have agreed in writing to be bound by the disclosure and use limitations pertaining to the Confidential Information.  The names of the </w:t>
      </w:r>
      <w:r w:rsidR="0024106A">
        <w:t>Grantee</w:t>
      </w:r>
      <w:r w:rsidRPr="009607D5">
        <w:t xml:space="preserve">’s Personnel are attached hereto and made a part hereof as </w:t>
      </w:r>
      <w:r w:rsidR="00FC71FC" w:rsidRPr="009607D5">
        <w:rPr>
          <w:b/>
        </w:rPr>
        <w:t>ATTACHMENT G</w:t>
      </w:r>
      <w:r w:rsidRPr="009607D5">
        <w:rPr>
          <w:b/>
        </w:rPr>
        <w:t>-1</w:t>
      </w:r>
      <w:r w:rsidRPr="009607D5">
        <w:t xml:space="preserve">.  </w:t>
      </w:r>
      <w:r w:rsidR="0024106A">
        <w:t>Grantee</w:t>
      </w:r>
      <w:r w:rsidRPr="009607D5">
        <w:t xml:space="preserve"> shall update </w:t>
      </w:r>
      <w:r w:rsidR="00FC71FC" w:rsidRPr="009607D5">
        <w:rPr>
          <w:b/>
        </w:rPr>
        <w:t>ATTACHMENT G</w:t>
      </w:r>
      <w:r w:rsidRPr="009607D5">
        <w:rPr>
          <w:b/>
        </w:rPr>
        <w:t>-1</w:t>
      </w:r>
      <w:r w:rsidRPr="009607D5">
        <w:t xml:space="preserve"> by adding additional names (whether </w:t>
      </w:r>
      <w:r w:rsidR="0024106A">
        <w:t>Grantee</w:t>
      </w:r>
      <w:r w:rsidRPr="009607D5">
        <w:t xml:space="preserve">’s personnel or a subcontractor’s personnel) as needed, from time to time.  </w:t>
      </w:r>
    </w:p>
    <w:p w:rsidR="007F23CD" w:rsidRPr="009607D5" w:rsidRDefault="007F23CD" w:rsidP="007F23CD">
      <w:pPr>
        <w:ind w:left="360" w:hanging="360"/>
      </w:pPr>
    </w:p>
    <w:p w:rsidR="007F23CD" w:rsidRPr="009607D5" w:rsidRDefault="007F23CD" w:rsidP="007F23CD">
      <w:pPr>
        <w:ind w:left="360" w:hanging="360"/>
      </w:pPr>
      <w:r w:rsidRPr="009607D5">
        <w:t>3.</w:t>
      </w:r>
      <w:r w:rsidRPr="009607D5">
        <w:tab/>
        <w:t xml:space="preserve">If the </w:t>
      </w:r>
      <w:r w:rsidR="0024106A">
        <w:t>Grantee</w:t>
      </w:r>
      <w:r w:rsidRPr="009607D5">
        <w:t xml:space="preserve"> intends to disseminate any portion of the Confidential Information to non-employee agents who are assisting in the </w:t>
      </w:r>
      <w:r w:rsidR="0024106A">
        <w:t>Grantee</w:t>
      </w:r>
      <w:r w:rsidRPr="009607D5">
        <w:t xml:space="preserve">’s performance of the </w:t>
      </w:r>
      <w:r w:rsidR="0024106A">
        <w:t>Grant</w:t>
      </w:r>
      <w:r w:rsidRPr="009607D5">
        <w:t xml:space="preserve"> or who will otherwise have a role in performing any aspect of the </w:t>
      </w:r>
      <w:r w:rsidR="0024106A">
        <w:t>Grant</w:t>
      </w:r>
      <w:r w:rsidRPr="009607D5">
        <w:t xml:space="preserve">, the </w:t>
      </w:r>
      <w:r w:rsidR="0024106A">
        <w:t>Grantee</w:t>
      </w:r>
      <w:r w:rsidRPr="009607D5">
        <w:t xml:space="preserve"> shall first obtain the written consent of the State to any such dissemination.  The State may grant, deny, or condition any such consent, as it may deem appropriate in its sole and absolute subjective discretion.</w:t>
      </w:r>
    </w:p>
    <w:p w:rsidR="007F23CD" w:rsidRPr="009607D5" w:rsidRDefault="007F23CD" w:rsidP="007F23CD">
      <w:pPr>
        <w:ind w:left="360" w:hanging="360"/>
      </w:pPr>
    </w:p>
    <w:p w:rsidR="007F23CD" w:rsidRPr="009607D5" w:rsidRDefault="007F23CD" w:rsidP="007F23CD">
      <w:pPr>
        <w:ind w:left="360" w:hanging="360"/>
      </w:pPr>
      <w:r w:rsidRPr="009607D5">
        <w:t>4.</w:t>
      </w:r>
      <w:r w:rsidRPr="009607D5">
        <w:tab/>
      </w:r>
      <w:r w:rsidR="0024106A">
        <w:t>Grantee</w:t>
      </w:r>
      <w:r w:rsidRPr="009607D5">
        <w:t xml:space="preserve"> hereby agrees to hold the Confidential Information in trust and in strictest confidence, to adopt or establish operating procedures and physical security measures, and to take all other measures necessary to protect the Confidential Information from inadvertent release or disclosure to unauthorized third parties and to prevent all or any portion of the Confidential Information from falling into the public domain or into the possession of persons not bound to maintain the confidentiality of the Confidential Information.  </w:t>
      </w:r>
    </w:p>
    <w:p w:rsidR="007F23CD" w:rsidRPr="009607D5" w:rsidRDefault="007F23CD" w:rsidP="007F23CD">
      <w:pPr>
        <w:ind w:left="360" w:hanging="360"/>
      </w:pPr>
    </w:p>
    <w:p w:rsidR="007F23CD" w:rsidRPr="009607D5" w:rsidRDefault="007F23CD" w:rsidP="007F23CD">
      <w:pPr>
        <w:ind w:left="360" w:hanging="360"/>
      </w:pPr>
      <w:r w:rsidRPr="009607D5">
        <w:t>5.</w:t>
      </w:r>
      <w:r w:rsidRPr="009607D5">
        <w:tab/>
      </w:r>
      <w:r w:rsidR="0024106A">
        <w:t>Grantee</w:t>
      </w:r>
      <w:r w:rsidRPr="009607D5">
        <w:t xml:space="preserve"> shall promptly advise the State in writing if it learns of any unauthorized use, misappropriation, or disclosure of the Confidential Information by any of the </w:t>
      </w:r>
      <w:r w:rsidR="0024106A">
        <w:t>Grantee</w:t>
      </w:r>
      <w:r w:rsidRPr="009607D5">
        <w:t xml:space="preserve">’s Personnel or the </w:t>
      </w:r>
      <w:r w:rsidR="0024106A">
        <w:t>Grantee</w:t>
      </w:r>
      <w:r w:rsidRPr="009607D5">
        <w:t xml:space="preserve">’s former Personnel.  </w:t>
      </w:r>
      <w:r w:rsidR="0024106A">
        <w:t>Grantee</w:t>
      </w:r>
      <w:r w:rsidRPr="009607D5">
        <w:t xml:space="preserve"> shall, at its own expense, cooperate with the State in seeking injunctive or other equitable relief against any such person(s).</w:t>
      </w:r>
    </w:p>
    <w:p w:rsidR="007F23CD" w:rsidRPr="009607D5" w:rsidRDefault="007F23CD" w:rsidP="007F23CD">
      <w:pPr>
        <w:ind w:left="360" w:hanging="360"/>
      </w:pPr>
    </w:p>
    <w:p w:rsidR="007F23CD" w:rsidRPr="009607D5" w:rsidRDefault="007F23CD" w:rsidP="007F23CD">
      <w:pPr>
        <w:ind w:left="360" w:hanging="360"/>
      </w:pPr>
      <w:r w:rsidRPr="009607D5">
        <w:t>6.</w:t>
      </w:r>
      <w:r w:rsidRPr="009607D5">
        <w:tab/>
      </w:r>
      <w:r w:rsidR="0024106A">
        <w:t>Grantee</w:t>
      </w:r>
      <w:r w:rsidRPr="009607D5">
        <w:t xml:space="preserve"> shall, at its own expense, return to the Department all copies of the Confidential Information in its care, custody, control or possession upon request of the Department or on termination of the </w:t>
      </w:r>
      <w:r w:rsidR="0024106A">
        <w:t>Grant</w:t>
      </w:r>
      <w:r w:rsidRPr="009607D5">
        <w:t>.</w:t>
      </w:r>
    </w:p>
    <w:p w:rsidR="007F23CD" w:rsidRPr="009607D5" w:rsidRDefault="007F23CD" w:rsidP="007F23CD">
      <w:pPr>
        <w:ind w:left="360" w:hanging="360"/>
      </w:pPr>
    </w:p>
    <w:p w:rsidR="007F23CD" w:rsidRPr="009607D5" w:rsidRDefault="007F23CD" w:rsidP="007F23CD">
      <w:pPr>
        <w:ind w:left="360" w:hanging="360"/>
      </w:pPr>
      <w:r w:rsidRPr="009607D5">
        <w:t>7.</w:t>
      </w:r>
      <w:r w:rsidRPr="009607D5">
        <w:tab/>
        <w:t xml:space="preserve">A breach of this Agreement by the </w:t>
      </w:r>
      <w:r w:rsidR="0024106A">
        <w:t>Grantee</w:t>
      </w:r>
      <w:r w:rsidRPr="009607D5">
        <w:t xml:space="preserve"> or by the </w:t>
      </w:r>
      <w:r w:rsidR="0024106A">
        <w:t>Grantee</w:t>
      </w:r>
      <w:r w:rsidRPr="009607D5">
        <w:t xml:space="preserve">’s Personnel shall constitute a breach of the </w:t>
      </w:r>
      <w:r w:rsidR="0024106A">
        <w:t>Grant</w:t>
      </w:r>
      <w:r w:rsidRPr="009607D5">
        <w:t xml:space="preserve"> between the </w:t>
      </w:r>
      <w:r w:rsidR="0024106A">
        <w:t>Grantee</w:t>
      </w:r>
      <w:r w:rsidRPr="009607D5">
        <w:t xml:space="preserve"> and the State.</w:t>
      </w:r>
    </w:p>
    <w:p w:rsidR="007F23CD" w:rsidRPr="009607D5" w:rsidRDefault="007F23CD" w:rsidP="007F23CD">
      <w:pPr>
        <w:ind w:left="360" w:hanging="360"/>
      </w:pPr>
    </w:p>
    <w:p w:rsidR="007F23CD" w:rsidRPr="009607D5" w:rsidRDefault="007F23CD" w:rsidP="007F23CD">
      <w:pPr>
        <w:ind w:left="360" w:hanging="360"/>
      </w:pPr>
      <w:r w:rsidRPr="009607D5">
        <w:t>8.</w:t>
      </w:r>
      <w:r w:rsidRPr="009607D5">
        <w:tab/>
      </w:r>
      <w:r w:rsidR="0024106A">
        <w:t>Grantee</w:t>
      </w:r>
      <w:r w:rsidRPr="009607D5">
        <w:t xml:space="preserve"> acknowledges that any failure by the </w:t>
      </w:r>
      <w:r w:rsidR="0024106A">
        <w:t>Grantee</w:t>
      </w:r>
      <w:r w:rsidRPr="009607D5">
        <w:t xml:space="preserve"> or the </w:t>
      </w:r>
      <w:r w:rsidR="0024106A">
        <w:t>Grantee</w:t>
      </w:r>
      <w:r w:rsidRPr="009607D5">
        <w:t xml:space="preserve">’s Personnel to abide by the terms and conditions of use of the Confidential Information may cause irreparable harm to the State and that monetary damages may be inadequate to compensate the State for such breach.  Accordingly, the </w:t>
      </w:r>
      <w:r w:rsidR="0024106A">
        <w:t>Grantee</w:t>
      </w:r>
      <w:r w:rsidRPr="009607D5">
        <w:t xml:space="preserve"> agrees that the State may obtain an injunction to prevent the disclosure, copying or improper use of the Confidential Information.  The </w:t>
      </w:r>
      <w:r w:rsidR="0024106A">
        <w:t>Grantee</w:t>
      </w:r>
      <w:r w:rsidRPr="009607D5">
        <w:t xml:space="preserve"> consents to personal jurisdiction in the Maryland State Courts. The State’s rights and remedies hereunder are cumulative and the State expressly reserves any and all rights, remedies, claims and actions that it may have now or in the future to protect the Confidential Information and to seek damages from the </w:t>
      </w:r>
      <w:r w:rsidR="0024106A">
        <w:t>Grantee</w:t>
      </w:r>
      <w:r w:rsidRPr="009607D5">
        <w:t xml:space="preserve"> and the </w:t>
      </w:r>
      <w:r w:rsidR="0024106A">
        <w:t>Grantee</w:t>
      </w:r>
      <w:r w:rsidRPr="009607D5">
        <w:t xml:space="preserve">’s Personnel for a failure to comply with the requirements of this Agreement.  In the event the State suffers any losses, damages, liabilities, expenses, or costs (including, by way of example only, attorneys’ fees and disbursements) that are attributable, in whole or in part to any failure by the </w:t>
      </w:r>
      <w:r w:rsidR="0024106A">
        <w:t>Grantee</w:t>
      </w:r>
      <w:r w:rsidRPr="009607D5">
        <w:t xml:space="preserve"> or any of the </w:t>
      </w:r>
      <w:r w:rsidR="0024106A">
        <w:t>Grantee</w:t>
      </w:r>
      <w:r w:rsidRPr="009607D5">
        <w:t xml:space="preserve">’s Personnel to comply with the requirements of this Agreement, the </w:t>
      </w:r>
      <w:r w:rsidR="0024106A">
        <w:t>Grantee</w:t>
      </w:r>
      <w:r w:rsidRPr="009607D5">
        <w:t xml:space="preserve"> shall hold harmless and indemnify the State from and against any such losses, damages, liabilities, expenses, and costs.</w:t>
      </w:r>
    </w:p>
    <w:p w:rsidR="007F23CD" w:rsidRPr="009607D5" w:rsidRDefault="007F23CD" w:rsidP="007F23CD">
      <w:pPr>
        <w:ind w:left="360" w:hanging="360"/>
      </w:pPr>
    </w:p>
    <w:p w:rsidR="007F23CD" w:rsidRPr="009607D5" w:rsidRDefault="007F23CD" w:rsidP="007F23CD">
      <w:pPr>
        <w:ind w:left="360" w:hanging="360"/>
      </w:pPr>
      <w:r w:rsidRPr="009607D5">
        <w:t>9.</w:t>
      </w:r>
      <w:r w:rsidRPr="009607D5">
        <w:tab/>
      </w:r>
      <w:r w:rsidR="0024106A">
        <w:t>Grantee</w:t>
      </w:r>
      <w:r w:rsidRPr="009607D5">
        <w:t xml:space="preserve"> and each of the </w:t>
      </w:r>
      <w:r w:rsidR="0024106A">
        <w:t>Grantee</w:t>
      </w:r>
      <w:r w:rsidRPr="009607D5">
        <w:t xml:space="preserve">’s Personnel who receive or have access to any Confidential Information shall execute a copy of an agreement substantially similar to this Agreement, in no event less restrictive than as set forth in this Agreement, and the </w:t>
      </w:r>
      <w:r w:rsidR="0024106A">
        <w:t>Grantee</w:t>
      </w:r>
      <w:r w:rsidRPr="009607D5">
        <w:t xml:space="preserve"> shall provide originals of such executed Agreements to the State.  </w:t>
      </w:r>
    </w:p>
    <w:p w:rsidR="007F23CD" w:rsidRPr="009607D5" w:rsidRDefault="007F23CD" w:rsidP="007F23CD">
      <w:pPr>
        <w:ind w:left="360" w:hanging="360"/>
      </w:pPr>
    </w:p>
    <w:p w:rsidR="007F23CD" w:rsidRPr="009607D5" w:rsidRDefault="007F23CD" w:rsidP="007F23CD">
      <w:pPr>
        <w:ind w:left="360" w:hanging="360"/>
      </w:pPr>
      <w:r w:rsidRPr="009607D5">
        <w:t>10.</w:t>
      </w:r>
      <w:r w:rsidRPr="009607D5">
        <w:tab/>
        <w:t>The parties further agree that:</w:t>
      </w:r>
    </w:p>
    <w:p w:rsidR="007F23CD" w:rsidRPr="009607D5" w:rsidRDefault="007F23CD" w:rsidP="007F23CD">
      <w:pPr>
        <w:ind w:left="1260" w:hanging="540"/>
      </w:pPr>
      <w:r w:rsidRPr="009607D5">
        <w:t>a.</w:t>
      </w:r>
      <w:r w:rsidRPr="009607D5">
        <w:tab/>
        <w:t xml:space="preserve">This Agreement shall be governed by the laws of the State of Maryland; </w:t>
      </w:r>
    </w:p>
    <w:p w:rsidR="007F23CD" w:rsidRPr="009607D5" w:rsidRDefault="007F23CD" w:rsidP="007F23CD">
      <w:pPr>
        <w:ind w:left="1260" w:hanging="540"/>
      </w:pPr>
      <w:r w:rsidRPr="009607D5">
        <w:t>b.</w:t>
      </w:r>
      <w:r w:rsidRPr="009607D5">
        <w:tab/>
        <w:t xml:space="preserve">The rights and obligations of the </w:t>
      </w:r>
      <w:r w:rsidR="0024106A">
        <w:t>Grantee</w:t>
      </w:r>
      <w:r w:rsidRPr="009607D5">
        <w:t xml:space="preserve"> under this Agreement may not be assigned or delegated, by operation of law or otherwise, without the prior written consent of the State;</w:t>
      </w:r>
    </w:p>
    <w:p w:rsidR="007F23CD" w:rsidRPr="009607D5" w:rsidRDefault="007F23CD" w:rsidP="007F23CD">
      <w:pPr>
        <w:ind w:left="1260" w:hanging="540"/>
      </w:pPr>
      <w:r w:rsidRPr="009607D5">
        <w:t>c.</w:t>
      </w:r>
      <w:r w:rsidRPr="009607D5">
        <w:tab/>
        <w:t xml:space="preserve">The State makes no representations or warranties as to the accuracy or completeness of any Confidential Information; </w:t>
      </w:r>
    </w:p>
    <w:p w:rsidR="007F23CD" w:rsidRPr="009607D5" w:rsidRDefault="007F23CD" w:rsidP="007F23CD">
      <w:pPr>
        <w:ind w:left="1260" w:hanging="540"/>
      </w:pPr>
      <w:r w:rsidRPr="009607D5">
        <w:t>d.</w:t>
      </w:r>
      <w:r w:rsidRPr="009607D5">
        <w:tab/>
        <w:t>The invalidity or unenforceability of any provision of this Agreement shall not affect the validity or enforceability of any other provision of this Agreement;</w:t>
      </w:r>
    </w:p>
    <w:p w:rsidR="007F23CD" w:rsidRPr="009607D5" w:rsidRDefault="007F23CD" w:rsidP="007F23CD">
      <w:pPr>
        <w:ind w:left="1260" w:hanging="540"/>
      </w:pPr>
      <w:r w:rsidRPr="009607D5">
        <w:t>e.</w:t>
      </w:r>
      <w:r w:rsidRPr="009607D5">
        <w:tab/>
        <w:t xml:space="preserve">Signatures exchanged by facsimile are effective for all purposes hereunder to the same extent as original signatures; </w:t>
      </w:r>
    </w:p>
    <w:p w:rsidR="007F23CD" w:rsidRPr="009607D5" w:rsidRDefault="007F23CD" w:rsidP="007F23CD">
      <w:pPr>
        <w:ind w:left="1260" w:hanging="540"/>
      </w:pPr>
      <w:r w:rsidRPr="009607D5">
        <w:t>f.</w:t>
      </w:r>
      <w:r w:rsidRPr="009607D5">
        <w:tab/>
        <w:t>The Recitals are not merely prefatory but are an integral part hereof; and</w:t>
      </w:r>
    </w:p>
    <w:p w:rsidR="007F23CD" w:rsidRPr="009607D5" w:rsidRDefault="007F23CD" w:rsidP="007F23CD">
      <w:pPr>
        <w:ind w:left="1260" w:hanging="540"/>
      </w:pPr>
      <w:r w:rsidRPr="009607D5">
        <w:t>g.</w:t>
      </w:r>
      <w:r w:rsidRPr="009607D5">
        <w:tab/>
        <w:t xml:space="preserve">The effective date of this Agreement shall be the same as the effective date of the </w:t>
      </w:r>
      <w:r w:rsidR="0024106A">
        <w:t>Grant</w:t>
      </w:r>
      <w:r w:rsidRPr="009607D5">
        <w:t xml:space="preserve"> entered into by the parties.</w:t>
      </w:r>
    </w:p>
    <w:p w:rsidR="007F23CD" w:rsidRPr="009607D5" w:rsidRDefault="007F23CD" w:rsidP="007F23CD"/>
    <w:p w:rsidR="007F23CD" w:rsidRPr="009607D5" w:rsidRDefault="007F23CD" w:rsidP="007F23CD">
      <w:pPr>
        <w:pStyle w:val="BodyTextIndent"/>
        <w:ind w:left="0" w:firstLine="720"/>
        <w:jc w:val="both"/>
        <w:rPr>
          <w:b/>
          <w:sz w:val="24"/>
        </w:rPr>
      </w:pPr>
    </w:p>
    <w:p w:rsidR="007F23CD" w:rsidRPr="009607D5" w:rsidRDefault="007F23CD" w:rsidP="007F23CD">
      <w:pPr>
        <w:pStyle w:val="BodyTextIndent"/>
        <w:ind w:left="0" w:firstLine="720"/>
        <w:jc w:val="both"/>
        <w:rPr>
          <w:sz w:val="24"/>
        </w:rPr>
      </w:pPr>
      <w:r w:rsidRPr="009607D5">
        <w:rPr>
          <w:b/>
          <w:sz w:val="24"/>
        </w:rPr>
        <w:t>IN WITNESS WHEREOF</w:t>
      </w:r>
      <w:r w:rsidRPr="009607D5">
        <w:rPr>
          <w:sz w:val="24"/>
        </w:rPr>
        <w:t>, the parties have, by their duly authorized representatives, executed this Agreement as of the day and year first above written.</w:t>
      </w:r>
    </w:p>
    <w:p w:rsidR="007F23CD" w:rsidRPr="009607D5" w:rsidRDefault="007F23CD" w:rsidP="007F23CD">
      <w:pPr>
        <w:pStyle w:val="BodyTextIndent"/>
        <w:ind w:left="0" w:firstLine="720"/>
        <w:jc w:val="both"/>
        <w:rPr>
          <w:sz w:val="24"/>
        </w:rPr>
      </w:pPr>
    </w:p>
    <w:p w:rsidR="007F23CD" w:rsidRPr="009607D5" w:rsidRDefault="007F23CD" w:rsidP="007F23CD"/>
    <w:tbl>
      <w:tblPr>
        <w:tblW w:w="0" w:type="auto"/>
        <w:tblLook w:val="01E0"/>
      </w:tblPr>
      <w:tblGrid>
        <w:gridCol w:w="5176"/>
        <w:gridCol w:w="5603"/>
      </w:tblGrid>
      <w:tr w:rsidR="007F23CD" w:rsidRPr="009607D5">
        <w:tc>
          <w:tcPr>
            <w:tcW w:w="4788" w:type="dxa"/>
          </w:tcPr>
          <w:p w:rsidR="007F23CD" w:rsidRPr="009607D5" w:rsidRDefault="0024106A" w:rsidP="006D28B3">
            <w:r>
              <w:t>Grantee</w:t>
            </w:r>
            <w:r w:rsidR="007F23CD" w:rsidRPr="009607D5">
              <w:t xml:space="preserve">::  </w:t>
            </w:r>
            <w:r w:rsidR="00B127AB" w:rsidRPr="009607D5">
              <w:fldChar w:fldCharType="begin">
                <w:ffData>
                  <w:name w:val=""/>
                  <w:enabled/>
                  <w:calcOnExit w:val="0"/>
                  <w:textInput>
                    <w:default w:val="TYPE COMPANY'S LEGAL NAME"/>
                  </w:textInput>
                </w:ffData>
              </w:fldChar>
            </w:r>
            <w:r w:rsidR="007F23CD" w:rsidRPr="009607D5">
              <w:instrText xml:space="preserve"> FORMTEXT </w:instrText>
            </w:r>
            <w:r w:rsidR="00B127AB" w:rsidRPr="009607D5">
              <w:fldChar w:fldCharType="separate"/>
            </w:r>
            <w:r w:rsidR="007F23CD" w:rsidRPr="009607D5">
              <w:rPr>
                <w:noProof/>
              </w:rPr>
              <w:t xml:space="preserve">TYPE </w:t>
            </w:r>
            <w:r w:rsidR="006D28B3">
              <w:rPr>
                <w:noProof/>
              </w:rPr>
              <w:t>GRANTEE'</w:t>
            </w:r>
            <w:r w:rsidR="007F23CD" w:rsidRPr="009607D5">
              <w:rPr>
                <w:noProof/>
              </w:rPr>
              <w:t>S LEGAL NAME</w:t>
            </w:r>
            <w:r w:rsidR="00B127AB" w:rsidRPr="009607D5">
              <w:fldChar w:fldCharType="end"/>
            </w:r>
          </w:p>
        </w:tc>
        <w:tc>
          <w:tcPr>
            <w:tcW w:w="4788" w:type="dxa"/>
          </w:tcPr>
          <w:p w:rsidR="007F23CD" w:rsidRPr="009607D5" w:rsidRDefault="007F23CD" w:rsidP="007F23CD">
            <w:r w:rsidRPr="009607D5">
              <w:t>Department of Human Resources</w:t>
            </w:r>
          </w:p>
          <w:p w:rsidR="007F23CD" w:rsidRPr="009607D5" w:rsidRDefault="007F23CD" w:rsidP="007F23CD"/>
        </w:tc>
      </w:tr>
      <w:tr w:rsidR="007F23CD" w:rsidRPr="009607D5">
        <w:tc>
          <w:tcPr>
            <w:tcW w:w="4788" w:type="dxa"/>
          </w:tcPr>
          <w:p w:rsidR="007F23CD" w:rsidRPr="009607D5" w:rsidRDefault="007F23CD" w:rsidP="007F23CD">
            <w:r w:rsidRPr="009607D5">
              <w:t>By: ___________________________________(SEAL)</w:t>
            </w:r>
          </w:p>
          <w:p w:rsidR="007F23CD" w:rsidRPr="009607D5" w:rsidRDefault="007F23CD" w:rsidP="007F23CD"/>
        </w:tc>
        <w:tc>
          <w:tcPr>
            <w:tcW w:w="4788" w:type="dxa"/>
          </w:tcPr>
          <w:p w:rsidR="007F23CD" w:rsidRPr="009607D5" w:rsidRDefault="007F23CD" w:rsidP="007F23CD">
            <w:r w:rsidRPr="009607D5">
              <w:t>By:__________________________________________</w:t>
            </w:r>
          </w:p>
        </w:tc>
      </w:tr>
      <w:tr w:rsidR="007F23CD" w:rsidRPr="009607D5">
        <w:tc>
          <w:tcPr>
            <w:tcW w:w="4788" w:type="dxa"/>
          </w:tcPr>
          <w:p w:rsidR="007F23CD" w:rsidRPr="009607D5" w:rsidRDefault="007F23CD" w:rsidP="007F23CD">
            <w:r w:rsidRPr="009607D5">
              <w:t xml:space="preserve">Printed Name: </w:t>
            </w:r>
            <w:r w:rsidR="00B127AB" w:rsidRPr="009607D5">
              <w:rPr>
                <w:u w:val="single"/>
              </w:rPr>
              <w:fldChar w:fldCharType="begin">
                <w:ffData>
                  <w:name w:val=""/>
                  <w:enabled/>
                  <w:calcOnExit w:val="0"/>
                  <w:textInput>
                    <w:default w:val="TYPE REP'S NAM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REP'S NAME HERE</w:t>
            </w:r>
            <w:r w:rsidR="00B127AB" w:rsidRPr="009607D5">
              <w:rPr>
                <w:u w:val="single"/>
              </w:rPr>
              <w:fldChar w:fldCharType="end"/>
            </w:r>
          </w:p>
          <w:p w:rsidR="007F23CD" w:rsidRPr="009607D5" w:rsidRDefault="007F23CD" w:rsidP="007F23CD"/>
        </w:tc>
        <w:tc>
          <w:tcPr>
            <w:tcW w:w="4788" w:type="dxa"/>
          </w:tcPr>
          <w:p w:rsidR="007F23CD" w:rsidRPr="009607D5" w:rsidRDefault="007F23CD" w:rsidP="007F23CD">
            <w:r w:rsidRPr="009607D5">
              <w:t xml:space="preserve">Printed Name: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tc>
      </w:tr>
      <w:tr w:rsidR="007F23CD" w:rsidRPr="009607D5">
        <w:tc>
          <w:tcPr>
            <w:tcW w:w="4788" w:type="dxa"/>
          </w:tcPr>
          <w:p w:rsidR="007F23CD" w:rsidRPr="009607D5" w:rsidRDefault="007F23CD" w:rsidP="007F23CD">
            <w:r w:rsidRPr="009607D5">
              <w:t xml:space="preserve">Title: </w:t>
            </w:r>
            <w:r w:rsidR="00B127AB" w:rsidRPr="009607D5">
              <w:rPr>
                <w:u w:val="single"/>
              </w:rPr>
              <w:fldChar w:fldCharType="begin">
                <w:ffData>
                  <w:name w:val=""/>
                  <w:enabled/>
                  <w:calcOnExit w:val="0"/>
                  <w:textInput>
                    <w:default w:val="TYPE REP'S TITL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REP'S TITLE HERE</w:t>
            </w:r>
            <w:r w:rsidR="00B127AB" w:rsidRPr="009607D5">
              <w:rPr>
                <w:u w:val="single"/>
              </w:rPr>
              <w:fldChar w:fldCharType="end"/>
            </w:r>
          </w:p>
          <w:p w:rsidR="007F23CD" w:rsidRPr="009607D5" w:rsidRDefault="007F23CD" w:rsidP="007F23CD"/>
        </w:tc>
        <w:tc>
          <w:tcPr>
            <w:tcW w:w="4788" w:type="dxa"/>
          </w:tcPr>
          <w:p w:rsidR="007F23CD" w:rsidRPr="009607D5" w:rsidRDefault="007F23CD" w:rsidP="007F23CD">
            <w:r w:rsidRPr="009607D5">
              <w:t xml:space="preserve">Title: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tc>
      </w:tr>
      <w:tr w:rsidR="007F23CD" w:rsidRPr="009607D5">
        <w:tc>
          <w:tcPr>
            <w:tcW w:w="4788" w:type="dxa"/>
          </w:tcPr>
          <w:p w:rsidR="007F23CD" w:rsidRPr="009607D5" w:rsidRDefault="007F23CD" w:rsidP="007F23CD">
            <w:r w:rsidRPr="009607D5">
              <w:t>Date: _________________________________</w:t>
            </w:r>
          </w:p>
        </w:tc>
        <w:tc>
          <w:tcPr>
            <w:tcW w:w="4788" w:type="dxa"/>
          </w:tcPr>
          <w:p w:rsidR="007F23CD" w:rsidRPr="009607D5" w:rsidRDefault="007F23CD" w:rsidP="007F23CD">
            <w:r w:rsidRPr="009607D5">
              <w:t>Date: _________________________________</w:t>
            </w:r>
          </w:p>
        </w:tc>
      </w:tr>
    </w:tbl>
    <w:p w:rsidR="007F23CD" w:rsidRPr="009607D5" w:rsidRDefault="007F23CD" w:rsidP="007F23CD">
      <w:pPr>
        <w:jc w:val="center"/>
      </w:pPr>
    </w:p>
    <w:p w:rsidR="007F23CD" w:rsidRPr="009607D5" w:rsidRDefault="007F23CD" w:rsidP="007F23CD">
      <w:pPr>
        <w:jc w:val="center"/>
      </w:pPr>
    </w:p>
    <w:p w:rsidR="007F23CD" w:rsidRPr="009607D5" w:rsidRDefault="007F23CD" w:rsidP="007F23CD">
      <w:pPr>
        <w:jc w:val="center"/>
        <w:sectPr w:rsidR="007F23CD" w:rsidRPr="009607D5">
          <w:pgSz w:w="12240" w:h="15840"/>
          <w:pgMar w:top="720" w:right="720" w:bottom="720" w:left="720" w:header="720" w:footer="720" w:gutter="0"/>
          <w:cols w:space="720"/>
          <w:docGrid w:linePitch="360"/>
        </w:sectPr>
      </w:pPr>
    </w:p>
    <w:p w:rsidR="007F23CD" w:rsidRPr="009607D5" w:rsidRDefault="007F23CD" w:rsidP="007F23CD">
      <w:pPr>
        <w:pStyle w:val="BodyTextIndent"/>
        <w:jc w:val="center"/>
        <w:rPr>
          <w:b/>
          <w:sz w:val="24"/>
        </w:rPr>
      </w:pPr>
    </w:p>
    <w:p w:rsidR="007848CA" w:rsidRPr="009607D5" w:rsidRDefault="007848CA" w:rsidP="007848CA">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008567F7" w:rsidRPr="009607D5">
        <w:rPr>
          <w:u w:val="single"/>
        </w:rPr>
        <w:instrText xml:space="preserve"> FORMTEXT </w:instrText>
      </w:r>
      <w:r w:rsidR="00B127AB" w:rsidRPr="009607D5">
        <w:rPr>
          <w:u w:val="single"/>
        </w:rPr>
      </w:r>
      <w:r w:rsidR="00B127AB" w:rsidRPr="009607D5">
        <w:rPr>
          <w:u w:val="single"/>
        </w:rPr>
        <w:fldChar w:fldCharType="separate"/>
      </w:r>
      <w:r w:rsidR="008567F7" w:rsidRPr="009607D5">
        <w:rPr>
          <w:noProof/>
          <w:u w:val="single"/>
        </w:rPr>
        <w:t> </w:t>
      </w:r>
      <w:r w:rsidR="008567F7" w:rsidRPr="009607D5">
        <w:rPr>
          <w:noProof/>
          <w:u w:val="single"/>
        </w:rPr>
        <w:t> </w:t>
      </w:r>
      <w:r w:rsidR="008567F7" w:rsidRPr="009607D5">
        <w:rPr>
          <w:noProof/>
          <w:u w:val="single"/>
        </w:rPr>
        <w:t> </w:t>
      </w:r>
      <w:r w:rsidR="008567F7" w:rsidRPr="009607D5">
        <w:rPr>
          <w:noProof/>
          <w:u w:val="single"/>
        </w:rPr>
        <w:t> </w:t>
      </w:r>
      <w:r w:rsidR="008567F7" w:rsidRPr="009607D5">
        <w:rPr>
          <w:noProof/>
          <w:u w:val="single"/>
        </w:rPr>
        <w:t> </w:t>
      </w:r>
      <w:r w:rsidR="00B127AB" w:rsidRPr="009607D5">
        <w:rPr>
          <w:u w:val="single"/>
        </w:rPr>
        <w:fldChar w:fldCharType="end"/>
      </w:r>
    </w:p>
    <w:p w:rsidR="007848CA" w:rsidRPr="009607D5" w:rsidRDefault="007848CA" w:rsidP="007F23CD">
      <w:pPr>
        <w:pStyle w:val="BodyTextIndent"/>
        <w:jc w:val="center"/>
        <w:rPr>
          <w:b/>
          <w:sz w:val="24"/>
        </w:rPr>
      </w:pPr>
    </w:p>
    <w:p w:rsidR="007F23CD" w:rsidRPr="009607D5" w:rsidRDefault="007F23CD" w:rsidP="007F23CD">
      <w:pPr>
        <w:pStyle w:val="BodyTextIndent"/>
        <w:jc w:val="center"/>
        <w:rPr>
          <w:b/>
          <w:sz w:val="24"/>
        </w:rPr>
      </w:pPr>
      <w:r w:rsidRPr="009607D5">
        <w:rPr>
          <w:b/>
          <w:sz w:val="24"/>
        </w:rPr>
        <w:t xml:space="preserve">NON-DISCLOSURE AGREEMENT - </w:t>
      </w:r>
      <w:r w:rsidR="00FC71FC" w:rsidRPr="009607D5">
        <w:rPr>
          <w:b/>
          <w:bCs/>
          <w:sz w:val="24"/>
        </w:rPr>
        <w:t>ATTACHMENT G</w:t>
      </w:r>
      <w:r w:rsidRPr="009607D5">
        <w:rPr>
          <w:b/>
          <w:bCs/>
          <w:sz w:val="24"/>
        </w:rPr>
        <w:t>-1</w:t>
      </w:r>
    </w:p>
    <w:p w:rsidR="007F23CD" w:rsidRPr="009607D5" w:rsidRDefault="007F23CD" w:rsidP="007F23CD">
      <w:pPr>
        <w:pStyle w:val="BodyTextIndent"/>
        <w:jc w:val="center"/>
        <w:rPr>
          <w:b/>
          <w:sz w:val="24"/>
        </w:rPr>
      </w:pPr>
    </w:p>
    <w:p w:rsidR="007F23CD" w:rsidRPr="009607D5" w:rsidRDefault="0024106A" w:rsidP="007F23CD">
      <w:pPr>
        <w:pStyle w:val="BodyTextIndent"/>
        <w:ind w:left="0" w:firstLine="0"/>
        <w:jc w:val="center"/>
        <w:rPr>
          <w:b/>
          <w:bCs/>
          <w:sz w:val="24"/>
        </w:rPr>
      </w:pPr>
      <w:r>
        <w:rPr>
          <w:b/>
          <w:bCs/>
          <w:sz w:val="24"/>
        </w:rPr>
        <w:t>LIST OF GRANTEE</w:t>
      </w:r>
      <w:r w:rsidR="007F23CD" w:rsidRPr="009607D5">
        <w:rPr>
          <w:b/>
          <w:bCs/>
          <w:sz w:val="24"/>
        </w:rPr>
        <w:t>’S EMPLOYEES AND AGENTS WHO WILL BE GIVEN ACCESS TO THE CONFIDENTIAL INFORMATION</w:t>
      </w:r>
    </w:p>
    <w:p w:rsidR="007F23CD" w:rsidRPr="009607D5" w:rsidRDefault="007F23CD" w:rsidP="007F23CD">
      <w:pPr>
        <w:pStyle w:val="BodyTextIndent"/>
        <w:ind w:left="0" w:hanging="3600"/>
        <w:jc w:val="center"/>
        <w:rPr>
          <w:b/>
          <w:bCs/>
          <w:sz w:val="24"/>
        </w:rPr>
      </w:pPr>
    </w:p>
    <w:p w:rsidR="007F23CD" w:rsidRPr="009607D5" w:rsidRDefault="007F23CD" w:rsidP="007F23CD">
      <w:pPr>
        <w:pStyle w:val="BodyTextIndent"/>
        <w:ind w:left="3600" w:hanging="3600"/>
        <w:rPr>
          <w:b/>
          <w:bCs/>
          <w:sz w:val="24"/>
        </w:rPr>
      </w:pPr>
      <w:r w:rsidRPr="009607D5">
        <w:rPr>
          <w:b/>
          <w:bCs/>
          <w:sz w:val="24"/>
        </w:rPr>
        <w:t>Printed Name and</w:t>
      </w:r>
      <w:r w:rsidRPr="009607D5">
        <w:rPr>
          <w:b/>
          <w:bCs/>
          <w:sz w:val="24"/>
        </w:rPr>
        <w:tab/>
        <w:t>Employee (E)</w:t>
      </w:r>
    </w:p>
    <w:p w:rsidR="007F23CD" w:rsidRPr="009607D5" w:rsidRDefault="007F23CD" w:rsidP="007F23CD">
      <w:pPr>
        <w:pStyle w:val="BodyTextIndent"/>
        <w:ind w:left="2880" w:hanging="2880"/>
        <w:rPr>
          <w:b/>
          <w:bCs/>
          <w:sz w:val="24"/>
        </w:rPr>
      </w:pPr>
      <w:r w:rsidRPr="009607D5">
        <w:rPr>
          <w:b/>
          <w:bCs/>
          <w:sz w:val="24"/>
        </w:rPr>
        <w:t>Address of Individual/Agent</w:t>
      </w:r>
      <w:r w:rsidRPr="009607D5">
        <w:rPr>
          <w:b/>
          <w:bCs/>
          <w:sz w:val="24"/>
        </w:rPr>
        <w:tab/>
        <w:t>or Agent (A)</w:t>
      </w:r>
      <w:r w:rsidRPr="009607D5">
        <w:rPr>
          <w:b/>
          <w:bCs/>
          <w:sz w:val="24"/>
        </w:rPr>
        <w:tab/>
      </w:r>
      <w:r w:rsidRPr="009607D5">
        <w:rPr>
          <w:b/>
          <w:bCs/>
          <w:sz w:val="24"/>
        </w:rPr>
        <w:tab/>
        <w:t xml:space="preserve">Signature </w:t>
      </w:r>
      <w:r w:rsidRPr="009607D5">
        <w:rPr>
          <w:b/>
          <w:bCs/>
          <w:sz w:val="24"/>
        </w:rPr>
        <w:tab/>
      </w:r>
      <w:r w:rsidRPr="009607D5">
        <w:rPr>
          <w:b/>
          <w:bCs/>
          <w:sz w:val="24"/>
        </w:rPr>
        <w:tab/>
      </w:r>
      <w:r w:rsidRPr="009607D5">
        <w:rPr>
          <w:b/>
          <w:bCs/>
          <w:sz w:val="24"/>
        </w:rPr>
        <w:tab/>
      </w:r>
      <w:r w:rsidRPr="009607D5">
        <w:rPr>
          <w:b/>
          <w:bCs/>
          <w:sz w:val="24"/>
        </w:rPr>
        <w:tab/>
        <w:t xml:space="preserve">    Date</w:t>
      </w:r>
    </w:p>
    <w:p w:rsidR="007F23CD" w:rsidRPr="009607D5" w:rsidRDefault="007F23CD" w:rsidP="007F23CD">
      <w:pPr>
        <w:pStyle w:val="BodyTextIndent"/>
        <w:rPr>
          <w:b/>
          <w:bCs/>
          <w:iCs/>
          <w:sz w:val="24"/>
        </w:rPr>
      </w:pPr>
    </w:p>
    <w:tbl>
      <w:tblPr>
        <w:tblW w:w="0" w:type="auto"/>
        <w:tblInd w:w="18" w:type="dxa"/>
        <w:tblLayout w:type="fixed"/>
        <w:tblLook w:val="04A0"/>
      </w:tblPr>
      <w:tblGrid>
        <w:gridCol w:w="3310"/>
        <w:gridCol w:w="268"/>
        <w:gridCol w:w="1282"/>
        <w:gridCol w:w="270"/>
        <w:gridCol w:w="4188"/>
        <w:gridCol w:w="1482"/>
      </w:tblGrid>
      <w:tr w:rsidR="007F23CD" w:rsidRPr="009607D5">
        <w:tc>
          <w:tcPr>
            <w:tcW w:w="3310" w:type="dxa"/>
          </w:tcPr>
          <w:p w:rsidR="007F23CD" w:rsidRPr="009607D5" w:rsidRDefault="00B127AB" w:rsidP="007F23CD">
            <w:pPr>
              <w:pStyle w:val="BodyTextIndent"/>
              <w:ind w:left="0" w:firstLine="0"/>
              <w:rPr>
                <w:b/>
                <w:bCs/>
                <w:iCs/>
                <w:sz w:val="24"/>
                <w:u w:val="single"/>
              </w:rPr>
            </w:pPr>
            <w:r w:rsidRPr="009607D5">
              <w:rPr>
                <w:sz w:val="24"/>
                <w:u w:val="single"/>
              </w:rPr>
              <w:fldChar w:fldCharType="begin">
                <w:ffData>
                  <w:name w:val=""/>
                  <w:enabled/>
                  <w:calcOnExit w:val="0"/>
                  <w:textInput>
                    <w:default w:val="TYPE NAME &amp; ADDRESS"/>
                  </w:textInput>
                </w:ffData>
              </w:fldChar>
            </w:r>
            <w:r w:rsidR="007F23CD" w:rsidRPr="009607D5">
              <w:rPr>
                <w:sz w:val="24"/>
                <w:u w:val="single"/>
              </w:rPr>
              <w:instrText xml:space="preserve"> FORMTEXT </w:instrText>
            </w:r>
            <w:r w:rsidRPr="009607D5">
              <w:rPr>
                <w:sz w:val="24"/>
                <w:u w:val="single"/>
              </w:rPr>
            </w:r>
            <w:r w:rsidRPr="009607D5">
              <w:rPr>
                <w:sz w:val="24"/>
                <w:u w:val="single"/>
              </w:rPr>
              <w:fldChar w:fldCharType="separate"/>
            </w:r>
            <w:r w:rsidR="007F23CD" w:rsidRPr="009607D5">
              <w:rPr>
                <w:noProof/>
                <w:sz w:val="24"/>
                <w:u w:val="single"/>
              </w:rPr>
              <w:t>TYPE NAME &amp; ADDRESS</w:t>
            </w:r>
            <w:r w:rsidRPr="009607D5">
              <w:rPr>
                <w:sz w:val="24"/>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r w:rsidR="007F23CD" w:rsidRPr="009607D5">
        <w:tc>
          <w:tcPr>
            <w:tcW w:w="3310" w:type="dxa"/>
          </w:tcPr>
          <w:p w:rsidR="007F23CD" w:rsidRPr="009607D5" w:rsidRDefault="00B127AB" w:rsidP="007F23CD">
            <w:pPr>
              <w:ind w:left="720" w:hanging="720"/>
            </w:pPr>
            <w:r w:rsidRPr="009607D5">
              <w:rPr>
                <w:u w:val="single"/>
              </w:rPr>
              <w:fldChar w:fldCharType="begin">
                <w:ffData>
                  <w:name w:val=""/>
                  <w:enabled/>
                  <w:calcOnExit w:val="0"/>
                  <w:textInput/>
                </w:ffData>
              </w:fldChar>
            </w:r>
            <w:r w:rsidR="007F23CD" w:rsidRPr="009607D5">
              <w:rPr>
                <w:u w:val="single"/>
              </w:rPr>
              <w:instrText xml:space="preserve"> FORMTEXT </w:instrText>
            </w:r>
            <w:r w:rsidRPr="009607D5">
              <w:rPr>
                <w:u w:val="single"/>
              </w:rPr>
            </w:r>
            <w:r w:rsidRPr="009607D5">
              <w:rPr>
                <w:u w:val="single"/>
              </w:rPr>
              <w:fldChar w:fldCharType="separate"/>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007F23CD" w:rsidRPr="009607D5">
              <w:rPr>
                <w:noProof/>
                <w:u w:val="single"/>
              </w:rPr>
              <w:t> </w:t>
            </w:r>
            <w:r w:rsidRPr="009607D5">
              <w:rPr>
                <w:u w:val="single"/>
              </w:rPr>
              <w:fldChar w:fldCharType="end"/>
            </w:r>
          </w:p>
        </w:tc>
        <w:tc>
          <w:tcPr>
            <w:tcW w:w="268" w:type="dxa"/>
          </w:tcPr>
          <w:p w:rsidR="007F23CD" w:rsidRPr="009607D5" w:rsidRDefault="007F23CD" w:rsidP="007F23CD">
            <w:pPr>
              <w:pStyle w:val="BodyTextIndent"/>
              <w:ind w:left="0" w:firstLine="0"/>
              <w:rPr>
                <w:b/>
                <w:bCs/>
                <w:iCs/>
                <w:sz w:val="24"/>
              </w:rPr>
            </w:pPr>
          </w:p>
        </w:tc>
        <w:tc>
          <w:tcPr>
            <w:tcW w:w="1282" w:type="dxa"/>
          </w:tcPr>
          <w:p w:rsidR="007F23CD" w:rsidRPr="009607D5" w:rsidRDefault="007F23CD" w:rsidP="007F23CD">
            <w:pPr>
              <w:pStyle w:val="BodyTextIndent"/>
              <w:ind w:left="0" w:firstLine="0"/>
              <w:rPr>
                <w:b/>
                <w:bCs/>
                <w:iCs/>
                <w:sz w:val="24"/>
              </w:rPr>
            </w:pPr>
            <w:r w:rsidRPr="009607D5">
              <w:rPr>
                <w:b/>
                <w:bCs/>
                <w:iCs/>
                <w:sz w:val="24"/>
              </w:rPr>
              <w:t>________</w:t>
            </w:r>
          </w:p>
        </w:tc>
        <w:tc>
          <w:tcPr>
            <w:tcW w:w="270" w:type="dxa"/>
          </w:tcPr>
          <w:p w:rsidR="007F23CD" w:rsidRPr="009607D5" w:rsidRDefault="007F23CD" w:rsidP="007F23CD">
            <w:pPr>
              <w:pStyle w:val="BodyTextIndent"/>
              <w:ind w:left="0" w:firstLine="0"/>
              <w:rPr>
                <w:b/>
                <w:bCs/>
                <w:iCs/>
                <w:sz w:val="24"/>
              </w:rPr>
            </w:pPr>
          </w:p>
        </w:tc>
        <w:tc>
          <w:tcPr>
            <w:tcW w:w="4188" w:type="dxa"/>
          </w:tcPr>
          <w:p w:rsidR="007F23CD" w:rsidRPr="009607D5" w:rsidRDefault="007F23CD" w:rsidP="007F23CD">
            <w:pPr>
              <w:pStyle w:val="BodyTextIndent"/>
              <w:ind w:left="0" w:firstLine="0"/>
              <w:rPr>
                <w:b/>
                <w:bCs/>
                <w:iCs/>
                <w:sz w:val="24"/>
              </w:rPr>
            </w:pPr>
            <w:r w:rsidRPr="009607D5">
              <w:rPr>
                <w:b/>
                <w:bCs/>
                <w:iCs/>
                <w:sz w:val="24"/>
              </w:rPr>
              <w:t>_________________________________</w:t>
            </w:r>
          </w:p>
        </w:tc>
        <w:tc>
          <w:tcPr>
            <w:tcW w:w="1482" w:type="dxa"/>
          </w:tcPr>
          <w:p w:rsidR="007F23CD" w:rsidRPr="009607D5" w:rsidRDefault="007F23CD" w:rsidP="007F23CD">
            <w:pPr>
              <w:pStyle w:val="BodyTextIndent"/>
              <w:ind w:left="0" w:firstLine="0"/>
              <w:rPr>
                <w:b/>
                <w:bCs/>
                <w:iCs/>
                <w:sz w:val="24"/>
              </w:rPr>
            </w:pPr>
            <w:r w:rsidRPr="009607D5">
              <w:rPr>
                <w:b/>
                <w:bCs/>
                <w:iCs/>
                <w:sz w:val="24"/>
              </w:rPr>
              <w:t>__________</w:t>
            </w:r>
          </w:p>
        </w:tc>
      </w:tr>
    </w:tbl>
    <w:p w:rsidR="007F23CD" w:rsidRPr="009607D5" w:rsidRDefault="007F23CD" w:rsidP="007F23CD">
      <w:pPr>
        <w:pStyle w:val="BodyTextIndent"/>
        <w:rPr>
          <w:b/>
          <w:bCs/>
          <w:iCs/>
          <w:sz w:val="24"/>
        </w:rPr>
      </w:pPr>
    </w:p>
    <w:p w:rsidR="007F23CD" w:rsidRPr="009607D5" w:rsidRDefault="007F23CD" w:rsidP="007F23CD">
      <w:pPr>
        <w:pStyle w:val="BodyTextIndent"/>
        <w:ind w:left="0" w:firstLine="0"/>
        <w:rPr>
          <w:b/>
          <w:bCs/>
          <w:iCs/>
          <w:sz w:val="24"/>
        </w:rPr>
      </w:pPr>
    </w:p>
    <w:p w:rsidR="007F23CD" w:rsidRPr="009607D5" w:rsidRDefault="007F23CD" w:rsidP="007F23CD">
      <w:pPr>
        <w:pStyle w:val="BodyTextIndent"/>
        <w:ind w:left="0" w:firstLine="0"/>
        <w:rPr>
          <w:b/>
          <w:bCs/>
          <w:iCs/>
          <w:sz w:val="24"/>
        </w:rPr>
      </w:pPr>
    </w:p>
    <w:p w:rsidR="007F23CD" w:rsidRPr="009607D5" w:rsidRDefault="007F23CD" w:rsidP="007F23CD">
      <w:pPr>
        <w:pStyle w:val="BodyTextIndent"/>
        <w:jc w:val="center"/>
        <w:rPr>
          <w:b/>
          <w:sz w:val="24"/>
        </w:rPr>
      </w:pPr>
      <w:r w:rsidRPr="009607D5">
        <w:rPr>
          <w:b/>
          <w:bCs/>
          <w:sz w:val="24"/>
        </w:rPr>
        <w:br w:type="page"/>
      </w:r>
    </w:p>
    <w:p w:rsidR="008E3179" w:rsidRPr="009607D5" w:rsidRDefault="008E3179" w:rsidP="008E3179">
      <w:pPr>
        <w:pStyle w:val="Heading7"/>
        <w:rPr>
          <w:color w:val="FF3300"/>
        </w:rPr>
      </w:pPr>
      <w:r w:rsidRPr="009607D5">
        <w:t xml:space="preserve">Solicitation Number: </w:t>
      </w:r>
      <w:r w:rsidR="00B127AB" w:rsidRPr="009607D5">
        <w:rPr>
          <w:u w:val="single"/>
        </w:rPr>
        <w:fldChar w:fldCharType="begin">
          <w:ffData>
            <w:name w:val=""/>
            <w:enabled/>
            <w:calcOnExit w:val="0"/>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u w:val="single"/>
        </w:rPr>
        <w:t> </w:t>
      </w:r>
      <w:r w:rsidRPr="009607D5">
        <w:rPr>
          <w:u w:val="single"/>
        </w:rPr>
        <w:t> </w:t>
      </w:r>
      <w:r w:rsidRPr="009607D5">
        <w:rPr>
          <w:u w:val="single"/>
        </w:rPr>
        <w:t> </w:t>
      </w:r>
      <w:r w:rsidRPr="009607D5">
        <w:rPr>
          <w:u w:val="single"/>
        </w:rPr>
        <w:t> </w:t>
      </w:r>
      <w:r w:rsidRPr="009607D5">
        <w:rPr>
          <w:u w:val="single"/>
        </w:rPr>
        <w:t> </w:t>
      </w:r>
      <w:r w:rsidR="00B127AB" w:rsidRPr="009607D5">
        <w:rPr>
          <w:u w:val="single"/>
        </w:rPr>
        <w:fldChar w:fldCharType="end"/>
      </w:r>
    </w:p>
    <w:p w:rsidR="008E3179" w:rsidRPr="009607D5" w:rsidRDefault="008E3179" w:rsidP="007F23CD">
      <w:pPr>
        <w:pStyle w:val="BodyTextIndent"/>
        <w:jc w:val="center"/>
        <w:rPr>
          <w:b/>
          <w:sz w:val="24"/>
        </w:rPr>
      </w:pPr>
    </w:p>
    <w:p w:rsidR="007F23CD" w:rsidRPr="009607D5" w:rsidRDefault="007F23CD" w:rsidP="007F23CD">
      <w:pPr>
        <w:pStyle w:val="BodyTextIndent"/>
        <w:jc w:val="center"/>
        <w:rPr>
          <w:b/>
          <w:sz w:val="24"/>
        </w:rPr>
      </w:pPr>
      <w:r w:rsidRPr="009607D5">
        <w:rPr>
          <w:b/>
          <w:sz w:val="24"/>
        </w:rPr>
        <w:t xml:space="preserve">NON-DISCLOSURE AGREEMENT – </w:t>
      </w:r>
      <w:r w:rsidR="00FC71FC" w:rsidRPr="009607D5">
        <w:rPr>
          <w:b/>
          <w:bCs/>
          <w:sz w:val="24"/>
        </w:rPr>
        <w:t>ATTACHMENT G</w:t>
      </w:r>
      <w:r w:rsidRPr="009607D5">
        <w:rPr>
          <w:b/>
          <w:bCs/>
          <w:sz w:val="24"/>
        </w:rPr>
        <w:t>-2</w:t>
      </w:r>
    </w:p>
    <w:p w:rsidR="007F23CD" w:rsidRPr="009607D5" w:rsidRDefault="007F23CD" w:rsidP="007F23CD">
      <w:pPr>
        <w:pStyle w:val="BodyTextIndent"/>
        <w:jc w:val="center"/>
        <w:rPr>
          <w:b/>
          <w:sz w:val="24"/>
        </w:rPr>
      </w:pPr>
    </w:p>
    <w:p w:rsidR="007F23CD" w:rsidRPr="009607D5" w:rsidRDefault="007F23CD" w:rsidP="007F23CD">
      <w:pPr>
        <w:pStyle w:val="BodyTextIndent"/>
        <w:jc w:val="center"/>
        <w:rPr>
          <w:b/>
          <w:bCs/>
          <w:sz w:val="24"/>
        </w:rPr>
      </w:pPr>
      <w:r w:rsidRPr="009607D5">
        <w:rPr>
          <w:b/>
          <w:bCs/>
          <w:sz w:val="24"/>
        </w:rPr>
        <w:t>CERTIFICATION TO ACCOMPANY RETURN OF CONFIDENTIAL INFORMATION</w:t>
      </w:r>
    </w:p>
    <w:p w:rsidR="007F23CD" w:rsidRPr="009607D5" w:rsidRDefault="007F23CD" w:rsidP="007F23CD">
      <w:pPr>
        <w:pStyle w:val="BodyTextIndent"/>
        <w:ind w:left="0" w:firstLine="0"/>
        <w:rPr>
          <w:b/>
          <w:bCs/>
          <w:iCs/>
          <w:sz w:val="24"/>
        </w:rPr>
      </w:pPr>
    </w:p>
    <w:p w:rsidR="007F23CD" w:rsidRPr="009607D5" w:rsidRDefault="007F23CD" w:rsidP="007F23CD">
      <w:pPr>
        <w:pStyle w:val="BodyTextIndent"/>
        <w:ind w:left="0" w:firstLine="0"/>
        <w:rPr>
          <w:b/>
          <w:bCs/>
          <w:iCs/>
          <w:sz w:val="24"/>
        </w:rPr>
      </w:pPr>
    </w:p>
    <w:p w:rsidR="007F23CD" w:rsidRPr="009607D5" w:rsidRDefault="007F23CD" w:rsidP="007F23CD">
      <w:r w:rsidRPr="009607D5">
        <w:t>I AFFIRM THAT:</w:t>
      </w:r>
    </w:p>
    <w:p w:rsidR="007F23CD" w:rsidRPr="009607D5" w:rsidRDefault="007F23CD" w:rsidP="007F23CD">
      <w:r w:rsidRPr="009607D5">
        <w:t> </w:t>
      </w:r>
    </w:p>
    <w:p w:rsidR="007F23CD" w:rsidRPr="009607D5" w:rsidRDefault="007F23CD" w:rsidP="007F23CD">
      <w:r w:rsidRPr="009607D5">
        <w:t xml:space="preserve">To the best of my knowledge, information, and belief, and upon due inquiry, I hereby certify that: (i) all Confidential Information which is the subject matter of that certain Non-Disclosure Agreement by and between the State of Maryland and </w:t>
      </w:r>
      <w:r w:rsidR="00B127AB" w:rsidRPr="009607D5">
        <w:rPr>
          <w:u w:val="single"/>
        </w:rPr>
        <w:fldChar w:fldCharType="begin">
          <w:ffData>
            <w:name w:val=""/>
            <w:enabled/>
            <w:calcOnExit w:val="0"/>
            <w:textInput>
              <w:default w:val="TYPE CONTRACTOR LEGAL NAME "/>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xml:space="preserve">TYPE </w:t>
      </w:r>
      <w:r w:rsidR="0024106A">
        <w:rPr>
          <w:noProof/>
          <w:u w:val="single"/>
        </w:rPr>
        <w:t>GRANTEE</w:t>
      </w:r>
      <w:r w:rsidRPr="009607D5">
        <w:rPr>
          <w:noProof/>
          <w:u w:val="single"/>
        </w:rPr>
        <w:t xml:space="preserve"> LEGAL NAME </w:t>
      </w:r>
      <w:r w:rsidR="00B127AB" w:rsidRPr="009607D5">
        <w:rPr>
          <w:u w:val="single"/>
        </w:rPr>
        <w:fldChar w:fldCharType="end"/>
      </w:r>
      <w:r w:rsidRPr="009607D5">
        <w:t xml:space="preserve"> (“</w:t>
      </w:r>
      <w:r w:rsidR="0024106A">
        <w:t>Grantee</w:t>
      </w:r>
      <w:r w:rsidRPr="009607D5">
        <w:t xml:space="preserve">”) dated </w:t>
      </w:r>
      <w:r w:rsidR="00B127AB" w:rsidRPr="009607D5">
        <w:rPr>
          <w:u w:val="single"/>
        </w:rPr>
        <w:fldChar w:fldCharType="begin">
          <w:ffData>
            <w:name w:val=""/>
            <w:enabled/>
            <w:calcOnExit w:val="0"/>
            <w:textInput>
              <w:default w:val="TYPE MONTH AND DAY"/>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MONTH AND DAY</w:t>
      </w:r>
      <w:r w:rsidR="00B127AB" w:rsidRPr="009607D5">
        <w:rPr>
          <w:u w:val="single"/>
        </w:rPr>
        <w:fldChar w:fldCharType="end"/>
      </w:r>
      <w:r w:rsidRPr="009607D5">
        <w:t xml:space="preserve">, 2014 (“Agreement”) is attached hereto and is hereby returned to the State in accordance with the terms and conditions of the Agreement; and (ii) I am legally authorized to bind the </w:t>
      </w:r>
      <w:r w:rsidR="0024106A">
        <w:t>Grantee</w:t>
      </w:r>
      <w:r w:rsidRPr="009607D5">
        <w:t xml:space="preserve"> to this affirmation.</w:t>
      </w:r>
    </w:p>
    <w:p w:rsidR="007F23CD" w:rsidRPr="009607D5" w:rsidRDefault="007F23CD" w:rsidP="007F23CD"/>
    <w:p w:rsidR="007F23CD" w:rsidRPr="009607D5" w:rsidRDefault="007F23CD" w:rsidP="007F23CD">
      <w:pPr>
        <w:pStyle w:val="BodyText"/>
        <w:rPr>
          <w:b/>
          <w:bCs/>
          <w:sz w:val="24"/>
        </w:rPr>
      </w:pPr>
      <w:r w:rsidRPr="009607D5">
        <w:rPr>
          <w:b/>
          <w:bCs/>
          <w:sz w:val="24"/>
        </w:rPr>
        <w:t>I DO SOLEMNLY DECLARE AND AFFIRM UNDER THE PENALTIES OF PERJURY THAT THE CONTENTS OF THIS AFFIDAVIT ARE TRUE AND CORRECT TO THE BEST OF MY KNOWLEDGE, INFORMATION, AND BELIEF, HAVING MADE DUE INQUIRY.</w:t>
      </w:r>
    </w:p>
    <w:p w:rsidR="007F23CD" w:rsidRPr="009607D5" w:rsidRDefault="007F23CD" w:rsidP="007F23CD"/>
    <w:p w:rsidR="007F23CD" w:rsidRPr="009607D5" w:rsidRDefault="007F23CD" w:rsidP="007F23CD">
      <w:r w:rsidRPr="009607D5">
        <w:t>DATE:______________________________</w:t>
      </w:r>
    </w:p>
    <w:p w:rsidR="007F23CD" w:rsidRPr="009607D5" w:rsidRDefault="007F23CD" w:rsidP="007F23CD"/>
    <w:p w:rsidR="007F23CD" w:rsidRPr="009607D5" w:rsidRDefault="007F23CD" w:rsidP="007F23CD">
      <w:r w:rsidRPr="009607D5">
        <w:t xml:space="preserve">NAME OF </w:t>
      </w:r>
      <w:r w:rsidR="0024106A">
        <w:t>GRANTEE</w:t>
      </w:r>
      <w:r w:rsidRPr="009607D5">
        <w:t xml:space="preserve">: </w:t>
      </w:r>
      <w:r w:rsidR="00B127AB" w:rsidRPr="009607D5">
        <w:rPr>
          <w:u w:val="single"/>
        </w:rPr>
        <w:fldChar w:fldCharType="begin">
          <w:ffData>
            <w:name w:val=""/>
            <w:enabled/>
            <w:calcOnExit w:val="0"/>
            <w:textInput>
              <w:default w:val="TYPE CONTRACTOR LEGAL NAM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 xml:space="preserve">TYPE </w:t>
      </w:r>
      <w:r w:rsidR="0024106A">
        <w:rPr>
          <w:noProof/>
          <w:u w:val="single"/>
        </w:rPr>
        <w:t>GRANTEE</w:t>
      </w:r>
      <w:r w:rsidRPr="009607D5">
        <w:rPr>
          <w:noProof/>
          <w:u w:val="single"/>
        </w:rPr>
        <w:t xml:space="preserve"> LEGAL NAME</w:t>
      </w:r>
      <w:r w:rsidR="00B127AB" w:rsidRPr="009607D5">
        <w:rPr>
          <w:u w:val="single"/>
        </w:rPr>
        <w:fldChar w:fldCharType="end"/>
      </w:r>
    </w:p>
    <w:p w:rsidR="007F23CD" w:rsidRPr="009607D5" w:rsidRDefault="007F23CD" w:rsidP="007F23CD"/>
    <w:p w:rsidR="007F23CD" w:rsidRPr="009607D5" w:rsidRDefault="007F23CD" w:rsidP="007F23CD">
      <w:r w:rsidRPr="009607D5">
        <w:t>BY:__________________________________________________________________</w:t>
      </w:r>
    </w:p>
    <w:p w:rsidR="007F23CD" w:rsidRPr="009607D5" w:rsidRDefault="007F23CD" w:rsidP="007F23CD">
      <w:pPr>
        <w:ind w:left="2880" w:firstLine="720"/>
      </w:pPr>
      <w:r w:rsidRPr="009607D5">
        <w:t>(Signature)</w:t>
      </w:r>
    </w:p>
    <w:p w:rsidR="007F23CD" w:rsidRPr="009607D5" w:rsidRDefault="007F23CD" w:rsidP="007F23CD"/>
    <w:p w:rsidR="007F23CD" w:rsidRPr="009607D5" w:rsidRDefault="007F23CD" w:rsidP="007F23CD">
      <w:r w:rsidRPr="009607D5">
        <w:t xml:space="preserve">TITLE:  </w:t>
      </w:r>
      <w:r w:rsidR="00B127AB" w:rsidRPr="009607D5">
        <w:rPr>
          <w:u w:val="single"/>
        </w:rPr>
        <w:fldChar w:fldCharType="begin">
          <w:ffData>
            <w:name w:val=""/>
            <w:enabled/>
            <w:calcOnExit w:val="0"/>
            <w:textInput>
              <w:default w:val="TYPE REP'S TITLE HERE"/>
            </w:textInput>
          </w:ffData>
        </w:fldChar>
      </w:r>
      <w:r w:rsidRPr="009607D5">
        <w:rPr>
          <w:u w:val="single"/>
        </w:rPr>
        <w:instrText xml:space="preserve"> FORMTEXT </w:instrText>
      </w:r>
      <w:r w:rsidR="00B127AB" w:rsidRPr="009607D5">
        <w:rPr>
          <w:u w:val="single"/>
        </w:rPr>
      </w:r>
      <w:r w:rsidR="00B127AB" w:rsidRPr="009607D5">
        <w:rPr>
          <w:u w:val="single"/>
        </w:rPr>
        <w:fldChar w:fldCharType="separate"/>
      </w:r>
      <w:r w:rsidRPr="009607D5">
        <w:rPr>
          <w:noProof/>
          <w:u w:val="single"/>
        </w:rPr>
        <w:t>TYPE REP'S TITLE HERE</w:t>
      </w:r>
      <w:r w:rsidR="00B127AB" w:rsidRPr="009607D5">
        <w:rPr>
          <w:u w:val="single"/>
        </w:rPr>
        <w:fldChar w:fldCharType="end"/>
      </w:r>
    </w:p>
    <w:p w:rsidR="007F23CD" w:rsidRPr="009607D5" w:rsidRDefault="007F23CD" w:rsidP="007F23CD">
      <w:pPr>
        <w:autoSpaceDE w:val="0"/>
        <w:autoSpaceDN w:val="0"/>
        <w:adjustRightInd w:val="0"/>
        <w:spacing w:before="100" w:after="100"/>
      </w:pPr>
      <w:r w:rsidRPr="009607D5">
        <w:t xml:space="preserve"> </w:t>
      </w:r>
      <w:r w:rsidRPr="009607D5">
        <w:tab/>
      </w:r>
      <w:r w:rsidRPr="009607D5">
        <w:tab/>
        <w:t>(Authorized Representative and Affiant)</w:t>
      </w:r>
    </w:p>
    <w:p w:rsidR="007F23CD" w:rsidRPr="009607D5" w:rsidRDefault="007F23CD" w:rsidP="007F23CD">
      <w:pPr>
        <w:autoSpaceDE w:val="0"/>
        <w:autoSpaceDN w:val="0"/>
        <w:adjustRightInd w:val="0"/>
        <w:spacing w:before="100" w:after="100"/>
      </w:pPr>
    </w:p>
    <w:p w:rsidR="007F23CD" w:rsidRPr="009607D5" w:rsidRDefault="007F23CD" w:rsidP="007F23CD"/>
    <w:p w:rsidR="007F23CD" w:rsidRPr="009607D5" w:rsidRDefault="007F23CD" w:rsidP="007F23CD">
      <w:r w:rsidRPr="009607D5">
        <w:br w:type="page"/>
      </w:r>
    </w:p>
    <w:p w:rsidR="007F23CD" w:rsidRPr="009607D5" w:rsidRDefault="00FC71FC" w:rsidP="007F23CD">
      <w:pPr>
        <w:pStyle w:val="Heading2"/>
        <w:spacing w:after="0"/>
        <w:jc w:val="center"/>
        <w:rPr>
          <w:rFonts w:ascii="Times New Roman" w:hAnsi="Times New Roman"/>
        </w:rPr>
      </w:pPr>
      <w:bookmarkStart w:id="193" w:name="_Toc384386846"/>
      <w:bookmarkStart w:id="194" w:name="_Toc403118762"/>
      <w:r w:rsidRPr="009607D5">
        <w:rPr>
          <w:rFonts w:ascii="Times New Roman" w:hAnsi="Times New Roman"/>
        </w:rPr>
        <w:t>ATTACHMENT H</w:t>
      </w:r>
      <w:r w:rsidR="007F23CD" w:rsidRPr="009607D5">
        <w:rPr>
          <w:rFonts w:ascii="Times New Roman" w:hAnsi="Times New Roman"/>
        </w:rPr>
        <w:t xml:space="preserve"> – HIPAA BUSINESS ASSOCIATE AGREEMENT</w:t>
      </w:r>
      <w:bookmarkEnd w:id="193"/>
      <w:bookmarkEnd w:id="194"/>
    </w:p>
    <w:p w:rsidR="007F23CD" w:rsidRPr="009607D5" w:rsidRDefault="007F23CD" w:rsidP="007F23CD">
      <w:pPr>
        <w:rPr>
          <w:color w:val="FF3300"/>
        </w:rPr>
      </w:pPr>
    </w:p>
    <w:p w:rsidR="007F23CD" w:rsidRDefault="007F23CD" w:rsidP="007F23CD">
      <w:pPr>
        <w:pStyle w:val="BodyText"/>
        <w:rPr>
          <w:sz w:val="24"/>
        </w:rPr>
      </w:pPr>
      <w:r w:rsidRPr="009607D5">
        <w:rPr>
          <w:sz w:val="24"/>
        </w:rPr>
        <w:t>This solicitation does not require a HIPAA Business Associate Agreement.</w:t>
      </w: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Default="0024106A" w:rsidP="007F23CD">
      <w:pPr>
        <w:pStyle w:val="BodyText"/>
        <w:rPr>
          <w:sz w:val="24"/>
        </w:rPr>
      </w:pPr>
    </w:p>
    <w:p w:rsidR="0024106A" w:rsidRPr="009607D5" w:rsidRDefault="0024106A" w:rsidP="007F23CD">
      <w:pPr>
        <w:pStyle w:val="BodyText"/>
        <w:rPr>
          <w:sz w:val="24"/>
        </w:rPr>
      </w:pPr>
    </w:p>
    <w:p w:rsidR="007F23CD" w:rsidRPr="009607D5" w:rsidRDefault="007F23CD" w:rsidP="007F23CD">
      <w:pPr>
        <w:pStyle w:val="Heading2"/>
        <w:spacing w:after="0"/>
        <w:jc w:val="center"/>
        <w:rPr>
          <w:rFonts w:ascii="Times New Roman" w:hAnsi="Times New Roman"/>
        </w:rPr>
      </w:pPr>
      <w:bookmarkStart w:id="195" w:name="_Toc384386849"/>
      <w:bookmarkStart w:id="196" w:name="_Toc403118763"/>
      <w:r w:rsidRPr="009607D5">
        <w:rPr>
          <w:rFonts w:ascii="Times New Roman" w:hAnsi="Times New Roman"/>
        </w:rPr>
        <w:t xml:space="preserve">ATTACHMENT </w:t>
      </w:r>
      <w:r w:rsidR="00F96C79" w:rsidRPr="009607D5">
        <w:rPr>
          <w:rFonts w:ascii="Times New Roman" w:hAnsi="Times New Roman"/>
        </w:rPr>
        <w:t>I</w:t>
      </w:r>
      <w:r w:rsidRPr="009607D5">
        <w:rPr>
          <w:rFonts w:ascii="Times New Roman" w:hAnsi="Times New Roman"/>
        </w:rPr>
        <w:t xml:space="preserve"> – LOCATION OF THE PERFORMANCE OF SERVICES DISCLOSURE</w:t>
      </w:r>
      <w:bookmarkEnd w:id="195"/>
      <w:bookmarkEnd w:id="196"/>
    </w:p>
    <w:p w:rsidR="007F23CD" w:rsidRPr="009607D5" w:rsidRDefault="007F23CD" w:rsidP="007F23CD"/>
    <w:p w:rsidR="008E3179" w:rsidRPr="009607D5" w:rsidRDefault="008E3179" w:rsidP="008E3179">
      <w:pPr>
        <w:pStyle w:val="Heading7"/>
        <w:rPr>
          <w:color w:val="FF3300"/>
        </w:rPr>
      </w:pPr>
      <w:r w:rsidRPr="009607D5">
        <w:t xml:space="preserve">Solicitation Number: </w:t>
      </w:r>
      <w:r w:rsidR="00B127AB">
        <w:fldChar w:fldCharType="begin">
          <w:ffData>
            <w:name w:val=""/>
            <w:enabled/>
            <w:calcOnExit w:val="0"/>
            <w:textInput/>
          </w:ffData>
        </w:fldChar>
      </w:r>
      <w:r w:rsidR="008C11A5">
        <w:instrText xml:space="preserve"> FORMTEXT </w:instrText>
      </w:r>
      <w:r w:rsidR="00B127AB">
        <w:fldChar w:fldCharType="separate"/>
      </w:r>
      <w:r w:rsidRPr="009607D5">
        <w:t> </w:t>
      </w:r>
      <w:r w:rsidRPr="009607D5">
        <w:t> </w:t>
      </w:r>
      <w:r w:rsidRPr="009607D5">
        <w:t> </w:t>
      </w:r>
      <w:r w:rsidRPr="009607D5">
        <w:t> </w:t>
      </w:r>
      <w:r w:rsidRPr="009607D5">
        <w:t> </w:t>
      </w:r>
      <w:r w:rsidR="00B127AB">
        <w:fldChar w:fldCharType="end"/>
      </w:r>
    </w:p>
    <w:p w:rsidR="008E3179" w:rsidRPr="009607D5" w:rsidRDefault="008E3179" w:rsidP="007F23CD"/>
    <w:p w:rsidR="007F23CD" w:rsidRPr="009607D5" w:rsidRDefault="007F23CD" w:rsidP="007F23CD">
      <w:pPr>
        <w:jc w:val="center"/>
        <w:rPr>
          <w:b/>
        </w:rPr>
      </w:pPr>
      <w:r w:rsidRPr="009607D5">
        <w:rPr>
          <w:b/>
        </w:rPr>
        <w:t>(submit with Bid/Proposal)</w:t>
      </w:r>
    </w:p>
    <w:p w:rsidR="007F23CD" w:rsidRPr="009607D5" w:rsidRDefault="007F23CD" w:rsidP="007F23CD"/>
    <w:p w:rsidR="007F23CD" w:rsidRPr="009607D5" w:rsidRDefault="007F23CD" w:rsidP="007F23CD">
      <w:r w:rsidRPr="009607D5">
        <w:t xml:space="preserve">Pursuant to Md. Ann. Code, State Finance and Procurement Article, § 12-111, and in conjunction with the Bid/Proposal submitted in response to Solicitation No. </w:t>
      </w:r>
      <w:r w:rsidR="00B127AB" w:rsidRPr="009607D5">
        <w:rPr>
          <w:b/>
          <w:u w:val="single"/>
        </w:rPr>
        <w:fldChar w:fldCharType="begin">
          <w:ffData>
            <w:name w:val=""/>
            <w:enabled/>
            <w:calcOnExit w:val="0"/>
            <w:textInput/>
          </w:ffData>
        </w:fldChar>
      </w:r>
      <w:r w:rsidRPr="009607D5">
        <w:rPr>
          <w:b/>
          <w:u w:val="single"/>
        </w:rPr>
        <w:instrText xml:space="preserve"> FORMTEXT </w:instrText>
      </w:r>
      <w:r w:rsidR="00B127AB" w:rsidRPr="009607D5">
        <w:rPr>
          <w:b/>
          <w:u w:val="single"/>
        </w:rPr>
      </w:r>
      <w:r w:rsidR="00B127AB" w:rsidRPr="009607D5">
        <w:rPr>
          <w:b/>
          <w:u w:val="single"/>
        </w:rPr>
        <w:fldChar w:fldCharType="separate"/>
      </w:r>
      <w:r w:rsidRPr="009607D5">
        <w:rPr>
          <w:b/>
          <w:noProof/>
          <w:u w:val="single"/>
        </w:rPr>
        <w:t> </w:t>
      </w:r>
      <w:r w:rsidRPr="009607D5">
        <w:rPr>
          <w:b/>
          <w:noProof/>
          <w:u w:val="single"/>
        </w:rPr>
        <w:t> </w:t>
      </w:r>
      <w:r w:rsidRPr="009607D5">
        <w:rPr>
          <w:b/>
          <w:noProof/>
          <w:u w:val="single"/>
        </w:rPr>
        <w:t> </w:t>
      </w:r>
      <w:r w:rsidRPr="009607D5">
        <w:rPr>
          <w:b/>
          <w:noProof/>
          <w:u w:val="single"/>
        </w:rPr>
        <w:t> </w:t>
      </w:r>
      <w:r w:rsidRPr="009607D5">
        <w:rPr>
          <w:b/>
          <w:noProof/>
          <w:u w:val="single"/>
        </w:rPr>
        <w:t> </w:t>
      </w:r>
      <w:r w:rsidR="00B127AB" w:rsidRPr="009607D5">
        <w:rPr>
          <w:b/>
          <w:u w:val="single"/>
        </w:rPr>
        <w:fldChar w:fldCharType="end"/>
      </w:r>
      <w:r w:rsidRPr="009607D5">
        <w:t>, the following disclosures are hereby made:</w:t>
      </w:r>
    </w:p>
    <w:p w:rsidR="007F23CD" w:rsidRPr="009607D5" w:rsidRDefault="007F23CD" w:rsidP="007F23CD"/>
    <w:p w:rsidR="007F23CD" w:rsidRPr="009607D5" w:rsidRDefault="007F23CD" w:rsidP="00BE074D">
      <w:pPr>
        <w:pStyle w:val="ListParagraph"/>
        <w:numPr>
          <w:ilvl w:val="0"/>
          <w:numId w:val="34"/>
        </w:numPr>
        <w:ind w:left="0" w:firstLine="720"/>
      </w:pPr>
      <w:r w:rsidRPr="009607D5">
        <w:t>At the time of Bid/Proposal submission, the Bidder/</w:t>
      </w:r>
      <w:r w:rsidR="00B52CF9" w:rsidRPr="009607D5">
        <w:t>Applicant</w:t>
      </w:r>
      <w:r w:rsidRPr="009607D5">
        <w:t xml:space="preserve"> and/or its proposed subcontractors:</w:t>
      </w:r>
    </w:p>
    <w:p w:rsidR="007F23CD" w:rsidRPr="009607D5" w:rsidRDefault="007F23CD" w:rsidP="007F23CD"/>
    <w:p w:rsidR="007F23CD" w:rsidRPr="009607D5" w:rsidRDefault="007F23CD" w:rsidP="007F23CD">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ab/>
        <w:t>have plans</w:t>
      </w:r>
    </w:p>
    <w:p w:rsidR="007F23CD" w:rsidRPr="009607D5" w:rsidRDefault="007F23CD" w:rsidP="007F23CD"/>
    <w:p w:rsidR="007F23CD" w:rsidRPr="009607D5" w:rsidRDefault="007F23CD" w:rsidP="007F23CD">
      <w:r w:rsidRPr="009607D5">
        <w:tab/>
      </w:r>
      <w:r w:rsidR="00B127AB" w:rsidRPr="009607D5">
        <w:fldChar w:fldCharType="begin">
          <w:ffData>
            <w:name w:val="Check1"/>
            <w:enabled/>
            <w:calcOnExit w:val="0"/>
            <w:checkBox>
              <w:sizeAuto/>
              <w:default w:val="0"/>
              <w:checked w:val="0"/>
            </w:checkBox>
          </w:ffData>
        </w:fldChar>
      </w:r>
      <w:r w:rsidRPr="009607D5">
        <w:instrText xml:space="preserve"> FORMCHECKBOX </w:instrText>
      </w:r>
      <w:r w:rsidR="00B127AB" w:rsidRPr="009607D5">
        <w:fldChar w:fldCharType="end"/>
      </w:r>
      <w:r w:rsidRPr="009607D5">
        <w:tab/>
        <w:t xml:space="preserve">have </w:t>
      </w:r>
      <w:r w:rsidRPr="009607D5">
        <w:rPr>
          <w:b/>
        </w:rPr>
        <w:t>no</w:t>
      </w:r>
      <w:r w:rsidRPr="009607D5">
        <w:t xml:space="preserve"> plans</w:t>
      </w:r>
    </w:p>
    <w:p w:rsidR="007F23CD" w:rsidRPr="009607D5" w:rsidRDefault="007F23CD" w:rsidP="007F23CD"/>
    <w:p w:rsidR="007F23CD" w:rsidRPr="009607D5" w:rsidRDefault="007F23CD" w:rsidP="007F23CD">
      <w:r w:rsidRPr="009607D5">
        <w:t xml:space="preserve">to perform any services required under the resulting </w:t>
      </w:r>
      <w:r w:rsidR="0024106A">
        <w:t>Grant</w:t>
      </w:r>
      <w:r w:rsidRPr="009607D5">
        <w:t xml:space="preserve"> outside of the United States.</w:t>
      </w:r>
    </w:p>
    <w:p w:rsidR="007F23CD" w:rsidRPr="009607D5" w:rsidRDefault="007F23CD" w:rsidP="007F23CD"/>
    <w:p w:rsidR="007F23CD" w:rsidRPr="009607D5" w:rsidRDefault="007F23CD" w:rsidP="007F23CD">
      <w:pPr>
        <w:ind w:firstLine="720"/>
      </w:pPr>
      <w:r w:rsidRPr="009607D5">
        <w:t>2.</w:t>
      </w:r>
      <w:r w:rsidRPr="009607D5">
        <w:tab/>
        <w:t>If services required under the contract are anticipated to be performed outside the United States by either the Bidder/</w:t>
      </w:r>
      <w:r w:rsidR="00B52CF9" w:rsidRPr="009607D5">
        <w:t>Applicant</w:t>
      </w:r>
      <w:r w:rsidRPr="009607D5">
        <w:t xml:space="preserve"> or its proposed subcontractors, the Bidder/</w:t>
      </w:r>
      <w:r w:rsidR="00B52CF9" w:rsidRPr="009607D5">
        <w:t>Applicant</w:t>
      </w:r>
      <w:r w:rsidRPr="009607D5">
        <w:t xml:space="preserve"> shall answer the following (attach additional pages if necessary):</w:t>
      </w:r>
    </w:p>
    <w:p w:rsidR="007F23CD" w:rsidRPr="009607D5" w:rsidRDefault="007F23CD" w:rsidP="007F23CD">
      <w:pPr>
        <w:ind w:firstLine="720"/>
      </w:pPr>
    </w:p>
    <w:p w:rsidR="007F23CD" w:rsidRPr="009607D5" w:rsidRDefault="007F23CD" w:rsidP="00CE314A">
      <w:pPr>
        <w:pStyle w:val="ListParagraph"/>
        <w:numPr>
          <w:ilvl w:val="0"/>
          <w:numId w:val="52"/>
        </w:numPr>
      </w:pPr>
      <w:r w:rsidRPr="009607D5">
        <w:t xml:space="preserve">Location(s) services will be performed:  </w:t>
      </w:r>
    </w:p>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p w:rsidR="007F23CD" w:rsidRPr="009607D5" w:rsidRDefault="007F23CD" w:rsidP="007F23CD">
      <w:pPr>
        <w:ind w:firstLine="720"/>
      </w:pPr>
    </w:p>
    <w:p w:rsidR="007F23CD" w:rsidRPr="009607D5" w:rsidRDefault="007F23CD" w:rsidP="007F23CD">
      <w:pPr>
        <w:ind w:firstLine="720"/>
      </w:pPr>
      <w:r w:rsidRPr="009607D5">
        <w:tab/>
        <w:t>b.</w:t>
      </w:r>
      <w:r w:rsidRPr="009607D5">
        <w:tab/>
        <w:t>Reasons why it is necessary or advantageous to perform services outside the United States:</w:t>
      </w:r>
    </w:p>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p w:rsidR="007F23CD" w:rsidRPr="009607D5" w:rsidRDefault="007F23CD" w:rsidP="007F23CD">
      <w:pPr>
        <w:ind w:firstLine="720"/>
      </w:pPr>
    </w:p>
    <w:p w:rsidR="007F23CD" w:rsidRPr="009607D5" w:rsidRDefault="007F23CD" w:rsidP="007F23CD">
      <w:pPr>
        <w:ind w:firstLine="720"/>
      </w:pPr>
      <w:r w:rsidRPr="009607D5">
        <w:t>The undersigned, being an authorized representative of the Bidder/</w:t>
      </w:r>
      <w:r w:rsidR="00B52CF9" w:rsidRPr="009607D5">
        <w:t>Applicant</w:t>
      </w:r>
      <w:r w:rsidRPr="009607D5">
        <w:t>, hereby affirms that the contents of this disclosure are true to the best of my knowledge, information, and belief.</w:t>
      </w:r>
    </w:p>
    <w:p w:rsidR="007F23CD" w:rsidRPr="009607D5" w:rsidRDefault="007F23CD" w:rsidP="007F23CD"/>
    <w:tbl>
      <w:tblPr>
        <w:tblW w:w="0" w:type="auto"/>
        <w:tblLook w:val="04A0"/>
      </w:tblPr>
      <w:tblGrid>
        <w:gridCol w:w="2358"/>
        <w:gridCol w:w="7218"/>
      </w:tblGrid>
      <w:tr w:rsidR="007F23CD" w:rsidRPr="009607D5">
        <w:tc>
          <w:tcPr>
            <w:tcW w:w="2358" w:type="dxa"/>
          </w:tcPr>
          <w:p w:rsidR="007F23CD" w:rsidRPr="009607D5" w:rsidRDefault="007F23CD" w:rsidP="007F23CD"/>
          <w:p w:rsidR="007F23CD" w:rsidRPr="009607D5" w:rsidRDefault="007F23CD" w:rsidP="007F23CD">
            <w:r w:rsidRPr="009607D5">
              <w:t>Date:</w:t>
            </w:r>
          </w:p>
        </w:tc>
        <w:tc>
          <w:tcPr>
            <w:tcW w:w="7218" w:type="dxa"/>
          </w:tcPr>
          <w:p w:rsidR="007F23CD" w:rsidRPr="009607D5" w:rsidRDefault="007F23CD" w:rsidP="007F23CD"/>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tc>
      </w:tr>
      <w:tr w:rsidR="007F23CD" w:rsidRPr="009607D5">
        <w:tc>
          <w:tcPr>
            <w:tcW w:w="2358" w:type="dxa"/>
          </w:tcPr>
          <w:p w:rsidR="007F23CD" w:rsidRPr="009607D5" w:rsidRDefault="007F23CD" w:rsidP="007F23CD"/>
          <w:p w:rsidR="007F23CD" w:rsidRPr="009607D5" w:rsidRDefault="00B52CF9" w:rsidP="007F23CD">
            <w:r w:rsidRPr="009607D5">
              <w:t>Applicant</w:t>
            </w:r>
            <w:r w:rsidR="007F23CD" w:rsidRPr="009607D5">
              <w:t xml:space="preserve"> Name:</w:t>
            </w:r>
          </w:p>
        </w:tc>
        <w:tc>
          <w:tcPr>
            <w:tcW w:w="7218" w:type="dxa"/>
            <w:vAlign w:val="bottom"/>
          </w:tcPr>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tc>
      </w:tr>
      <w:tr w:rsidR="007F23CD" w:rsidRPr="009607D5">
        <w:tc>
          <w:tcPr>
            <w:tcW w:w="2358" w:type="dxa"/>
          </w:tcPr>
          <w:p w:rsidR="007F23CD" w:rsidRPr="009607D5" w:rsidRDefault="007F23CD" w:rsidP="007F23CD"/>
          <w:p w:rsidR="007F23CD" w:rsidRPr="009607D5" w:rsidRDefault="007F23CD" w:rsidP="007F23CD">
            <w:r w:rsidRPr="009607D5">
              <w:t>By:</w:t>
            </w:r>
          </w:p>
        </w:tc>
        <w:tc>
          <w:tcPr>
            <w:tcW w:w="7218" w:type="dxa"/>
          </w:tcPr>
          <w:p w:rsidR="007F23CD" w:rsidRPr="009607D5" w:rsidRDefault="007F23CD" w:rsidP="007F23CD"/>
          <w:p w:rsidR="007F23CD" w:rsidRPr="009607D5" w:rsidRDefault="007F23CD" w:rsidP="007F23CD">
            <w:r w:rsidRPr="009607D5">
              <w:t>______________________________________</w:t>
            </w:r>
          </w:p>
        </w:tc>
      </w:tr>
      <w:tr w:rsidR="007F23CD" w:rsidRPr="009607D5">
        <w:tc>
          <w:tcPr>
            <w:tcW w:w="2358" w:type="dxa"/>
          </w:tcPr>
          <w:p w:rsidR="007F23CD" w:rsidRPr="009607D5" w:rsidRDefault="007F23CD" w:rsidP="007F23CD"/>
          <w:p w:rsidR="007F23CD" w:rsidRPr="009607D5" w:rsidRDefault="007F23CD" w:rsidP="007F23CD">
            <w:r w:rsidRPr="009607D5">
              <w:t>Name:</w:t>
            </w:r>
          </w:p>
        </w:tc>
        <w:tc>
          <w:tcPr>
            <w:tcW w:w="7218" w:type="dxa"/>
            <w:vAlign w:val="bottom"/>
          </w:tcPr>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tc>
      </w:tr>
      <w:tr w:rsidR="007F23CD" w:rsidRPr="009607D5">
        <w:tc>
          <w:tcPr>
            <w:tcW w:w="2358" w:type="dxa"/>
          </w:tcPr>
          <w:p w:rsidR="007F23CD" w:rsidRPr="009607D5" w:rsidRDefault="007F23CD" w:rsidP="007F23CD"/>
          <w:p w:rsidR="007F23CD" w:rsidRPr="009607D5" w:rsidRDefault="007F23CD" w:rsidP="007F23CD">
            <w:r w:rsidRPr="009607D5">
              <w:t>Title:</w:t>
            </w:r>
          </w:p>
        </w:tc>
        <w:tc>
          <w:tcPr>
            <w:tcW w:w="7218" w:type="dxa"/>
            <w:vAlign w:val="bottom"/>
          </w:tcPr>
          <w:p w:rsidR="007F23CD" w:rsidRPr="009607D5" w:rsidRDefault="00B127AB" w:rsidP="007F23CD">
            <w:pPr>
              <w:rPr>
                <w:b/>
                <w:u w:val="single"/>
              </w:rPr>
            </w:pPr>
            <w:r w:rsidRPr="009607D5">
              <w:rPr>
                <w:b/>
                <w:u w:val="single"/>
              </w:rPr>
              <w:fldChar w:fldCharType="begin">
                <w:ffData>
                  <w:name w:val=""/>
                  <w:enabled/>
                  <w:calcOnExit w:val="0"/>
                  <w:textInput/>
                </w:ffData>
              </w:fldChar>
            </w:r>
            <w:r w:rsidR="007F23CD" w:rsidRPr="009607D5">
              <w:rPr>
                <w:b/>
                <w:u w:val="single"/>
              </w:rPr>
              <w:instrText xml:space="preserve"> FORMTEXT </w:instrText>
            </w:r>
            <w:r w:rsidRPr="009607D5">
              <w:rPr>
                <w:b/>
                <w:u w:val="single"/>
              </w:rPr>
            </w:r>
            <w:r w:rsidRPr="009607D5">
              <w:rPr>
                <w:b/>
                <w:u w:val="single"/>
              </w:rPr>
              <w:fldChar w:fldCharType="separate"/>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007F23CD" w:rsidRPr="009607D5">
              <w:rPr>
                <w:b/>
                <w:noProof/>
                <w:u w:val="single"/>
              </w:rPr>
              <w:t> </w:t>
            </w:r>
            <w:r w:rsidRPr="009607D5">
              <w:rPr>
                <w:b/>
                <w:u w:val="single"/>
              </w:rPr>
              <w:fldChar w:fldCharType="end"/>
            </w:r>
          </w:p>
        </w:tc>
      </w:tr>
    </w:tbl>
    <w:p w:rsidR="007F23CD" w:rsidRPr="009607D5" w:rsidRDefault="007F23CD" w:rsidP="007F23CD"/>
    <w:p w:rsidR="007F23CD" w:rsidRPr="009607D5" w:rsidRDefault="007F23CD" w:rsidP="007F23CD">
      <w:r w:rsidRPr="009607D5">
        <w:t>Please be advised that the Department may contract for services provided outside of the United States if:  the services are not available in the United States; the price of services in the United States exceeds by an unreasonable amount the price of services provided outside the United States; or the quality of services in the United States is substantially less than the quality of comparably priced services provided outside the United States.</w:t>
      </w:r>
    </w:p>
    <w:p w:rsidR="007B75C0" w:rsidRPr="009607D5" w:rsidRDefault="007B75C0" w:rsidP="006D28B3">
      <w:pPr>
        <w:pStyle w:val="Heading2"/>
        <w:jc w:val="center"/>
      </w:pPr>
      <w:bookmarkStart w:id="197" w:name="_Toc403118764"/>
      <w:r w:rsidRPr="009607D5">
        <w:t xml:space="preserve">ATTACHMENT </w:t>
      </w:r>
      <w:r>
        <w:t>J</w:t>
      </w:r>
      <w:r w:rsidRPr="009607D5">
        <w:t xml:space="preserve"> – </w:t>
      </w:r>
      <w:r>
        <w:t>PPP PARTICIPANT AGREEMENT FORM</w:t>
      </w:r>
      <w:bookmarkEnd w:id="197"/>
    </w:p>
    <w:p w:rsidR="00A8378C" w:rsidRDefault="00A8378C" w:rsidP="00A8378C">
      <w:pPr>
        <w:pStyle w:val="Title"/>
        <w:outlineLvl w:val="0"/>
      </w:pPr>
    </w:p>
    <w:p w:rsidR="00A8378C" w:rsidRDefault="00A8378C" w:rsidP="0023685B">
      <w:pPr>
        <w:jc w:val="center"/>
      </w:pPr>
      <w:r>
        <w:t>Public Private Partnership</w:t>
      </w:r>
    </w:p>
    <w:p w:rsidR="00A8378C" w:rsidRPr="0023685B" w:rsidRDefault="00A8378C" w:rsidP="0023685B">
      <w:pPr>
        <w:jc w:val="center"/>
        <w:rPr>
          <w:b/>
          <w:sz w:val="32"/>
        </w:rPr>
      </w:pPr>
      <w:r w:rsidRPr="0023685B">
        <w:rPr>
          <w:b/>
          <w:sz w:val="32"/>
        </w:rPr>
        <w:t>Participant Agreement Form</w:t>
      </w:r>
    </w:p>
    <w:p w:rsidR="00A8378C" w:rsidRDefault="00A8378C" w:rsidP="00A8378C">
      <w:pPr>
        <w:jc w:val="center"/>
        <w:rPr>
          <w:b/>
        </w:rPr>
      </w:pPr>
    </w:p>
    <w:p w:rsidR="00A8378C" w:rsidRDefault="00A8378C" w:rsidP="00A8378C">
      <w:pPr>
        <w:jc w:val="center"/>
        <w:rPr>
          <w:b/>
        </w:rPr>
      </w:pPr>
    </w:p>
    <w:p w:rsidR="00A8378C" w:rsidRDefault="00A8378C" w:rsidP="00A8378C"/>
    <w:p w:rsidR="00A8378C" w:rsidRDefault="00A8378C" w:rsidP="00A8378C">
      <w:r>
        <w:t>Date:</w:t>
      </w:r>
    </w:p>
    <w:p w:rsidR="00A8378C" w:rsidRDefault="00A8378C" w:rsidP="00A8378C"/>
    <w:p w:rsidR="00A8378C" w:rsidRDefault="00A8378C" w:rsidP="00A8378C">
      <w:r>
        <w:t>Name:</w:t>
      </w:r>
    </w:p>
    <w:p w:rsidR="00A8378C" w:rsidRDefault="00A8378C" w:rsidP="00A8378C">
      <w:r>
        <w:t>Address:</w:t>
      </w:r>
    </w:p>
    <w:p w:rsidR="00A8378C" w:rsidRDefault="00A8378C" w:rsidP="00A8378C"/>
    <w:p w:rsidR="00A8378C" w:rsidRDefault="00A8378C" w:rsidP="00A8378C">
      <w:r>
        <w:t>Case Number:</w:t>
      </w:r>
    </w:p>
    <w:p w:rsidR="00A8378C" w:rsidRDefault="00A8378C" w:rsidP="00A8378C"/>
    <w:p w:rsidR="00A8378C" w:rsidRDefault="00A8378C" w:rsidP="00A8378C">
      <w:r>
        <w:t xml:space="preserve">I, _____________________________(print name) received a copy of the Public Private Partnership Brochure.  My case manager explained what I must do, the program rules, and what assistance I will get.  My case manager also gave me a copy of the Public Private Partnership Sanction Policy and Grievance Procedure.  I understand that I may lose my cash assistance and job services if I do not follow the rules.  </w:t>
      </w:r>
    </w:p>
    <w:p w:rsidR="00A8378C" w:rsidRDefault="00A8378C" w:rsidP="00A8378C"/>
    <w:p w:rsidR="00A8378C" w:rsidRDefault="00A8378C" w:rsidP="00A8378C">
      <w:r>
        <w:t>I received these documents in my native language OR with interpretation assistance.  My case manager gave me a chance to ask questions.</w:t>
      </w:r>
    </w:p>
    <w:p w:rsidR="00A8378C" w:rsidRDefault="00A8378C" w:rsidP="00A8378C"/>
    <w:p w:rsidR="00A8378C" w:rsidRDefault="00A8378C" w:rsidP="00A8378C"/>
    <w:p w:rsidR="00A8378C" w:rsidRDefault="00A8378C" w:rsidP="00A8378C"/>
    <w:p w:rsidR="00A8378C" w:rsidRDefault="00A8378C" w:rsidP="00A8378C">
      <w:r>
        <w:t>________________________________</w:t>
      </w:r>
      <w:r>
        <w:tab/>
      </w:r>
      <w:r>
        <w:tab/>
        <w:t>______________________________</w:t>
      </w:r>
    </w:p>
    <w:p w:rsidR="00A8378C" w:rsidRDefault="00A8378C" w:rsidP="00A8378C">
      <w:r>
        <w:t>Client Signature</w:t>
      </w:r>
      <w:r>
        <w:tab/>
      </w:r>
      <w:r>
        <w:tab/>
      </w:r>
      <w:r>
        <w:tab/>
      </w:r>
      <w:r>
        <w:tab/>
      </w:r>
      <w:r>
        <w:tab/>
        <w:t>Date</w:t>
      </w:r>
    </w:p>
    <w:p w:rsidR="007B75C0" w:rsidRDefault="007B75C0" w:rsidP="00FC71FC">
      <w:pPr>
        <w:spacing w:after="200" w:line="276" w:lineRule="auto"/>
      </w:pPr>
    </w:p>
    <w:p w:rsidR="007B75C0" w:rsidRDefault="007B75C0" w:rsidP="00FC71FC">
      <w:pPr>
        <w:spacing w:after="200" w:line="276" w:lineRule="auto"/>
      </w:pPr>
    </w:p>
    <w:p w:rsidR="007B75C0" w:rsidRDefault="007B75C0" w:rsidP="00FC71FC">
      <w:pPr>
        <w:spacing w:after="200" w:line="276" w:lineRule="auto"/>
      </w:pPr>
    </w:p>
    <w:p w:rsidR="007B75C0" w:rsidRDefault="007B75C0" w:rsidP="00FC71FC">
      <w:pPr>
        <w:spacing w:after="200" w:line="276" w:lineRule="auto"/>
      </w:pPr>
    </w:p>
    <w:p w:rsidR="007B75C0" w:rsidRDefault="007B75C0"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Pr="009607D5" w:rsidRDefault="006C1867" w:rsidP="006C1867">
      <w:pPr>
        <w:pStyle w:val="Heading2"/>
        <w:spacing w:after="0"/>
        <w:jc w:val="center"/>
        <w:rPr>
          <w:rFonts w:ascii="Times New Roman" w:hAnsi="Times New Roman"/>
        </w:rPr>
      </w:pPr>
      <w:bookmarkStart w:id="198" w:name="_Toc403118765"/>
      <w:r w:rsidRPr="009607D5">
        <w:rPr>
          <w:rFonts w:ascii="Times New Roman" w:hAnsi="Times New Roman"/>
        </w:rPr>
        <w:t xml:space="preserve">ATTACHMENT </w:t>
      </w:r>
      <w:r>
        <w:rPr>
          <w:rFonts w:ascii="Times New Roman" w:hAnsi="Times New Roman"/>
        </w:rPr>
        <w:t>K</w:t>
      </w:r>
      <w:r w:rsidRPr="009607D5">
        <w:rPr>
          <w:rFonts w:ascii="Times New Roman" w:hAnsi="Times New Roman"/>
        </w:rPr>
        <w:t xml:space="preserve"> – </w:t>
      </w:r>
      <w:r>
        <w:rPr>
          <w:rFonts w:ascii="Times New Roman" w:hAnsi="Times New Roman"/>
        </w:rPr>
        <w:t xml:space="preserve">SAMPLE </w:t>
      </w:r>
      <w:r w:rsidR="00A82A3D">
        <w:rPr>
          <w:rFonts w:ascii="Times New Roman" w:hAnsi="Times New Roman"/>
        </w:rPr>
        <w:t xml:space="preserve"> MONTHLY </w:t>
      </w:r>
      <w:r w:rsidR="00301A12">
        <w:rPr>
          <w:rFonts w:ascii="Times New Roman" w:hAnsi="Times New Roman"/>
        </w:rPr>
        <w:t>EXPENDITURE REPORT</w:t>
      </w:r>
      <w:bookmarkEnd w:id="198"/>
    </w:p>
    <w:p w:rsidR="006C1867" w:rsidRDefault="006C1867" w:rsidP="006C1867">
      <w:pPr>
        <w:pStyle w:val="Title"/>
        <w:outlineLvl w:val="0"/>
      </w:pPr>
    </w:p>
    <w:p w:rsidR="006C1867" w:rsidRDefault="002609BC" w:rsidP="00FC71FC">
      <w:pPr>
        <w:spacing w:after="200" w:line="276" w:lineRule="auto"/>
      </w:pPr>
      <w:r>
        <w:t>A sample Expenditure Report is included as a separate Excel file.</w:t>
      </w: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Default="006C1867" w:rsidP="00FC71FC">
      <w:pPr>
        <w:spacing w:after="200" w:line="276" w:lineRule="auto"/>
      </w:pPr>
    </w:p>
    <w:p w:rsidR="006C1867" w:rsidRPr="009607D5" w:rsidRDefault="006C1867" w:rsidP="006C1867">
      <w:pPr>
        <w:pStyle w:val="Heading2"/>
        <w:spacing w:after="0"/>
        <w:jc w:val="center"/>
        <w:rPr>
          <w:rFonts w:ascii="Times New Roman" w:hAnsi="Times New Roman"/>
        </w:rPr>
      </w:pPr>
      <w:bookmarkStart w:id="199" w:name="_Toc403118766"/>
      <w:r w:rsidRPr="009607D5">
        <w:rPr>
          <w:rFonts w:ascii="Times New Roman" w:hAnsi="Times New Roman"/>
        </w:rPr>
        <w:t xml:space="preserve">ATTACHMENT </w:t>
      </w:r>
      <w:r>
        <w:rPr>
          <w:rFonts w:ascii="Times New Roman" w:hAnsi="Times New Roman"/>
        </w:rPr>
        <w:t>L</w:t>
      </w:r>
      <w:r w:rsidRPr="009607D5">
        <w:rPr>
          <w:rFonts w:ascii="Times New Roman" w:hAnsi="Times New Roman"/>
        </w:rPr>
        <w:t xml:space="preserve"> – </w:t>
      </w:r>
      <w:r>
        <w:rPr>
          <w:rFonts w:ascii="Times New Roman" w:hAnsi="Times New Roman"/>
        </w:rPr>
        <w:t>PROJECTED NUMBER OF REFUGEES</w:t>
      </w:r>
      <w:bookmarkEnd w:id="199"/>
      <w:r w:rsidR="00A82A3D">
        <w:rPr>
          <w:rFonts w:ascii="Times New Roman" w:hAnsi="Times New Roman"/>
        </w:rPr>
        <w:t xml:space="preserve"> AND ASYLEES</w:t>
      </w:r>
    </w:p>
    <w:p w:rsidR="006C1867" w:rsidRDefault="006C1867" w:rsidP="006C1867">
      <w:pPr>
        <w:pStyle w:val="Title"/>
        <w:outlineLvl w:val="0"/>
      </w:pPr>
    </w:p>
    <w:p w:rsidR="006C1867" w:rsidRDefault="0053130B" w:rsidP="00FC71FC">
      <w:pPr>
        <w:spacing w:after="200" w:line="276" w:lineRule="auto"/>
      </w:pPr>
      <w:r>
        <w:t>Attachment L is included as a separate Excel file.</w:t>
      </w: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C2266A" w:rsidRDefault="00C2266A" w:rsidP="00FC71FC">
      <w:pPr>
        <w:spacing w:after="200" w:line="276" w:lineRule="auto"/>
      </w:pPr>
    </w:p>
    <w:p w:rsidR="006D28B3" w:rsidRDefault="006D28B3" w:rsidP="00FC71FC">
      <w:pPr>
        <w:spacing w:after="200" w:line="276" w:lineRule="auto"/>
        <w:sectPr w:rsidR="006D28B3" w:rsidSect="007F23CD">
          <w:headerReference w:type="even" r:id="rId40"/>
          <w:headerReference w:type="default" r:id="rId41"/>
          <w:headerReference w:type="first" r:id="rId42"/>
          <w:pgSz w:w="12240" w:h="15840" w:code="1"/>
          <w:pgMar w:top="720" w:right="900" w:bottom="720" w:left="900" w:header="720" w:footer="720" w:gutter="0"/>
          <w:cols w:space="720"/>
          <w:docGrid w:linePitch="360"/>
        </w:sectPr>
      </w:pPr>
    </w:p>
    <w:p w:rsidR="00C2266A" w:rsidRPr="009607D5" w:rsidRDefault="00C2266A" w:rsidP="00C2266A">
      <w:pPr>
        <w:pStyle w:val="Heading2"/>
        <w:spacing w:after="0"/>
        <w:jc w:val="center"/>
        <w:rPr>
          <w:rFonts w:ascii="Times New Roman" w:hAnsi="Times New Roman"/>
        </w:rPr>
      </w:pPr>
      <w:bookmarkStart w:id="200" w:name="_Toc403118767"/>
      <w:r w:rsidRPr="009607D5">
        <w:rPr>
          <w:rFonts w:ascii="Times New Roman" w:hAnsi="Times New Roman"/>
        </w:rPr>
        <w:t xml:space="preserve">ATTACHMENT </w:t>
      </w:r>
      <w:r>
        <w:rPr>
          <w:rFonts w:ascii="Times New Roman" w:hAnsi="Times New Roman"/>
        </w:rPr>
        <w:t>M</w:t>
      </w:r>
      <w:r w:rsidRPr="009607D5">
        <w:rPr>
          <w:rFonts w:ascii="Times New Roman" w:hAnsi="Times New Roman"/>
        </w:rPr>
        <w:t xml:space="preserve"> – </w:t>
      </w:r>
      <w:r w:rsidR="003B22D3">
        <w:rPr>
          <w:rFonts w:ascii="Times New Roman" w:hAnsi="Times New Roman"/>
        </w:rPr>
        <w:t>FAMILY SELF-SUFFICIENCY PLAN (SAMPLE)</w:t>
      </w:r>
      <w:bookmarkEnd w:id="200"/>
    </w:p>
    <w:p w:rsidR="00C2266A" w:rsidRDefault="00C2266A" w:rsidP="00C2266A">
      <w:pPr>
        <w:pStyle w:val="Title"/>
        <w:outlineLvl w:val="0"/>
      </w:pPr>
    </w:p>
    <w:p w:rsidR="00C2266A" w:rsidRDefault="00C2266A" w:rsidP="00C2266A">
      <w:pPr>
        <w:spacing w:after="200" w:line="276" w:lineRule="auto"/>
      </w:pPr>
    </w:p>
    <w:p w:rsidR="00694FE1" w:rsidRDefault="00694FE1" w:rsidP="00694FE1">
      <w:pPr>
        <w:jc w:val="center"/>
        <w:outlineLvl w:val="0"/>
        <w:rPr>
          <w:rFonts w:ascii="Verdana" w:hAnsi="Verdana"/>
          <w:sz w:val="28"/>
          <w:szCs w:val="28"/>
        </w:rPr>
      </w:pPr>
    </w:p>
    <w:p w:rsidR="00694FE1" w:rsidRDefault="00694FE1" w:rsidP="00694FE1">
      <w:pPr>
        <w:jc w:val="center"/>
        <w:outlineLvl w:val="0"/>
        <w:rPr>
          <w:rFonts w:ascii="Verdana" w:hAnsi="Verdana"/>
          <w:sz w:val="28"/>
          <w:szCs w:val="28"/>
        </w:rPr>
      </w:pPr>
    </w:p>
    <w:p w:rsidR="00694FE1" w:rsidRPr="0023685B" w:rsidRDefault="00694FE1" w:rsidP="0023685B">
      <w:pPr>
        <w:jc w:val="center"/>
        <w:rPr>
          <w:rFonts w:ascii="Verdana" w:hAnsi="Verdana"/>
        </w:rPr>
      </w:pPr>
      <w:r w:rsidRPr="0023685B">
        <w:rPr>
          <w:rFonts w:ascii="Verdana" w:hAnsi="Verdana"/>
          <w:noProof/>
        </w:rPr>
        <w:drawing>
          <wp:anchor distT="0" distB="0" distL="114300" distR="114300" simplePos="0" relativeHeight="251674624" behindDoc="1" locked="0" layoutInCell="1" allowOverlap="1">
            <wp:simplePos x="0" y="0"/>
            <wp:positionH relativeFrom="column">
              <wp:posOffset>3771900</wp:posOffset>
            </wp:positionH>
            <wp:positionV relativeFrom="paragraph">
              <wp:posOffset>-800100</wp:posOffset>
            </wp:positionV>
            <wp:extent cx="600710" cy="800100"/>
            <wp:effectExtent l="19050" t="0" r="8890" b="0"/>
            <wp:wrapTight wrapText="bothSides">
              <wp:wrapPolygon edited="0">
                <wp:start x="-685" y="514"/>
                <wp:lineTo x="-685" y="21086"/>
                <wp:lineTo x="21920" y="21086"/>
                <wp:lineTo x="21920" y="514"/>
                <wp:lineTo x="-685" y="514"/>
              </wp:wrapPolygon>
            </wp:wrapTight>
            <wp:docPr id="7" name="Picture 27" descr="MCj0231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2318460000[1]"/>
                    <pic:cNvPicPr>
                      <a:picLocks noChangeAspect="1" noChangeArrowheads="1"/>
                    </pic:cNvPicPr>
                  </pic:nvPicPr>
                  <pic:blipFill>
                    <a:blip r:embed="rId43" cstate="print"/>
                    <a:srcRect/>
                    <a:stretch>
                      <a:fillRect/>
                    </a:stretch>
                  </pic:blipFill>
                  <pic:spPr bwMode="auto">
                    <a:xfrm>
                      <a:off x="0" y="0"/>
                      <a:ext cx="600710" cy="800100"/>
                    </a:xfrm>
                    <a:prstGeom prst="rect">
                      <a:avLst/>
                    </a:prstGeom>
                    <a:noFill/>
                  </pic:spPr>
                </pic:pic>
              </a:graphicData>
            </a:graphic>
          </wp:anchor>
        </w:drawing>
      </w:r>
      <w:r w:rsidRPr="0023685B">
        <w:rPr>
          <w:rFonts w:ascii="Verdana" w:hAnsi="Verdana"/>
        </w:rPr>
        <w:t>FAMILY SELF SUFFICIENCY PLAN</w:t>
      </w:r>
    </w:p>
    <w:p w:rsidR="00694FE1" w:rsidRPr="00694FE1" w:rsidRDefault="00694FE1" w:rsidP="00694FE1">
      <w:pPr>
        <w:rPr>
          <w:rFonts w:ascii="Verdana" w:hAnsi="Verdana"/>
          <w:sz w:val="6"/>
        </w:rPr>
      </w:pPr>
    </w:p>
    <w:p w:rsidR="00694FE1" w:rsidRPr="0023685B" w:rsidRDefault="00694FE1" w:rsidP="0023685B">
      <w:pPr>
        <w:jc w:val="center"/>
        <w:rPr>
          <w:rFonts w:ascii="Verdana" w:hAnsi="Verdana"/>
          <w:sz w:val="28"/>
        </w:rPr>
      </w:pPr>
      <w:r w:rsidRPr="0023685B">
        <w:rPr>
          <w:rFonts w:ascii="Verdana" w:hAnsi="Verdana"/>
          <w:sz w:val="28"/>
        </w:rPr>
        <w:t>Biographic Data</w:t>
      </w:r>
    </w:p>
    <w:p w:rsidR="00694FE1" w:rsidRPr="0023685B" w:rsidRDefault="00694FE1" w:rsidP="0023685B">
      <w:pPr>
        <w:jc w:val="center"/>
        <w:rPr>
          <w:rFonts w:ascii="Verdana" w:hAnsi="Verdana"/>
          <w:sz w:val="28"/>
        </w:rPr>
      </w:pPr>
      <w:r w:rsidRPr="0023685B">
        <w:rPr>
          <w:rFonts w:ascii="Verdana" w:hAnsi="Verdana"/>
          <w:sz w:val="28"/>
        </w:rPr>
        <w:t>(All date formats: mm/dd/yyyy)</w:t>
      </w:r>
    </w:p>
    <w:p w:rsidR="00694FE1" w:rsidRPr="00694FE1" w:rsidRDefault="00694FE1" w:rsidP="00694FE1">
      <w:pPr>
        <w:rPr>
          <w:rFonts w:ascii="Verdana" w:hAnsi="Verdana"/>
          <w:sz w:val="18"/>
          <w:szCs w:val="18"/>
        </w:rPr>
      </w:pPr>
    </w:p>
    <w:p w:rsidR="00694FE1" w:rsidRPr="0023685B" w:rsidRDefault="00694FE1" w:rsidP="0023685B">
      <w:pPr>
        <w:rPr>
          <w:rFonts w:ascii="Verdana" w:hAnsi="Verdana"/>
        </w:rPr>
      </w:pPr>
      <w:r w:rsidRPr="0023685B">
        <w:rPr>
          <w:rFonts w:ascii="Verdana" w:hAnsi="Verdana"/>
        </w:rPr>
        <w:t>Case Managed By</w:t>
      </w:r>
    </w:p>
    <w:tbl>
      <w:tblPr>
        <w:tblW w:w="122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5220"/>
        <w:gridCol w:w="5220"/>
      </w:tblGrid>
      <w:tr w:rsidR="00694FE1" w:rsidRPr="00694FE1" w:rsidTr="00694FE1">
        <w:tc>
          <w:tcPr>
            <w:tcW w:w="1800" w:type="dxa"/>
          </w:tcPr>
          <w:p w:rsidR="00694FE1" w:rsidRPr="00694FE1" w:rsidRDefault="00694FE1" w:rsidP="00694FE1">
            <w:pPr>
              <w:rPr>
                <w:rFonts w:ascii="Verdana" w:hAnsi="Verdana"/>
              </w:rPr>
            </w:pPr>
            <w:r w:rsidRPr="00694FE1">
              <w:rPr>
                <w:rFonts w:ascii="Verdana" w:hAnsi="Verdana"/>
              </w:rPr>
              <w:t xml:space="preserve">Volag: </w:t>
            </w:r>
          </w:p>
        </w:tc>
        <w:tc>
          <w:tcPr>
            <w:tcW w:w="5220" w:type="dxa"/>
          </w:tcPr>
          <w:p w:rsidR="00694FE1" w:rsidRPr="00694FE1" w:rsidRDefault="00694FE1" w:rsidP="00694FE1">
            <w:pPr>
              <w:rPr>
                <w:rFonts w:ascii="Verdana" w:hAnsi="Verdana"/>
                <w:sz w:val="16"/>
                <w:szCs w:val="16"/>
              </w:rPr>
            </w:pPr>
            <w:r w:rsidRPr="00694FE1">
              <w:rPr>
                <w:rFonts w:ascii="Verdana" w:hAnsi="Verdana"/>
              </w:rPr>
              <w:t>Case Mgr Na</w:t>
            </w:r>
            <w:smartTag w:uri="urn:schemas-microsoft-com:office:smarttags" w:element="PersonName">
              <w:r w:rsidRPr="00694FE1">
                <w:rPr>
                  <w:rFonts w:ascii="Verdana" w:hAnsi="Verdana"/>
                </w:rPr>
                <w:t>me</w:t>
              </w:r>
            </w:smartTag>
            <w:r w:rsidRPr="00694FE1">
              <w:rPr>
                <w:rFonts w:ascii="Verdana" w:hAnsi="Verdana"/>
              </w:rPr>
              <w:t xml:space="preserve">: </w:t>
            </w:r>
            <w:r w:rsidRPr="00694FE1">
              <w:rPr>
                <w:rFonts w:ascii="Verdana" w:hAnsi="Verdana"/>
                <w:sz w:val="16"/>
                <w:szCs w:val="16"/>
              </w:rPr>
              <w:t xml:space="preserve"> </w:t>
            </w:r>
          </w:p>
        </w:tc>
        <w:tc>
          <w:tcPr>
            <w:tcW w:w="5220" w:type="dxa"/>
          </w:tcPr>
          <w:p w:rsidR="00694FE1" w:rsidRPr="00694FE1" w:rsidRDefault="00694FE1" w:rsidP="00694FE1">
            <w:pPr>
              <w:rPr>
                <w:rFonts w:ascii="Verdana" w:hAnsi="Verdana"/>
              </w:rPr>
            </w:pPr>
            <w:r w:rsidRPr="00694FE1">
              <w:rPr>
                <w:rFonts w:ascii="Verdana" w:hAnsi="Verdana"/>
              </w:rPr>
              <w:t xml:space="preserve">Case Mgr Phone: </w:t>
            </w:r>
          </w:p>
        </w:tc>
      </w:tr>
    </w:tbl>
    <w:p w:rsidR="00694FE1" w:rsidRPr="00694FE1" w:rsidRDefault="00694FE1" w:rsidP="00694FE1">
      <w:pPr>
        <w:rPr>
          <w:rFonts w:ascii="Verdana" w:hAnsi="Verdana"/>
          <w:sz w:val="14"/>
        </w:rPr>
      </w:pPr>
    </w:p>
    <w:p w:rsidR="00694FE1" w:rsidRPr="0023685B" w:rsidRDefault="00694FE1" w:rsidP="0023685B">
      <w:pPr>
        <w:rPr>
          <w:rFonts w:ascii="Verdana" w:hAnsi="Verdana"/>
        </w:rPr>
      </w:pPr>
      <w:r w:rsidRPr="0023685B">
        <w:rPr>
          <w:rFonts w:ascii="Verdana" w:hAnsi="Verdana"/>
        </w:rPr>
        <w:t>Case Information</w:t>
      </w:r>
    </w:p>
    <w:tbl>
      <w:tblPr>
        <w:tblW w:w="122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360"/>
        <w:gridCol w:w="1800"/>
        <w:gridCol w:w="1980"/>
        <w:gridCol w:w="1620"/>
        <w:gridCol w:w="4500"/>
      </w:tblGrid>
      <w:tr w:rsidR="00694FE1" w:rsidRPr="00694FE1" w:rsidTr="00694FE1">
        <w:tc>
          <w:tcPr>
            <w:tcW w:w="1980" w:type="dxa"/>
          </w:tcPr>
          <w:p w:rsidR="00694FE1" w:rsidRPr="00694FE1" w:rsidRDefault="00694FE1" w:rsidP="00694FE1">
            <w:pPr>
              <w:jc w:val="right"/>
              <w:rPr>
                <w:rFonts w:ascii="Verdana" w:hAnsi="Verdana"/>
              </w:rPr>
            </w:pPr>
            <w:r w:rsidRPr="00694FE1">
              <w:rPr>
                <w:rFonts w:ascii="Verdana" w:hAnsi="Verdana"/>
              </w:rPr>
              <w:t>Program:</w:t>
            </w:r>
          </w:p>
        </w:tc>
        <w:bookmarkStart w:id="201" w:name="Check3"/>
        <w:tc>
          <w:tcPr>
            <w:tcW w:w="2160" w:type="dxa"/>
            <w:gridSpan w:val="2"/>
          </w:tcPr>
          <w:p w:rsidR="00694FE1" w:rsidRPr="00694FE1" w:rsidRDefault="00B127AB" w:rsidP="00694FE1">
            <w:pPr>
              <w:rPr>
                <w:rFonts w:ascii="Verdana" w:hAnsi="Verdana"/>
              </w:rPr>
            </w:pPr>
            <w:r w:rsidRPr="00694FE1">
              <w:rPr>
                <w:rFonts w:ascii="Verdana" w:hAnsi="Verdana"/>
              </w:rPr>
              <w:fldChar w:fldCharType="begin">
                <w:ffData>
                  <w:name w:val="Check3"/>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1"/>
            <w:r w:rsidR="00694FE1" w:rsidRPr="00694FE1">
              <w:rPr>
                <w:rFonts w:ascii="Verdana" w:hAnsi="Verdana"/>
              </w:rPr>
              <w:t xml:space="preserve"> PPP</w:t>
            </w:r>
          </w:p>
        </w:tc>
        <w:tc>
          <w:tcPr>
            <w:tcW w:w="1980" w:type="dxa"/>
          </w:tcPr>
          <w:p w:rsidR="00694FE1" w:rsidRPr="00694FE1" w:rsidRDefault="00B127AB" w:rsidP="00694FE1">
            <w:pPr>
              <w:rPr>
                <w:rFonts w:ascii="Verdana" w:hAnsi="Verdana"/>
              </w:rPr>
            </w:pPr>
            <w:r w:rsidRPr="00694FE1">
              <w:rPr>
                <w:rFonts w:ascii="Verdana" w:hAnsi="Verdana"/>
              </w:rPr>
              <w:fldChar w:fldCharType="begin">
                <w:ffData>
                  <w:name w:val="Check4"/>
                  <w:enabled/>
                  <w:calcOnExit w:val="0"/>
                  <w:checkBox>
                    <w:sizeAuto/>
                    <w:default w:val="0"/>
                  </w:checkBox>
                </w:ffData>
              </w:fldChar>
            </w:r>
            <w:bookmarkStart w:id="202" w:name="Check4"/>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2"/>
            <w:r w:rsidR="00694FE1" w:rsidRPr="00694FE1">
              <w:rPr>
                <w:rFonts w:ascii="Verdana" w:hAnsi="Verdana"/>
              </w:rPr>
              <w:t xml:space="preserve"> MG</w:t>
            </w:r>
          </w:p>
        </w:tc>
        <w:tc>
          <w:tcPr>
            <w:tcW w:w="6120" w:type="dxa"/>
            <w:gridSpan w:val="2"/>
          </w:tcPr>
          <w:p w:rsidR="00694FE1" w:rsidRPr="00694FE1" w:rsidRDefault="00B127AB" w:rsidP="00694FE1">
            <w:pPr>
              <w:rPr>
                <w:rFonts w:ascii="Verdana" w:hAnsi="Verdana"/>
              </w:rPr>
            </w:pPr>
            <w:r w:rsidRPr="00694FE1">
              <w:rPr>
                <w:rFonts w:ascii="Verdana" w:hAnsi="Verdana"/>
              </w:rPr>
              <w:fldChar w:fldCharType="begin">
                <w:ffData>
                  <w:name w:val="Check5"/>
                  <w:enabled/>
                  <w:calcOnExit w:val="0"/>
                  <w:checkBox>
                    <w:sizeAuto/>
                    <w:default w:val="0"/>
                  </w:checkBox>
                </w:ffData>
              </w:fldChar>
            </w:r>
            <w:bookmarkStart w:id="203" w:name="Check5"/>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3"/>
            <w:r w:rsidR="00694FE1" w:rsidRPr="00694FE1">
              <w:rPr>
                <w:rFonts w:ascii="Verdana" w:hAnsi="Verdana"/>
              </w:rPr>
              <w:t xml:space="preserve"> TANF</w:t>
            </w:r>
          </w:p>
        </w:tc>
      </w:tr>
      <w:tr w:rsidR="00694FE1" w:rsidRPr="00694FE1" w:rsidTr="00694FE1">
        <w:tc>
          <w:tcPr>
            <w:tcW w:w="1980" w:type="dxa"/>
          </w:tcPr>
          <w:p w:rsidR="00694FE1" w:rsidRPr="00694FE1" w:rsidRDefault="00694FE1" w:rsidP="00694FE1">
            <w:pPr>
              <w:jc w:val="right"/>
              <w:rPr>
                <w:rFonts w:ascii="Verdana" w:hAnsi="Verdana"/>
              </w:rPr>
            </w:pPr>
            <w:r w:rsidRPr="00694FE1">
              <w:rPr>
                <w:rFonts w:ascii="Verdana" w:hAnsi="Verdana"/>
              </w:rPr>
              <w:t>Status:</w:t>
            </w:r>
          </w:p>
        </w:tc>
        <w:bookmarkStart w:id="204" w:name="Check6"/>
        <w:tc>
          <w:tcPr>
            <w:tcW w:w="2160" w:type="dxa"/>
            <w:gridSpan w:val="2"/>
          </w:tcPr>
          <w:p w:rsidR="00694FE1" w:rsidRPr="00694FE1" w:rsidRDefault="00B127AB" w:rsidP="00694FE1">
            <w:pPr>
              <w:rPr>
                <w:rFonts w:ascii="Verdana" w:hAnsi="Verdana"/>
              </w:rPr>
            </w:pPr>
            <w:r w:rsidRPr="00694FE1">
              <w:rPr>
                <w:rFonts w:ascii="Verdana" w:hAnsi="Verdana"/>
              </w:rPr>
              <w:fldChar w:fldCharType="begin">
                <w:ffData>
                  <w:name w:val="Check6"/>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4"/>
            <w:r w:rsidR="00694FE1" w:rsidRPr="00694FE1">
              <w:rPr>
                <w:rFonts w:ascii="Verdana" w:hAnsi="Verdana"/>
              </w:rPr>
              <w:t xml:space="preserve"> Refugee</w:t>
            </w:r>
          </w:p>
        </w:tc>
        <w:bookmarkStart w:id="205" w:name="Check7"/>
        <w:tc>
          <w:tcPr>
            <w:tcW w:w="1980" w:type="dxa"/>
          </w:tcPr>
          <w:p w:rsidR="00694FE1" w:rsidRPr="00694FE1" w:rsidRDefault="00B127AB" w:rsidP="00694FE1">
            <w:pPr>
              <w:rPr>
                <w:rFonts w:ascii="Verdana" w:hAnsi="Verdana"/>
              </w:rPr>
            </w:pPr>
            <w:r w:rsidRPr="00694FE1">
              <w:rPr>
                <w:rFonts w:ascii="Verdana" w:hAnsi="Verdana"/>
              </w:rPr>
              <w:fldChar w:fldCharType="begin">
                <w:ffData>
                  <w:name w:val="Check7"/>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5"/>
            <w:r w:rsidR="00694FE1" w:rsidRPr="00694FE1">
              <w:rPr>
                <w:rFonts w:ascii="Verdana" w:hAnsi="Verdana"/>
              </w:rPr>
              <w:t xml:space="preserve"> Asylee</w:t>
            </w:r>
          </w:p>
        </w:tc>
        <w:tc>
          <w:tcPr>
            <w:tcW w:w="1620" w:type="dxa"/>
          </w:tcPr>
          <w:p w:rsidR="00694FE1" w:rsidRPr="00694FE1" w:rsidRDefault="00B127AB" w:rsidP="00694FE1">
            <w:pPr>
              <w:rPr>
                <w:rFonts w:ascii="Verdana" w:hAnsi="Verdana"/>
              </w:rPr>
            </w:pPr>
            <w:r w:rsidRPr="00694FE1">
              <w:rPr>
                <w:rFonts w:ascii="Verdana" w:hAnsi="Verdana"/>
              </w:rPr>
              <w:fldChar w:fldCharType="begin">
                <w:ffData>
                  <w:name w:val="Check8"/>
                  <w:enabled/>
                  <w:calcOnExit w:val="0"/>
                  <w:checkBox>
                    <w:sizeAuto/>
                    <w:default w:val="0"/>
                  </w:checkBox>
                </w:ffData>
              </w:fldChar>
            </w:r>
            <w:bookmarkStart w:id="206" w:name="Check8"/>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6"/>
            <w:r w:rsidR="00694FE1" w:rsidRPr="00694FE1">
              <w:rPr>
                <w:rFonts w:ascii="Verdana" w:hAnsi="Verdana"/>
              </w:rPr>
              <w:t xml:space="preserve"> Parolee</w:t>
            </w:r>
          </w:p>
        </w:tc>
        <w:tc>
          <w:tcPr>
            <w:tcW w:w="4500" w:type="dxa"/>
          </w:tcPr>
          <w:p w:rsidR="00694FE1" w:rsidRPr="00694FE1" w:rsidRDefault="00B127AB" w:rsidP="00694FE1">
            <w:pPr>
              <w:rPr>
                <w:rFonts w:ascii="Verdana" w:hAnsi="Verdana"/>
              </w:rPr>
            </w:pPr>
            <w:r w:rsidRPr="00694FE1">
              <w:rPr>
                <w:rFonts w:ascii="Verdana" w:hAnsi="Verdana"/>
              </w:rPr>
              <w:fldChar w:fldCharType="begin">
                <w:ffData>
                  <w:name w:val="Check9"/>
                  <w:enabled/>
                  <w:calcOnExit w:val="0"/>
                  <w:checkBox>
                    <w:sizeAuto/>
                    <w:default w:val="0"/>
                  </w:checkBox>
                </w:ffData>
              </w:fldChar>
            </w:r>
            <w:bookmarkStart w:id="207" w:name="Check9"/>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7"/>
            <w:r w:rsidR="00694FE1" w:rsidRPr="00694FE1">
              <w:rPr>
                <w:rFonts w:ascii="Verdana" w:hAnsi="Verdana"/>
              </w:rPr>
              <w:t xml:space="preserve"> Human Trafficking Victim</w:t>
            </w:r>
          </w:p>
        </w:tc>
      </w:tr>
      <w:tr w:rsidR="00694FE1" w:rsidRPr="00694FE1" w:rsidTr="00694FE1">
        <w:tc>
          <w:tcPr>
            <w:tcW w:w="1980" w:type="dxa"/>
          </w:tcPr>
          <w:p w:rsidR="00694FE1" w:rsidRPr="00694FE1" w:rsidRDefault="00694FE1" w:rsidP="00694FE1">
            <w:pPr>
              <w:rPr>
                <w:rFonts w:ascii="Verdana" w:hAnsi="Verdana"/>
              </w:rPr>
            </w:pPr>
            <w:r w:rsidRPr="00694FE1">
              <w:rPr>
                <w:rFonts w:ascii="Verdana" w:hAnsi="Verdana"/>
              </w:rPr>
              <w:t>Type of Case:</w:t>
            </w:r>
          </w:p>
        </w:tc>
        <w:bookmarkStart w:id="208" w:name="Check48"/>
        <w:tc>
          <w:tcPr>
            <w:tcW w:w="2160" w:type="dxa"/>
            <w:gridSpan w:val="2"/>
          </w:tcPr>
          <w:p w:rsidR="00694FE1" w:rsidRPr="00694FE1" w:rsidRDefault="00B127AB" w:rsidP="00694FE1">
            <w:pPr>
              <w:rPr>
                <w:rFonts w:ascii="Verdana" w:hAnsi="Verdana"/>
              </w:rPr>
            </w:pPr>
            <w:r w:rsidRPr="00694FE1">
              <w:rPr>
                <w:rFonts w:ascii="Verdana" w:hAnsi="Verdana"/>
              </w:rPr>
              <w:fldChar w:fldCharType="begin">
                <w:ffData>
                  <w:name w:val="Check48"/>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8"/>
            <w:r w:rsidR="00694FE1" w:rsidRPr="00694FE1">
              <w:rPr>
                <w:rFonts w:ascii="Verdana" w:hAnsi="Verdana"/>
              </w:rPr>
              <w:t xml:space="preserve"> New</w:t>
            </w:r>
          </w:p>
        </w:tc>
        <w:tc>
          <w:tcPr>
            <w:tcW w:w="1980" w:type="dxa"/>
          </w:tcPr>
          <w:p w:rsidR="00694FE1" w:rsidRPr="00694FE1" w:rsidRDefault="00B127AB" w:rsidP="00694FE1">
            <w:pPr>
              <w:rPr>
                <w:rFonts w:ascii="Verdana" w:hAnsi="Verdana"/>
              </w:rPr>
            </w:pPr>
            <w:r w:rsidRPr="00694FE1">
              <w:rPr>
                <w:rFonts w:ascii="Verdana" w:hAnsi="Verdana"/>
              </w:rPr>
              <w:fldChar w:fldCharType="begin">
                <w:ffData>
                  <w:name w:val="Check47"/>
                  <w:enabled/>
                  <w:calcOnExit w:val="0"/>
                  <w:checkBox>
                    <w:sizeAuto/>
                    <w:default w:val="0"/>
                  </w:checkBox>
                </w:ffData>
              </w:fldChar>
            </w:r>
            <w:bookmarkStart w:id="209" w:name="Check47"/>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09"/>
            <w:r w:rsidR="00694FE1" w:rsidRPr="00694FE1">
              <w:rPr>
                <w:rFonts w:ascii="Verdana" w:hAnsi="Verdana"/>
              </w:rPr>
              <w:t xml:space="preserve"> Re-opened</w:t>
            </w:r>
          </w:p>
        </w:tc>
        <w:tc>
          <w:tcPr>
            <w:tcW w:w="1620" w:type="dxa"/>
          </w:tcPr>
          <w:p w:rsidR="00694FE1" w:rsidRPr="00694FE1" w:rsidRDefault="00B127AB" w:rsidP="00694FE1">
            <w:pPr>
              <w:rPr>
                <w:rFonts w:ascii="Verdana" w:hAnsi="Verdana"/>
              </w:rPr>
            </w:pPr>
            <w:r w:rsidRPr="00694FE1">
              <w:rPr>
                <w:rFonts w:ascii="Verdana" w:hAnsi="Verdana"/>
              </w:rPr>
              <w:fldChar w:fldCharType="begin">
                <w:ffData>
                  <w:name w:val="Check1"/>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r w:rsidR="00694FE1" w:rsidRPr="00694FE1">
              <w:rPr>
                <w:rFonts w:ascii="Verdana" w:hAnsi="Verdana"/>
              </w:rPr>
              <w:t xml:space="preserve"> Free</w:t>
            </w:r>
          </w:p>
        </w:tc>
        <w:bookmarkStart w:id="210" w:name="Check2"/>
        <w:tc>
          <w:tcPr>
            <w:tcW w:w="4500" w:type="dxa"/>
          </w:tcPr>
          <w:p w:rsidR="00694FE1" w:rsidRPr="00694FE1" w:rsidRDefault="00B127AB" w:rsidP="00694FE1">
            <w:pPr>
              <w:rPr>
                <w:rFonts w:ascii="Verdana" w:hAnsi="Verdana"/>
              </w:rPr>
            </w:pPr>
            <w:r w:rsidRPr="00694FE1">
              <w:rPr>
                <w:rFonts w:ascii="Verdana" w:hAnsi="Verdana"/>
              </w:rPr>
              <w:fldChar w:fldCharType="begin">
                <w:ffData>
                  <w:name w:val="Check2"/>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10"/>
            <w:r w:rsidR="00694FE1" w:rsidRPr="00694FE1">
              <w:rPr>
                <w:rFonts w:ascii="Verdana" w:hAnsi="Verdana"/>
              </w:rPr>
              <w:t xml:space="preserve"> Family Reunification</w:t>
            </w:r>
          </w:p>
        </w:tc>
      </w:tr>
      <w:tr w:rsidR="00694FE1" w:rsidRPr="00694FE1" w:rsidTr="00694FE1">
        <w:tc>
          <w:tcPr>
            <w:tcW w:w="2340" w:type="dxa"/>
            <w:gridSpan w:val="2"/>
          </w:tcPr>
          <w:p w:rsidR="00694FE1" w:rsidRPr="00694FE1" w:rsidRDefault="00694FE1" w:rsidP="00694FE1">
            <w:pPr>
              <w:rPr>
                <w:rFonts w:ascii="Verdana" w:hAnsi="Verdana"/>
              </w:rPr>
            </w:pPr>
            <w:r w:rsidRPr="00694FE1">
              <w:rPr>
                <w:rFonts w:ascii="Verdana" w:hAnsi="Verdana"/>
              </w:rPr>
              <w:t xml:space="preserve">Case #: </w:t>
            </w:r>
          </w:p>
          <w:p w:rsidR="00694FE1" w:rsidRPr="00694FE1" w:rsidRDefault="00694FE1" w:rsidP="00694FE1">
            <w:pPr>
              <w:rPr>
                <w:rFonts w:ascii="Verdana" w:hAnsi="Verdana"/>
              </w:rPr>
            </w:pPr>
          </w:p>
        </w:tc>
        <w:tc>
          <w:tcPr>
            <w:tcW w:w="1800" w:type="dxa"/>
          </w:tcPr>
          <w:p w:rsidR="00694FE1" w:rsidRPr="00694FE1" w:rsidRDefault="00694FE1" w:rsidP="00694FE1">
            <w:pPr>
              <w:rPr>
                <w:rFonts w:ascii="Verdana" w:hAnsi="Verdana"/>
              </w:rPr>
            </w:pPr>
            <w:r w:rsidRPr="00694FE1">
              <w:rPr>
                <w:rFonts w:ascii="Verdana" w:hAnsi="Verdana"/>
              </w:rPr>
              <w:t xml:space="preserve">DOA: </w:t>
            </w:r>
          </w:p>
        </w:tc>
        <w:tc>
          <w:tcPr>
            <w:tcW w:w="3600" w:type="dxa"/>
            <w:gridSpan w:val="2"/>
          </w:tcPr>
          <w:p w:rsidR="00694FE1" w:rsidRPr="00694FE1" w:rsidRDefault="00694FE1" w:rsidP="00694FE1">
            <w:pPr>
              <w:rPr>
                <w:rFonts w:ascii="Verdana" w:hAnsi="Verdana"/>
              </w:rPr>
            </w:pPr>
            <w:r w:rsidRPr="00694FE1">
              <w:rPr>
                <w:rFonts w:ascii="Verdana" w:hAnsi="Verdana"/>
              </w:rPr>
              <w:t xml:space="preserve">Country of Origin: </w:t>
            </w:r>
          </w:p>
        </w:tc>
        <w:tc>
          <w:tcPr>
            <w:tcW w:w="4500" w:type="dxa"/>
          </w:tcPr>
          <w:p w:rsidR="00694FE1" w:rsidRPr="00694FE1" w:rsidRDefault="00694FE1" w:rsidP="00694FE1">
            <w:pPr>
              <w:rPr>
                <w:rFonts w:ascii="Verdana" w:hAnsi="Verdana"/>
              </w:rPr>
            </w:pPr>
            <w:r w:rsidRPr="00694FE1">
              <w:rPr>
                <w:rFonts w:ascii="Verdana" w:hAnsi="Verdana"/>
              </w:rPr>
              <w:t xml:space="preserve">Language spoken in home: A </w:t>
            </w:r>
          </w:p>
        </w:tc>
      </w:tr>
    </w:tbl>
    <w:p w:rsidR="00694FE1" w:rsidRPr="00694FE1" w:rsidRDefault="00694FE1" w:rsidP="00694FE1">
      <w:pPr>
        <w:rPr>
          <w:rFonts w:ascii="Verdana" w:hAnsi="Verdana"/>
          <w:sz w:val="12"/>
        </w:rPr>
      </w:pPr>
    </w:p>
    <w:p w:rsidR="00694FE1" w:rsidRPr="0023685B" w:rsidRDefault="00694FE1" w:rsidP="0023685B">
      <w:pPr>
        <w:rPr>
          <w:rFonts w:ascii="Verdana" w:hAnsi="Verdana"/>
        </w:rPr>
      </w:pPr>
      <w:r w:rsidRPr="0023685B">
        <w:rPr>
          <w:rFonts w:ascii="Verdana" w:hAnsi="Verdana"/>
        </w:rPr>
        <w:t>Individual Information (list the PA first, circle number if employable)</w:t>
      </w:r>
    </w:p>
    <w:tbl>
      <w:tblPr>
        <w:tblW w:w="122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1260"/>
        <w:gridCol w:w="1620"/>
        <w:gridCol w:w="1620"/>
        <w:gridCol w:w="1620"/>
        <w:gridCol w:w="1260"/>
        <w:gridCol w:w="1980"/>
      </w:tblGrid>
      <w:tr w:rsidR="00694FE1" w:rsidRPr="00694FE1" w:rsidTr="00694FE1">
        <w:tc>
          <w:tcPr>
            <w:tcW w:w="2880" w:type="dxa"/>
          </w:tcPr>
          <w:p w:rsidR="00694FE1" w:rsidRPr="00694FE1" w:rsidRDefault="00694FE1" w:rsidP="00694FE1">
            <w:pPr>
              <w:rPr>
                <w:rFonts w:ascii="Verdana" w:hAnsi="Verdana"/>
                <w:b/>
              </w:rPr>
            </w:pPr>
            <w:r w:rsidRPr="00694FE1">
              <w:rPr>
                <w:rFonts w:ascii="Verdana" w:hAnsi="Verdana"/>
                <w:b/>
              </w:rPr>
              <w:t xml:space="preserve">Name </w:t>
            </w:r>
            <w:r w:rsidRPr="00694FE1">
              <w:rPr>
                <w:rFonts w:ascii="Verdana" w:hAnsi="Verdana"/>
                <w:b/>
                <w:sz w:val="20"/>
                <w:szCs w:val="20"/>
              </w:rPr>
              <w:t>(Last, First Middle)</w:t>
            </w:r>
          </w:p>
        </w:tc>
        <w:tc>
          <w:tcPr>
            <w:tcW w:w="1260" w:type="dxa"/>
          </w:tcPr>
          <w:p w:rsidR="00694FE1" w:rsidRPr="00694FE1" w:rsidRDefault="00694FE1" w:rsidP="00694FE1">
            <w:pPr>
              <w:rPr>
                <w:rFonts w:ascii="Verdana" w:hAnsi="Verdana"/>
                <w:b/>
                <w:sz w:val="20"/>
                <w:szCs w:val="20"/>
              </w:rPr>
            </w:pPr>
            <w:r w:rsidRPr="00694FE1">
              <w:rPr>
                <w:rFonts w:ascii="Verdana" w:hAnsi="Verdana"/>
                <w:b/>
              </w:rPr>
              <w:t>DOB</w:t>
            </w:r>
          </w:p>
        </w:tc>
        <w:tc>
          <w:tcPr>
            <w:tcW w:w="1620" w:type="dxa"/>
          </w:tcPr>
          <w:p w:rsidR="00694FE1" w:rsidRPr="00694FE1" w:rsidRDefault="00694FE1" w:rsidP="00694FE1">
            <w:pPr>
              <w:rPr>
                <w:rFonts w:ascii="Verdana" w:hAnsi="Verdana"/>
                <w:b/>
              </w:rPr>
            </w:pPr>
            <w:r w:rsidRPr="00694FE1">
              <w:rPr>
                <w:rFonts w:ascii="Verdana" w:hAnsi="Verdana"/>
                <w:b/>
              </w:rPr>
              <w:t>Alien #</w:t>
            </w:r>
          </w:p>
        </w:tc>
        <w:tc>
          <w:tcPr>
            <w:tcW w:w="1620" w:type="dxa"/>
          </w:tcPr>
          <w:p w:rsidR="00694FE1" w:rsidRPr="00694FE1" w:rsidRDefault="00694FE1" w:rsidP="00694FE1">
            <w:pPr>
              <w:rPr>
                <w:rFonts w:ascii="Verdana" w:hAnsi="Verdana"/>
                <w:b/>
              </w:rPr>
            </w:pPr>
            <w:r w:rsidRPr="00694FE1">
              <w:rPr>
                <w:rFonts w:ascii="Verdana" w:hAnsi="Verdana"/>
                <w:b/>
              </w:rPr>
              <w:t xml:space="preserve">Non-Emp. Code </w:t>
            </w:r>
            <w:r w:rsidRPr="00694FE1">
              <w:rPr>
                <w:rFonts w:ascii="Verdana" w:hAnsi="Verdana"/>
                <w:b/>
                <w:i/>
                <w:sz w:val="16"/>
                <w:szCs w:val="16"/>
              </w:rPr>
              <w:t>(if applicable)</w:t>
            </w:r>
          </w:p>
        </w:tc>
        <w:tc>
          <w:tcPr>
            <w:tcW w:w="1620" w:type="dxa"/>
          </w:tcPr>
          <w:p w:rsidR="00694FE1" w:rsidRPr="00694FE1" w:rsidRDefault="00694FE1" w:rsidP="00694FE1">
            <w:pPr>
              <w:rPr>
                <w:rFonts w:ascii="Verdana" w:hAnsi="Verdana"/>
                <w:b/>
                <w:sz w:val="20"/>
                <w:szCs w:val="20"/>
              </w:rPr>
            </w:pPr>
            <w:r w:rsidRPr="00694FE1">
              <w:rPr>
                <w:rFonts w:ascii="Verdana" w:hAnsi="Verdana"/>
                <w:b/>
              </w:rPr>
              <w:t>SSN</w:t>
            </w:r>
          </w:p>
        </w:tc>
        <w:tc>
          <w:tcPr>
            <w:tcW w:w="1260" w:type="dxa"/>
          </w:tcPr>
          <w:p w:rsidR="00694FE1" w:rsidRPr="00694FE1" w:rsidRDefault="00694FE1" w:rsidP="00694FE1">
            <w:pPr>
              <w:rPr>
                <w:rFonts w:ascii="Verdana" w:hAnsi="Verdana"/>
                <w:b/>
              </w:rPr>
            </w:pPr>
            <w:r w:rsidRPr="00694FE1">
              <w:rPr>
                <w:rFonts w:ascii="Verdana" w:hAnsi="Verdana"/>
                <w:b/>
              </w:rPr>
              <w:t>Gender</w:t>
            </w:r>
          </w:p>
          <w:p w:rsidR="00694FE1" w:rsidRPr="00694FE1" w:rsidRDefault="00694FE1" w:rsidP="00694FE1">
            <w:pPr>
              <w:rPr>
                <w:rFonts w:ascii="Verdana" w:hAnsi="Verdana"/>
                <w:b/>
                <w:sz w:val="20"/>
                <w:szCs w:val="20"/>
              </w:rPr>
            </w:pPr>
            <w:r w:rsidRPr="00694FE1">
              <w:rPr>
                <w:rFonts w:ascii="Verdana" w:hAnsi="Verdana"/>
                <w:b/>
                <w:sz w:val="20"/>
                <w:szCs w:val="20"/>
              </w:rPr>
              <w:t>(M/F)</w:t>
            </w:r>
          </w:p>
        </w:tc>
        <w:tc>
          <w:tcPr>
            <w:tcW w:w="1980" w:type="dxa"/>
          </w:tcPr>
          <w:p w:rsidR="00694FE1" w:rsidRPr="00694FE1" w:rsidRDefault="00694FE1" w:rsidP="00694FE1">
            <w:pPr>
              <w:rPr>
                <w:rFonts w:ascii="Verdana" w:hAnsi="Verdana"/>
                <w:b/>
              </w:rPr>
            </w:pPr>
            <w:r w:rsidRPr="00694FE1">
              <w:rPr>
                <w:rFonts w:ascii="Verdana" w:hAnsi="Verdana"/>
                <w:b/>
              </w:rPr>
              <w:t xml:space="preserve">Marital Status </w:t>
            </w:r>
            <w:r w:rsidRPr="00694FE1">
              <w:rPr>
                <w:rFonts w:ascii="Verdana" w:hAnsi="Verdana"/>
                <w:b/>
                <w:sz w:val="20"/>
                <w:szCs w:val="20"/>
              </w:rPr>
              <w:t>(M/S)</w:t>
            </w:r>
          </w:p>
        </w:tc>
      </w:tr>
      <w:tr w:rsidR="00694FE1" w:rsidRPr="00694FE1" w:rsidTr="00694FE1">
        <w:tc>
          <w:tcPr>
            <w:tcW w:w="2880" w:type="dxa"/>
            <w:vAlign w:val="center"/>
          </w:tcPr>
          <w:p w:rsidR="00694FE1" w:rsidRPr="00694FE1" w:rsidRDefault="00694FE1" w:rsidP="00694FE1">
            <w:pPr>
              <w:tabs>
                <w:tab w:val="center" w:pos="972"/>
              </w:tabs>
              <w:rPr>
                <w:rFonts w:ascii="Verdana" w:hAnsi="Verdana"/>
              </w:rPr>
            </w:pPr>
            <w:r w:rsidRPr="00694FE1">
              <w:rPr>
                <w:rFonts w:ascii="Verdana" w:hAnsi="Verdana"/>
              </w:rPr>
              <w:t>1.</w:t>
            </w:r>
          </w:p>
        </w:tc>
        <w:tc>
          <w:tcPr>
            <w:tcW w:w="1260" w:type="dxa"/>
            <w:vAlign w:val="center"/>
          </w:tcPr>
          <w:p w:rsidR="00694FE1" w:rsidRPr="00694FE1" w:rsidRDefault="00694FE1" w:rsidP="00694FE1">
            <w:pPr>
              <w:rPr>
                <w:rFonts w:ascii="Verdana" w:hAnsi="Verdana"/>
                <w:sz w:val="16"/>
                <w:szCs w:val="16"/>
              </w:rPr>
            </w:pPr>
          </w:p>
        </w:tc>
        <w:tc>
          <w:tcPr>
            <w:tcW w:w="1620" w:type="dxa"/>
            <w:vAlign w:val="center"/>
          </w:tcPr>
          <w:p w:rsidR="00694FE1" w:rsidRPr="00694FE1" w:rsidRDefault="00694FE1" w:rsidP="00694FE1">
            <w:pPr>
              <w:rPr>
                <w:rFonts w:ascii="Verdana" w:hAnsi="Verdana"/>
                <w:sz w:val="16"/>
                <w:szCs w:val="16"/>
              </w:rPr>
            </w:pPr>
          </w:p>
        </w:tc>
        <w:tc>
          <w:tcPr>
            <w:tcW w:w="1620" w:type="dxa"/>
            <w:vAlign w:val="center"/>
          </w:tcPr>
          <w:p w:rsidR="00694FE1" w:rsidRPr="00694FE1" w:rsidRDefault="00694FE1" w:rsidP="00694FE1">
            <w:pPr>
              <w:rPr>
                <w:rFonts w:ascii="Verdana" w:hAnsi="Verdana"/>
                <w:sz w:val="16"/>
                <w:szCs w:val="16"/>
              </w:rPr>
            </w:pPr>
          </w:p>
        </w:tc>
        <w:tc>
          <w:tcPr>
            <w:tcW w:w="1620" w:type="dxa"/>
          </w:tcPr>
          <w:p w:rsidR="00694FE1" w:rsidRPr="00694FE1" w:rsidRDefault="00694FE1" w:rsidP="00694FE1"/>
        </w:tc>
        <w:tc>
          <w:tcPr>
            <w:tcW w:w="1260" w:type="dxa"/>
            <w:vAlign w:val="center"/>
          </w:tcPr>
          <w:p w:rsidR="00694FE1" w:rsidRPr="00694FE1" w:rsidRDefault="00694FE1" w:rsidP="00694FE1">
            <w:pPr>
              <w:rPr>
                <w:rFonts w:ascii="Verdana" w:hAnsi="Verdana"/>
                <w:sz w:val="16"/>
                <w:szCs w:val="16"/>
              </w:rPr>
            </w:pPr>
          </w:p>
        </w:tc>
        <w:tc>
          <w:tcPr>
            <w:tcW w:w="1980" w:type="dxa"/>
            <w:vAlign w:val="center"/>
          </w:tcPr>
          <w:p w:rsidR="00694FE1" w:rsidRPr="00694FE1" w:rsidRDefault="00694FE1" w:rsidP="00694FE1">
            <w:pPr>
              <w:rPr>
                <w:rFonts w:ascii="Verdana" w:hAnsi="Verdana"/>
                <w:sz w:val="16"/>
                <w:szCs w:val="16"/>
              </w:rPr>
            </w:pP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2.</w:t>
            </w:r>
          </w:p>
        </w:tc>
        <w:tc>
          <w:tcPr>
            <w:tcW w:w="1260" w:type="dxa"/>
          </w:tcPr>
          <w:p w:rsidR="00694FE1" w:rsidRPr="00694FE1" w:rsidRDefault="00694FE1" w:rsidP="00694FE1"/>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694FE1" w:rsidP="00694FE1"/>
        </w:tc>
        <w:tc>
          <w:tcPr>
            <w:tcW w:w="1260" w:type="dxa"/>
            <w:vAlign w:val="center"/>
          </w:tcPr>
          <w:p w:rsidR="00694FE1" w:rsidRPr="00694FE1" w:rsidRDefault="00694FE1" w:rsidP="00694FE1">
            <w:pPr>
              <w:rPr>
                <w:rFonts w:ascii="Verdana" w:hAnsi="Verdana"/>
                <w:sz w:val="16"/>
                <w:szCs w:val="16"/>
              </w:rPr>
            </w:pPr>
          </w:p>
        </w:tc>
        <w:tc>
          <w:tcPr>
            <w:tcW w:w="1980" w:type="dxa"/>
            <w:vAlign w:val="center"/>
          </w:tcPr>
          <w:p w:rsidR="00694FE1" w:rsidRPr="00694FE1" w:rsidRDefault="00694FE1" w:rsidP="00694FE1">
            <w:pPr>
              <w:rPr>
                <w:rFonts w:ascii="Verdana" w:hAnsi="Verdana"/>
                <w:sz w:val="16"/>
                <w:szCs w:val="16"/>
              </w:rPr>
            </w:pP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3.</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Text98"/>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4.</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Text98"/>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5.</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6.</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Text98"/>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7.</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Text98"/>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c>
          <w:tcPr>
            <w:tcW w:w="2880" w:type="dxa"/>
            <w:vAlign w:val="center"/>
          </w:tcPr>
          <w:p w:rsidR="00694FE1" w:rsidRPr="00694FE1" w:rsidRDefault="00694FE1" w:rsidP="00694FE1">
            <w:pPr>
              <w:rPr>
                <w:rFonts w:ascii="Verdana" w:hAnsi="Verdana"/>
              </w:rPr>
            </w:pPr>
            <w:r w:rsidRPr="00694FE1">
              <w:rPr>
                <w:rFonts w:ascii="Verdana" w:hAnsi="Verdana"/>
              </w:rPr>
              <w:t>8.</w:t>
            </w:r>
            <w:r w:rsidR="00B127AB" w:rsidRPr="00694FE1">
              <w:rPr>
                <w:rFonts w:ascii="Verdana" w:hAnsi="Verdana"/>
                <w:sz w:val="16"/>
                <w:szCs w:val="16"/>
              </w:rPr>
              <w:fldChar w:fldCharType="begin">
                <w:ffData>
                  <w:name w:val="Text6"/>
                  <w:enabled/>
                  <w:calcOnExi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260" w:type="dxa"/>
          </w:tcPr>
          <w:p w:rsidR="00694FE1" w:rsidRPr="00694FE1" w:rsidRDefault="00B127AB" w:rsidP="00694FE1">
            <w:r w:rsidRPr="00694FE1">
              <w:rPr>
                <w:rFonts w:ascii="Verdana" w:hAnsi="Verdana"/>
                <w:sz w:val="16"/>
                <w:szCs w:val="16"/>
              </w:rPr>
              <w:fldChar w:fldCharType="begin">
                <w:ffData>
                  <w:name w:val="Text96"/>
                  <w:enabled/>
                  <w:calcOnExit/>
                  <w:textInput>
                    <w:type w:val="date"/>
                    <w:maxLength w:val="10"/>
                    <w:format w:val="Mm/d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vAlign w:val="center"/>
          </w:tcPr>
          <w:p w:rsidR="00694FE1" w:rsidRPr="00694FE1" w:rsidRDefault="00694FE1" w:rsidP="00694FE1">
            <w:pPr>
              <w:rPr>
                <w:rFonts w:ascii="Verdana" w:hAnsi="Verdana"/>
                <w:sz w:val="16"/>
                <w:szCs w:val="16"/>
              </w:rPr>
            </w:pPr>
            <w:r w:rsidRPr="00694FE1">
              <w:rPr>
                <w:rFonts w:ascii="Verdana" w:hAnsi="Verdana"/>
                <w:sz w:val="16"/>
                <w:szCs w:val="16"/>
              </w:rPr>
              <w:t>A</w:t>
            </w:r>
            <w:r w:rsidR="00B127AB" w:rsidRPr="00694FE1">
              <w:rPr>
                <w:rFonts w:ascii="Verdana" w:hAnsi="Verdana"/>
                <w:sz w:val="16"/>
                <w:szCs w:val="16"/>
              </w:rPr>
              <w:fldChar w:fldCharType="begin">
                <w:ffData>
                  <w:name w:val="Text8"/>
                  <w:enabled/>
                  <w:calcOnExit/>
                  <w:textInput>
                    <w:type w:val="number"/>
                    <w:maxLength w:val="9"/>
                    <w:format w:val="0"/>
                  </w:textInput>
                </w:ffData>
              </w:fldChar>
            </w:r>
            <w:r w:rsidRPr="00694FE1">
              <w:rPr>
                <w:rFonts w:ascii="Verdana" w:hAnsi="Verdana"/>
                <w:sz w:val="16"/>
                <w:szCs w:val="16"/>
              </w:rPr>
              <w:instrText xml:space="preserve"> FORMTEXT </w:instrText>
            </w:r>
            <w:r w:rsidR="00B127AB" w:rsidRPr="00694FE1">
              <w:rPr>
                <w:rFonts w:ascii="Verdana" w:hAnsi="Verdana"/>
                <w:sz w:val="16"/>
                <w:szCs w:val="16"/>
              </w:rPr>
            </w:r>
            <w:r w:rsidR="00B127AB" w:rsidRPr="00694FE1">
              <w:rPr>
                <w:rFonts w:ascii="Verdana" w:hAnsi="Verdana"/>
                <w:sz w:val="16"/>
                <w:szCs w:val="16"/>
              </w:rPr>
              <w:fldChar w:fldCharType="separate"/>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Pr="00694FE1">
              <w:rPr>
                <w:rFonts w:ascii="Verdana" w:hAnsi="Verdana"/>
                <w:noProof/>
                <w:sz w:val="16"/>
                <w:szCs w:val="16"/>
              </w:rPr>
              <w:t> </w:t>
            </w:r>
            <w:r w:rsidR="00B127AB" w:rsidRPr="00694FE1">
              <w:rPr>
                <w:rFonts w:ascii="Verdana" w:hAnsi="Verdana"/>
                <w:sz w:val="16"/>
                <w:szCs w:val="16"/>
              </w:rPr>
              <w:fldChar w:fldCharType="end"/>
            </w:r>
          </w:p>
        </w:tc>
        <w:tc>
          <w:tcPr>
            <w:tcW w:w="162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9"/>
                  <w:enabled/>
                  <w:calcOnExit/>
                  <w:textInput>
                    <w:maxLength w:val="2"/>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620" w:type="dxa"/>
          </w:tcPr>
          <w:p w:rsidR="00694FE1" w:rsidRPr="00694FE1" w:rsidRDefault="00B127AB" w:rsidP="00694FE1">
            <w:r w:rsidRPr="00694FE1">
              <w:rPr>
                <w:rFonts w:ascii="Verdana" w:hAnsi="Verdana"/>
                <w:sz w:val="16"/>
                <w:szCs w:val="16"/>
              </w:rPr>
              <w:fldChar w:fldCharType="begin">
                <w:ffData>
                  <w:name w:val="Text98"/>
                  <w:enabled/>
                  <w:calcOnExit/>
                  <w:textInput>
                    <w:type w:val="number"/>
                    <w:maxLength w:val="11"/>
                    <w:forma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26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1"/>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c>
          <w:tcPr>
            <w:tcW w:w="1980" w:type="dxa"/>
            <w:vAlign w:val="center"/>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12"/>
                  <w:enabled/>
                  <w:calcOnExit/>
                  <w:textInput>
                    <w:maxLength w:val="1"/>
                    <w:format w:val="Uppercase"/>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Pr="00694FE1">
              <w:rPr>
                <w:rFonts w:ascii="Verdana" w:hAnsi="Verdana"/>
                <w:sz w:val="16"/>
                <w:szCs w:val="16"/>
              </w:rPr>
              <w:fldChar w:fldCharType="end"/>
            </w:r>
          </w:p>
        </w:tc>
      </w:tr>
    </w:tbl>
    <w:p w:rsidR="00694FE1" w:rsidRPr="00694FE1" w:rsidRDefault="00694FE1" w:rsidP="00694FE1">
      <w:pPr>
        <w:rPr>
          <w:rFonts w:ascii="Verdana" w:hAnsi="Verdana"/>
        </w:rPr>
      </w:pPr>
    </w:p>
    <w:p w:rsidR="00694FE1" w:rsidRDefault="00694FE1" w:rsidP="00694FE1">
      <w:pPr>
        <w:jc w:val="center"/>
        <w:rPr>
          <w:rFonts w:ascii="Verdana" w:hAnsi="Verdana"/>
          <w:sz w:val="28"/>
          <w:szCs w:val="28"/>
        </w:rPr>
        <w:sectPr w:rsidR="00694FE1" w:rsidSect="00A30FC0">
          <w:headerReference w:type="default" r:id="rId44"/>
          <w:footerReference w:type="even" r:id="rId45"/>
          <w:pgSz w:w="15840" w:h="12240" w:orient="landscape" w:code="1"/>
          <w:pgMar w:top="1152" w:right="1440" w:bottom="1152" w:left="1440" w:header="288" w:footer="288" w:gutter="0"/>
          <w:cols w:space="708"/>
          <w:docGrid w:linePitch="360"/>
        </w:sectPr>
      </w:pPr>
    </w:p>
    <w:p w:rsidR="00694FE1" w:rsidRPr="0023685B" w:rsidRDefault="00694FE1" w:rsidP="0023685B">
      <w:pPr>
        <w:jc w:val="center"/>
        <w:rPr>
          <w:rFonts w:ascii="Verdana" w:hAnsi="Verdana"/>
          <w:sz w:val="28"/>
        </w:rPr>
      </w:pPr>
      <w:r w:rsidRPr="0023685B">
        <w:rPr>
          <w:rFonts w:ascii="Verdana" w:hAnsi="Verdana"/>
          <w:sz w:val="28"/>
        </w:rPr>
        <w:t>Contact Information</w:t>
      </w:r>
    </w:p>
    <w:p w:rsidR="00694FE1" w:rsidRDefault="00694FE1" w:rsidP="00694FE1">
      <w:pPr>
        <w:rPr>
          <w:rFonts w:ascii="Verdana" w:hAnsi="Verdana"/>
        </w:rPr>
      </w:pPr>
    </w:p>
    <w:p w:rsidR="00694FE1" w:rsidRPr="0023685B" w:rsidRDefault="00694FE1" w:rsidP="0023685B">
      <w:pPr>
        <w:rPr>
          <w:rFonts w:ascii="Verdana" w:hAnsi="Verdana"/>
        </w:rPr>
      </w:pPr>
      <w:r w:rsidRPr="0023685B">
        <w:rPr>
          <w:rFonts w:ascii="Verdana" w:hAnsi="Verdana"/>
        </w:rPr>
        <w:t>Family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694FE1" w:rsidRPr="00BE6961" w:rsidTr="00694FE1">
        <w:tc>
          <w:tcPr>
            <w:tcW w:w="8856" w:type="dxa"/>
            <w:gridSpan w:val="3"/>
          </w:tcPr>
          <w:p w:rsidR="00694FE1" w:rsidRPr="00BE6961" w:rsidRDefault="00694FE1" w:rsidP="00694FE1">
            <w:pPr>
              <w:rPr>
                <w:rFonts w:ascii="Verdana" w:hAnsi="Verdana"/>
              </w:rPr>
            </w:pPr>
            <w:r w:rsidRPr="00BE6961">
              <w:rPr>
                <w:rFonts w:ascii="Verdana" w:hAnsi="Verdana"/>
              </w:rPr>
              <w:t xml:space="preserve">Street: </w:t>
            </w:r>
          </w:p>
        </w:tc>
      </w:tr>
      <w:tr w:rsidR="00694FE1" w:rsidRPr="00BE6961" w:rsidTr="00694FE1">
        <w:tc>
          <w:tcPr>
            <w:tcW w:w="2952" w:type="dxa"/>
          </w:tcPr>
          <w:p w:rsidR="00694FE1" w:rsidRPr="00BE6961" w:rsidRDefault="00694FE1" w:rsidP="00694FE1">
            <w:pPr>
              <w:rPr>
                <w:rFonts w:ascii="Verdana" w:hAnsi="Verdana"/>
              </w:rPr>
            </w:pPr>
            <w:r w:rsidRPr="00BE6961">
              <w:rPr>
                <w:rFonts w:ascii="Verdana" w:hAnsi="Verdana"/>
              </w:rPr>
              <w:t xml:space="preserve">City: </w:t>
            </w:r>
            <w:r w:rsidRPr="00BE6961">
              <w:rPr>
                <w:rFonts w:ascii="Verdana" w:hAnsi="Verdana"/>
                <w:sz w:val="16"/>
                <w:szCs w:val="16"/>
              </w:rPr>
              <w:t xml:space="preserve"> </w:t>
            </w:r>
          </w:p>
        </w:tc>
        <w:tc>
          <w:tcPr>
            <w:tcW w:w="2952" w:type="dxa"/>
          </w:tcPr>
          <w:p w:rsidR="00694FE1" w:rsidRPr="00BE6961" w:rsidRDefault="00694FE1" w:rsidP="00694FE1">
            <w:pPr>
              <w:rPr>
                <w:rFonts w:ascii="Verdana" w:hAnsi="Verdana"/>
              </w:rPr>
            </w:pPr>
            <w:r w:rsidRPr="00BE6961">
              <w:rPr>
                <w:rFonts w:ascii="Verdana" w:hAnsi="Verdana"/>
              </w:rPr>
              <w:t xml:space="preserve">State: </w:t>
            </w:r>
          </w:p>
        </w:tc>
        <w:tc>
          <w:tcPr>
            <w:tcW w:w="2952" w:type="dxa"/>
          </w:tcPr>
          <w:p w:rsidR="00694FE1" w:rsidRPr="00BE6961" w:rsidRDefault="00694FE1" w:rsidP="00694FE1">
            <w:pPr>
              <w:rPr>
                <w:rFonts w:ascii="Verdana" w:hAnsi="Verdana"/>
              </w:rPr>
            </w:pPr>
            <w:r w:rsidRPr="00BE6961">
              <w:rPr>
                <w:rFonts w:ascii="Verdana" w:hAnsi="Verdana"/>
              </w:rPr>
              <w:t xml:space="preserve">Zip: </w:t>
            </w:r>
          </w:p>
        </w:tc>
      </w:tr>
      <w:tr w:rsidR="00694FE1" w:rsidRPr="00BE6961" w:rsidTr="00694FE1">
        <w:tc>
          <w:tcPr>
            <w:tcW w:w="2952" w:type="dxa"/>
          </w:tcPr>
          <w:p w:rsidR="00694FE1" w:rsidRPr="00BE6961" w:rsidRDefault="00694FE1" w:rsidP="00694FE1">
            <w:pPr>
              <w:rPr>
                <w:rFonts w:ascii="Verdana" w:hAnsi="Verdana"/>
              </w:rPr>
            </w:pPr>
            <w:r w:rsidRPr="00BE6961">
              <w:rPr>
                <w:rFonts w:ascii="Verdana" w:hAnsi="Verdana"/>
              </w:rPr>
              <w:t xml:space="preserve">County: </w:t>
            </w:r>
          </w:p>
        </w:tc>
        <w:tc>
          <w:tcPr>
            <w:tcW w:w="2952" w:type="dxa"/>
          </w:tcPr>
          <w:p w:rsidR="00694FE1" w:rsidRPr="00BE6961" w:rsidRDefault="00694FE1" w:rsidP="00694FE1">
            <w:pPr>
              <w:rPr>
                <w:rFonts w:ascii="Verdana" w:hAnsi="Verdana"/>
              </w:rPr>
            </w:pPr>
            <w:r w:rsidRPr="00BE6961">
              <w:rPr>
                <w:rFonts w:ascii="Verdana" w:hAnsi="Verdana"/>
              </w:rPr>
              <w:t xml:space="preserve">Phone: </w:t>
            </w:r>
          </w:p>
        </w:tc>
        <w:tc>
          <w:tcPr>
            <w:tcW w:w="2952" w:type="dxa"/>
          </w:tcPr>
          <w:p w:rsidR="00694FE1" w:rsidRPr="00BE6961" w:rsidRDefault="00694FE1" w:rsidP="00694FE1">
            <w:pPr>
              <w:rPr>
                <w:rFonts w:ascii="Verdana" w:hAnsi="Verdana"/>
              </w:rPr>
            </w:pPr>
          </w:p>
        </w:tc>
      </w:tr>
    </w:tbl>
    <w:p w:rsidR="00694FE1" w:rsidRDefault="00694FE1" w:rsidP="00694FE1">
      <w:pPr>
        <w:rPr>
          <w:rFonts w:ascii="Verdana" w:hAnsi="Verdana"/>
        </w:rPr>
      </w:pPr>
    </w:p>
    <w:p w:rsidR="00694FE1" w:rsidRPr="0023685B" w:rsidRDefault="00694FE1" w:rsidP="0023685B">
      <w:pPr>
        <w:rPr>
          <w:rFonts w:ascii="Verdana" w:hAnsi="Verdana"/>
        </w:rPr>
      </w:pPr>
      <w:r w:rsidRPr="0023685B">
        <w:rPr>
          <w:rFonts w:ascii="Verdana" w:hAnsi="Verdana"/>
        </w:rPr>
        <w:t>Emergency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694FE1" w:rsidRPr="00BE6961" w:rsidTr="00694FE1">
        <w:tc>
          <w:tcPr>
            <w:tcW w:w="5904" w:type="dxa"/>
            <w:gridSpan w:val="2"/>
          </w:tcPr>
          <w:p w:rsidR="00694FE1" w:rsidRPr="00BE6961" w:rsidRDefault="00694FE1" w:rsidP="00694FE1">
            <w:pPr>
              <w:rPr>
                <w:rFonts w:ascii="Verdana" w:hAnsi="Verdana"/>
              </w:rPr>
            </w:pPr>
            <w:r w:rsidRPr="00BE6961">
              <w:rPr>
                <w:rFonts w:ascii="Verdana" w:hAnsi="Verdana"/>
              </w:rPr>
              <w:t xml:space="preserve">Name: </w:t>
            </w:r>
          </w:p>
        </w:tc>
        <w:tc>
          <w:tcPr>
            <w:tcW w:w="2952" w:type="dxa"/>
          </w:tcPr>
          <w:p w:rsidR="00694FE1" w:rsidRPr="00BE6961" w:rsidRDefault="00694FE1" w:rsidP="00694FE1">
            <w:pPr>
              <w:rPr>
                <w:rFonts w:ascii="Verdana" w:hAnsi="Verdana"/>
              </w:rPr>
            </w:pPr>
            <w:r w:rsidRPr="00BE6961">
              <w:rPr>
                <w:rFonts w:ascii="Verdana" w:hAnsi="Verdana"/>
              </w:rPr>
              <w:t xml:space="preserve">Relationship: </w:t>
            </w:r>
          </w:p>
        </w:tc>
      </w:tr>
      <w:tr w:rsidR="00694FE1" w:rsidRPr="00BE6961" w:rsidTr="00694FE1">
        <w:tc>
          <w:tcPr>
            <w:tcW w:w="8856" w:type="dxa"/>
            <w:gridSpan w:val="3"/>
          </w:tcPr>
          <w:p w:rsidR="00694FE1" w:rsidRPr="00BE6961" w:rsidRDefault="00694FE1" w:rsidP="00694FE1">
            <w:pPr>
              <w:rPr>
                <w:rFonts w:ascii="Verdana" w:hAnsi="Verdana"/>
              </w:rPr>
            </w:pPr>
            <w:r w:rsidRPr="00BE6961">
              <w:rPr>
                <w:rFonts w:ascii="Verdana" w:hAnsi="Verdana"/>
              </w:rPr>
              <w:t xml:space="preserve">Street: </w:t>
            </w:r>
            <w:r w:rsidRPr="00BE6961">
              <w:rPr>
                <w:rFonts w:ascii="Verdana" w:hAnsi="Verdana"/>
                <w:sz w:val="16"/>
                <w:szCs w:val="16"/>
              </w:rPr>
              <w:t xml:space="preserve"> </w:t>
            </w:r>
          </w:p>
        </w:tc>
      </w:tr>
      <w:tr w:rsidR="00694FE1" w:rsidRPr="00BE6961" w:rsidTr="00694FE1">
        <w:tc>
          <w:tcPr>
            <w:tcW w:w="2952" w:type="dxa"/>
          </w:tcPr>
          <w:p w:rsidR="00694FE1" w:rsidRPr="00BE6961" w:rsidRDefault="00694FE1" w:rsidP="00694FE1">
            <w:pPr>
              <w:rPr>
                <w:rFonts w:ascii="Verdana" w:hAnsi="Verdana"/>
              </w:rPr>
            </w:pPr>
            <w:r w:rsidRPr="00BE6961">
              <w:rPr>
                <w:rFonts w:ascii="Verdana" w:hAnsi="Verdana"/>
              </w:rPr>
              <w:t xml:space="preserve">City: </w:t>
            </w:r>
          </w:p>
        </w:tc>
        <w:tc>
          <w:tcPr>
            <w:tcW w:w="2952" w:type="dxa"/>
          </w:tcPr>
          <w:p w:rsidR="00694FE1" w:rsidRPr="00BE6961" w:rsidRDefault="00694FE1" w:rsidP="00694FE1">
            <w:pPr>
              <w:rPr>
                <w:rFonts w:ascii="Verdana" w:hAnsi="Verdana"/>
              </w:rPr>
            </w:pPr>
            <w:r w:rsidRPr="00BE6961">
              <w:rPr>
                <w:rFonts w:ascii="Verdana" w:hAnsi="Verdana"/>
              </w:rPr>
              <w:t xml:space="preserve">State: </w:t>
            </w:r>
          </w:p>
        </w:tc>
        <w:tc>
          <w:tcPr>
            <w:tcW w:w="2952" w:type="dxa"/>
          </w:tcPr>
          <w:p w:rsidR="00694FE1" w:rsidRPr="00BE6961" w:rsidRDefault="00694FE1" w:rsidP="00694FE1">
            <w:pPr>
              <w:rPr>
                <w:rFonts w:ascii="Verdana" w:hAnsi="Verdana"/>
              </w:rPr>
            </w:pPr>
            <w:r w:rsidRPr="00BE6961">
              <w:rPr>
                <w:rFonts w:ascii="Verdana" w:hAnsi="Verdana"/>
              </w:rPr>
              <w:t xml:space="preserve">Zip: </w:t>
            </w:r>
          </w:p>
        </w:tc>
      </w:tr>
      <w:tr w:rsidR="00694FE1" w:rsidRPr="00BE6961" w:rsidTr="00694FE1">
        <w:tc>
          <w:tcPr>
            <w:tcW w:w="2952" w:type="dxa"/>
          </w:tcPr>
          <w:p w:rsidR="00694FE1" w:rsidRPr="00BE6961" w:rsidRDefault="00694FE1" w:rsidP="00694FE1">
            <w:pPr>
              <w:rPr>
                <w:rFonts w:ascii="Verdana" w:hAnsi="Verdana"/>
              </w:rPr>
            </w:pPr>
            <w:r w:rsidRPr="00BE6961">
              <w:rPr>
                <w:rFonts w:ascii="Verdana" w:hAnsi="Verdana"/>
              </w:rPr>
              <w:t xml:space="preserve">County: </w:t>
            </w:r>
          </w:p>
        </w:tc>
        <w:tc>
          <w:tcPr>
            <w:tcW w:w="2952" w:type="dxa"/>
          </w:tcPr>
          <w:p w:rsidR="00694FE1" w:rsidRPr="00BE6961" w:rsidRDefault="00694FE1" w:rsidP="00694FE1">
            <w:pPr>
              <w:rPr>
                <w:rFonts w:ascii="Verdana" w:hAnsi="Verdana"/>
              </w:rPr>
            </w:pPr>
            <w:r w:rsidRPr="00BE6961">
              <w:rPr>
                <w:rFonts w:ascii="Verdana" w:hAnsi="Verdana"/>
              </w:rPr>
              <w:t>Phone:</w:t>
            </w:r>
          </w:p>
        </w:tc>
        <w:tc>
          <w:tcPr>
            <w:tcW w:w="2952" w:type="dxa"/>
          </w:tcPr>
          <w:p w:rsidR="00694FE1" w:rsidRPr="00BE6961" w:rsidRDefault="00694FE1" w:rsidP="00694FE1">
            <w:pPr>
              <w:rPr>
                <w:rFonts w:ascii="Verdana" w:hAnsi="Verdana"/>
              </w:rPr>
            </w:pPr>
          </w:p>
        </w:tc>
      </w:tr>
    </w:tbl>
    <w:p w:rsidR="00694FE1" w:rsidRDefault="00694FE1" w:rsidP="00694FE1">
      <w:pPr>
        <w:jc w:val="center"/>
        <w:rPr>
          <w:rFonts w:ascii="Verdana" w:hAnsi="Verdana"/>
        </w:rPr>
        <w:sectPr w:rsidR="00694FE1" w:rsidSect="00694FE1">
          <w:pgSz w:w="12240" w:h="15840"/>
          <w:pgMar w:top="1440" w:right="1800" w:bottom="1440" w:left="1800" w:header="706" w:footer="706" w:gutter="0"/>
          <w:cols w:space="708"/>
          <w:docGrid w:linePitch="360"/>
        </w:sectPr>
      </w:pPr>
    </w:p>
    <w:p w:rsidR="00694FE1" w:rsidRDefault="00694FE1" w:rsidP="00694FE1">
      <w:pPr>
        <w:rPr>
          <w:rFonts w:ascii="Verdana" w:hAnsi="Verdana"/>
        </w:rPr>
      </w:pPr>
    </w:p>
    <w:p w:rsidR="00694FE1" w:rsidRPr="0023685B" w:rsidRDefault="00694FE1" w:rsidP="0023685B">
      <w:pPr>
        <w:jc w:val="center"/>
        <w:rPr>
          <w:rFonts w:ascii="Verdana" w:hAnsi="Verdana"/>
          <w:sz w:val="28"/>
        </w:rPr>
      </w:pPr>
      <w:r>
        <w:br w:type="page"/>
      </w:r>
      <w:r w:rsidRPr="0023685B">
        <w:rPr>
          <w:rFonts w:ascii="Verdana" w:hAnsi="Verdana"/>
          <w:sz w:val="28"/>
        </w:rPr>
        <w:t>Consent and Release of Information Form</w:t>
      </w:r>
    </w:p>
    <w:p w:rsidR="00694FE1" w:rsidRDefault="00694FE1" w:rsidP="00694FE1">
      <w:pPr>
        <w:rPr>
          <w:rFonts w:ascii="Verdana" w:hAnsi="Verdana"/>
        </w:rPr>
      </w:pPr>
    </w:p>
    <w:p w:rsidR="00694FE1" w:rsidRPr="003E548B" w:rsidRDefault="00694FE1" w:rsidP="00694FE1">
      <w:pPr>
        <w:rPr>
          <w:rFonts w:ascii="Verdana" w:hAnsi="Verdana"/>
          <w:sz w:val="22"/>
          <w:szCs w:val="22"/>
        </w:rPr>
      </w:pPr>
      <w:r w:rsidRPr="003E548B">
        <w:rPr>
          <w:rFonts w:ascii="Verdana" w:hAnsi="Verdana"/>
          <w:sz w:val="22"/>
          <w:szCs w:val="22"/>
        </w:rPr>
        <w:t>This is a planning document that will facilitate an in-depth discussion between client and caseworker on the assets and barriers that exist for each member of the family. Every member of the family will have a set of goals and clear action steps to achieve these goals.  The budget plan exists to outline clear expectations of the family expenses and all possible sources of income.  When completed the FSSP should provide concrete solutions to assist the family or individual in overcoming barriers to Self Sufficiency.  This form is a requirement for each case file and must be completed in full.</w:t>
      </w:r>
    </w:p>
    <w:p w:rsidR="00694FE1" w:rsidRPr="003E548B" w:rsidRDefault="00694FE1" w:rsidP="00694FE1">
      <w:pPr>
        <w:rPr>
          <w:rFonts w:ascii="Verdana" w:hAnsi="Verdana"/>
          <w:sz w:val="22"/>
          <w:szCs w:val="22"/>
        </w:rPr>
      </w:pPr>
    </w:p>
    <w:p w:rsidR="00694FE1" w:rsidRPr="003E548B" w:rsidRDefault="00694FE1" w:rsidP="00694FE1">
      <w:pPr>
        <w:rPr>
          <w:rFonts w:ascii="Verdana" w:hAnsi="Verdana"/>
          <w:sz w:val="22"/>
          <w:szCs w:val="22"/>
        </w:rPr>
      </w:pPr>
      <w:r w:rsidRPr="003E548B">
        <w:rPr>
          <w:rFonts w:ascii="Verdana" w:hAnsi="Verdana"/>
          <w:sz w:val="22"/>
          <w:szCs w:val="22"/>
        </w:rPr>
        <w:t>By signing this document, the client agrees to the Self Sufficiency Plan and all the steps outlined therein.  The client also gives permission for the Voluntary Agency to release this document to:</w:t>
      </w:r>
    </w:p>
    <w:p w:rsidR="00694FE1" w:rsidRPr="003E548B" w:rsidRDefault="00694FE1" w:rsidP="00694FE1">
      <w:pPr>
        <w:numPr>
          <w:ilvl w:val="0"/>
          <w:numId w:val="75"/>
        </w:numPr>
        <w:rPr>
          <w:rFonts w:ascii="Verdana" w:hAnsi="Verdana"/>
          <w:sz w:val="22"/>
          <w:szCs w:val="22"/>
        </w:rPr>
      </w:pPr>
      <w:r>
        <w:rPr>
          <w:rFonts w:ascii="Verdana" w:hAnsi="Verdana"/>
          <w:sz w:val="22"/>
          <w:szCs w:val="22"/>
        </w:rPr>
        <w:t xml:space="preserve">other voluntary agencies that are </w:t>
      </w:r>
      <w:smartTag w:uri="urn:schemas-microsoft-com:office:smarttags" w:element="place">
        <w:smartTag w:uri="urn:schemas-microsoft-com:office:smarttags" w:element="PlaceName">
          <w:r>
            <w:rPr>
              <w:rFonts w:ascii="Verdana" w:hAnsi="Verdana"/>
              <w:sz w:val="22"/>
              <w:szCs w:val="22"/>
            </w:rPr>
            <w:t>Resettlement</w:t>
          </w:r>
        </w:smartTag>
        <w:r>
          <w:rPr>
            <w:rFonts w:ascii="Verdana" w:hAnsi="Verdana"/>
            <w:sz w:val="22"/>
            <w:szCs w:val="22"/>
          </w:rPr>
          <w:t xml:space="preserve"> </w:t>
        </w:r>
        <w:smartTag w:uri="urn:schemas-microsoft-com:office:smarttags" w:element="PlaceType">
          <w:r>
            <w:rPr>
              <w:rFonts w:ascii="Verdana" w:hAnsi="Verdana"/>
              <w:sz w:val="22"/>
              <w:szCs w:val="22"/>
            </w:rPr>
            <w:t>Center</w:t>
          </w:r>
        </w:smartTag>
      </w:smartTag>
      <w:r>
        <w:rPr>
          <w:rFonts w:ascii="Verdana" w:hAnsi="Verdana"/>
          <w:sz w:val="22"/>
          <w:szCs w:val="22"/>
        </w:rPr>
        <w:t xml:space="preserve"> partners</w:t>
      </w:r>
    </w:p>
    <w:p w:rsidR="00694FE1" w:rsidRPr="003E548B" w:rsidRDefault="00694FE1" w:rsidP="00694FE1">
      <w:pPr>
        <w:numPr>
          <w:ilvl w:val="0"/>
          <w:numId w:val="75"/>
        </w:numPr>
        <w:rPr>
          <w:rFonts w:ascii="Verdana" w:hAnsi="Verdana"/>
          <w:sz w:val="22"/>
          <w:szCs w:val="22"/>
        </w:rPr>
      </w:pPr>
      <w:r w:rsidRPr="003E548B">
        <w:rPr>
          <w:rFonts w:ascii="Verdana" w:hAnsi="Verdana"/>
          <w:sz w:val="22"/>
          <w:szCs w:val="22"/>
        </w:rPr>
        <w:t>employment services</w:t>
      </w:r>
    </w:p>
    <w:p w:rsidR="00694FE1" w:rsidRPr="003E548B" w:rsidRDefault="00694FE1" w:rsidP="00694FE1">
      <w:pPr>
        <w:numPr>
          <w:ilvl w:val="0"/>
          <w:numId w:val="75"/>
        </w:numPr>
        <w:rPr>
          <w:rFonts w:ascii="Verdana" w:hAnsi="Verdana"/>
          <w:sz w:val="22"/>
          <w:szCs w:val="22"/>
        </w:rPr>
      </w:pPr>
      <w:r w:rsidRPr="003E548B">
        <w:rPr>
          <w:rFonts w:ascii="Verdana" w:hAnsi="Verdana"/>
          <w:sz w:val="22"/>
          <w:szCs w:val="22"/>
        </w:rPr>
        <w:t>ESL providers</w:t>
      </w:r>
    </w:p>
    <w:p w:rsidR="00694FE1" w:rsidRPr="003E548B" w:rsidRDefault="00694FE1" w:rsidP="00694FE1">
      <w:pPr>
        <w:numPr>
          <w:ilvl w:val="0"/>
          <w:numId w:val="75"/>
        </w:numPr>
        <w:rPr>
          <w:rFonts w:ascii="Verdana" w:hAnsi="Verdana"/>
          <w:sz w:val="22"/>
          <w:szCs w:val="22"/>
        </w:rPr>
      </w:pPr>
      <w:r w:rsidRPr="003E548B">
        <w:rPr>
          <w:rFonts w:ascii="Verdana" w:hAnsi="Verdana"/>
          <w:sz w:val="22"/>
          <w:szCs w:val="22"/>
        </w:rPr>
        <w:t>the Department of Health</w:t>
      </w:r>
      <w:r>
        <w:rPr>
          <w:rFonts w:ascii="Verdana" w:hAnsi="Verdana"/>
          <w:sz w:val="22"/>
          <w:szCs w:val="22"/>
        </w:rPr>
        <w:t xml:space="preserve"> and Mental Hygiene, local health departments health and their contractors</w:t>
      </w:r>
    </w:p>
    <w:p w:rsidR="00694FE1" w:rsidRDefault="00694FE1" w:rsidP="00694FE1">
      <w:pPr>
        <w:numPr>
          <w:ilvl w:val="0"/>
          <w:numId w:val="75"/>
        </w:numPr>
        <w:rPr>
          <w:rFonts w:ascii="Verdana" w:hAnsi="Verdana"/>
          <w:sz w:val="22"/>
          <w:szCs w:val="22"/>
        </w:rPr>
      </w:pPr>
      <w:r w:rsidRPr="003E548B">
        <w:rPr>
          <w:rFonts w:ascii="Verdana" w:hAnsi="Verdana"/>
          <w:sz w:val="22"/>
          <w:szCs w:val="22"/>
        </w:rPr>
        <w:t>the Marylan</w:t>
      </w:r>
      <w:r>
        <w:rPr>
          <w:rFonts w:ascii="Verdana" w:hAnsi="Verdana"/>
          <w:sz w:val="22"/>
          <w:szCs w:val="22"/>
        </w:rPr>
        <w:t>d Department of Human Resources</w:t>
      </w:r>
    </w:p>
    <w:p w:rsidR="00694FE1" w:rsidRDefault="00694FE1" w:rsidP="00694FE1">
      <w:pPr>
        <w:numPr>
          <w:ilvl w:val="0"/>
          <w:numId w:val="75"/>
        </w:numPr>
        <w:rPr>
          <w:rFonts w:ascii="Verdana" w:hAnsi="Verdana"/>
          <w:sz w:val="22"/>
          <w:szCs w:val="22"/>
        </w:rPr>
      </w:pPr>
      <w:r>
        <w:rPr>
          <w:rFonts w:ascii="Verdana" w:hAnsi="Verdana"/>
          <w:sz w:val="22"/>
          <w:szCs w:val="22"/>
        </w:rPr>
        <w:t>the Refugee Youth Program</w:t>
      </w:r>
    </w:p>
    <w:p w:rsidR="00694FE1" w:rsidRPr="003E548B" w:rsidRDefault="00694FE1" w:rsidP="00694FE1">
      <w:pPr>
        <w:rPr>
          <w:rFonts w:ascii="Verdana" w:hAnsi="Verdana"/>
          <w:sz w:val="22"/>
          <w:szCs w:val="22"/>
        </w:rPr>
      </w:pPr>
    </w:p>
    <w:p w:rsidR="00694FE1" w:rsidRPr="003E548B" w:rsidRDefault="00694FE1" w:rsidP="00694FE1">
      <w:pPr>
        <w:rPr>
          <w:rFonts w:ascii="Verdana" w:hAnsi="Verdana"/>
          <w:sz w:val="22"/>
          <w:szCs w:val="22"/>
        </w:rPr>
      </w:pPr>
      <w:r w:rsidRPr="003E548B">
        <w:rPr>
          <w:rFonts w:ascii="Verdana" w:hAnsi="Verdana"/>
          <w:sz w:val="22"/>
          <w:szCs w:val="22"/>
        </w:rPr>
        <w:t>This document can be released up to one year after it is signed.  The client has the right to cancel their permission, but must do so in writing.  This information may be reported to appropriate authorities if the Voluntary Agency suspects abuse of a child or vulnerable adult, or that a client is a danger to themselves or others.</w:t>
      </w:r>
    </w:p>
    <w:p w:rsidR="00694FE1" w:rsidRPr="003E548B" w:rsidRDefault="00694FE1" w:rsidP="00694FE1">
      <w:pPr>
        <w:rPr>
          <w:rFonts w:ascii="Verdana" w:hAnsi="Verdana"/>
          <w:sz w:val="22"/>
          <w:szCs w:val="22"/>
        </w:rPr>
      </w:pPr>
    </w:p>
    <w:p w:rsidR="00694FE1" w:rsidRPr="003E548B" w:rsidRDefault="00694FE1" w:rsidP="00694FE1">
      <w:pPr>
        <w:rPr>
          <w:rFonts w:ascii="Verdana" w:hAnsi="Verdana"/>
          <w:sz w:val="22"/>
          <w:szCs w:val="22"/>
        </w:rPr>
      </w:pPr>
    </w:p>
    <w:tbl>
      <w:tblPr>
        <w:tblW w:w="0" w:type="auto"/>
        <w:tblBorders>
          <w:bottom w:val="single" w:sz="4" w:space="0" w:color="auto"/>
        </w:tblBorders>
        <w:tblLook w:val="01E0"/>
      </w:tblPr>
      <w:tblGrid>
        <w:gridCol w:w="5868"/>
        <w:gridCol w:w="2988"/>
      </w:tblGrid>
      <w:tr w:rsidR="00694FE1" w:rsidRPr="00BE6961" w:rsidTr="00694FE1">
        <w:tc>
          <w:tcPr>
            <w:tcW w:w="5868" w:type="dxa"/>
          </w:tcPr>
          <w:p w:rsidR="00694FE1" w:rsidRPr="00BE6961" w:rsidRDefault="00694FE1" w:rsidP="00694FE1">
            <w:pPr>
              <w:rPr>
                <w:rFonts w:ascii="Verdana" w:hAnsi="Verdana"/>
                <w:sz w:val="22"/>
                <w:szCs w:val="22"/>
              </w:rPr>
            </w:pPr>
          </w:p>
        </w:tc>
        <w:tc>
          <w:tcPr>
            <w:tcW w:w="2988" w:type="dxa"/>
          </w:tcPr>
          <w:p w:rsidR="00694FE1" w:rsidRPr="00BE6961" w:rsidRDefault="00694FE1" w:rsidP="00694FE1">
            <w:pPr>
              <w:rPr>
                <w:rFonts w:ascii="Verdana" w:hAnsi="Verdana"/>
                <w:sz w:val="22"/>
                <w:szCs w:val="22"/>
              </w:rPr>
            </w:pPr>
          </w:p>
        </w:tc>
      </w:tr>
    </w:tbl>
    <w:p w:rsidR="00694FE1" w:rsidRPr="003E548B" w:rsidRDefault="00694FE1" w:rsidP="00694FE1">
      <w:pPr>
        <w:rPr>
          <w:rFonts w:ascii="Verdana" w:hAnsi="Verdana"/>
          <w:sz w:val="22"/>
          <w:szCs w:val="22"/>
        </w:rPr>
      </w:pPr>
      <w:r w:rsidRPr="003E548B">
        <w:rPr>
          <w:rFonts w:ascii="Verdana" w:hAnsi="Verdana"/>
          <w:sz w:val="22"/>
          <w:szCs w:val="22"/>
        </w:rPr>
        <w:t>Client Signature</w:t>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t>Date</w:t>
      </w:r>
    </w:p>
    <w:p w:rsidR="00694FE1" w:rsidRPr="003E548B" w:rsidRDefault="00694FE1" w:rsidP="00694FE1">
      <w:pPr>
        <w:rPr>
          <w:rFonts w:ascii="Verdana" w:hAnsi="Verdana"/>
          <w:sz w:val="22"/>
          <w:szCs w:val="22"/>
        </w:rPr>
      </w:pPr>
      <w:r w:rsidRPr="003E548B">
        <w:rPr>
          <w:rFonts w:ascii="Verdana" w:hAnsi="Verdana"/>
          <w:sz w:val="22"/>
          <w:szCs w:val="22"/>
        </w:rPr>
        <w:t>By signing this form, the Voluntary Agency agrees to complete this form with the client and provide translation/interpretation when necessary.  The staff member agrees to execute all steps outlined in the agency responsibilities section in a timely manner.</w:t>
      </w:r>
    </w:p>
    <w:p w:rsidR="00694FE1" w:rsidRPr="003E548B" w:rsidRDefault="00694FE1" w:rsidP="00694FE1">
      <w:pPr>
        <w:rPr>
          <w:rFonts w:ascii="Verdana" w:hAnsi="Verdana"/>
          <w:sz w:val="22"/>
          <w:szCs w:val="22"/>
        </w:rPr>
      </w:pPr>
    </w:p>
    <w:tbl>
      <w:tblPr>
        <w:tblW w:w="0" w:type="auto"/>
        <w:tblBorders>
          <w:bottom w:val="single" w:sz="4" w:space="0" w:color="auto"/>
        </w:tblBorders>
        <w:tblLook w:val="01E0"/>
      </w:tblPr>
      <w:tblGrid>
        <w:gridCol w:w="5868"/>
        <w:gridCol w:w="2988"/>
      </w:tblGrid>
      <w:tr w:rsidR="00694FE1" w:rsidRPr="00BE6961" w:rsidTr="00694FE1">
        <w:tc>
          <w:tcPr>
            <w:tcW w:w="5868" w:type="dxa"/>
          </w:tcPr>
          <w:p w:rsidR="00694FE1" w:rsidRPr="00BE6961" w:rsidRDefault="00694FE1" w:rsidP="00694FE1">
            <w:pPr>
              <w:rPr>
                <w:rFonts w:ascii="Verdana" w:hAnsi="Verdana"/>
                <w:sz w:val="22"/>
                <w:szCs w:val="22"/>
              </w:rPr>
            </w:pPr>
          </w:p>
        </w:tc>
        <w:tc>
          <w:tcPr>
            <w:tcW w:w="2988" w:type="dxa"/>
          </w:tcPr>
          <w:p w:rsidR="00694FE1" w:rsidRPr="00BE6961" w:rsidRDefault="00694FE1" w:rsidP="00694FE1">
            <w:pPr>
              <w:rPr>
                <w:rFonts w:ascii="Verdana" w:hAnsi="Verdana"/>
                <w:sz w:val="22"/>
                <w:szCs w:val="22"/>
              </w:rPr>
            </w:pPr>
          </w:p>
        </w:tc>
      </w:tr>
    </w:tbl>
    <w:p w:rsidR="00694FE1" w:rsidRPr="003E548B" w:rsidRDefault="00694FE1" w:rsidP="00694FE1">
      <w:pPr>
        <w:rPr>
          <w:rFonts w:ascii="Verdana" w:hAnsi="Verdana"/>
          <w:sz w:val="22"/>
          <w:szCs w:val="22"/>
        </w:rPr>
      </w:pPr>
      <w:r w:rsidRPr="003E548B">
        <w:rPr>
          <w:rFonts w:ascii="Verdana" w:hAnsi="Verdana"/>
          <w:sz w:val="22"/>
          <w:szCs w:val="22"/>
        </w:rPr>
        <w:t>Voluntary Agency Staff Signature</w:t>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r>
      <w:r w:rsidRPr="003E548B">
        <w:rPr>
          <w:rFonts w:ascii="Verdana" w:hAnsi="Verdana"/>
          <w:sz w:val="22"/>
          <w:szCs w:val="22"/>
        </w:rPr>
        <w:tab/>
        <w:t>Date</w:t>
      </w:r>
    </w:p>
    <w:p w:rsidR="00694FE1" w:rsidRPr="003E548B" w:rsidRDefault="00694FE1" w:rsidP="00694FE1">
      <w:pPr>
        <w:rPr>
          <w:rFonts w:ascii="Verdana" w:hAnsi="Verdana"/>
          <w:sz w:val="22"/>
          <w:szCs w:val="22"/>
        </w:rPr>
      </w:pPr>
    </w:p>
    <w:p w:rsidR="00694FE1" w:rsidRDefault="00B127AB" w:rsidP="00694FE1">
      <w:pPr>
        <w:rPr>
          <w:rFonts w:ascii="Verdana" w:hAnsi="Verdana"/>
        </w:rPr>
      </w:pPr>
      <w:r w:rsidRPr="00B127AB">
        <w:rPr>
          <w:rFonts w:ascii="Verdana" w:hAnsi="Verdana"/>
          <w:sz w:val="22"/>
          <w:szCs w:val="22"/>
        </w:rPr>
      </w:r>
      <w:r w:rsidRPr="00B127AB">
        <w:rPr>
          <w:rFonts w:ascii="Verdana" w:hAnsi="Verdana"/>
          <w:sz w:val="22"/>
          <w:szCs w:val="22"/>
        </w:rPr>
        <w:pict>
          <v:group id="_x0000_s1164" editas="canvas" style="width:6in;height:108pt;mso-position-horizontal-relative:char;mso-position-vertical-relative:line" coordorigin="2520,10020" coordsize="7200,1851">
            <o:lock v:ext="edit" aspectratio="t"/>
            <v:shape id="_x0000_s1165" type="#_x0000_t75" style="position:absolute;left:2520;top:10020;width:7200;height:1851" o:preferrelative="f">
              <v:fill o:detectmouseclick="t"/>
              <v:path o:extrusionok="t" o:connecttype="none"/>
              <o:lock v:ext="edit" text="t"/>
            </v:shape>
            <v:shape id="_x0000_s1166" type="#_x0000_t202" style="position:absolute;left:2520;top:10174;width:7200;height:1697">
              <v:textbox style="mso-next-textbox:#_x0000_s1166">
                <w:txbxContent>
                  <w:p w:rsidR="008F4C84" w:rsidRPr="00531694" w:rsidRDefault="008F4C84" w:rsidP="00694FE1">
                    <w:pPr>
                      <w:rPr>
                        <w:rFonts w:ascii="Verdana" w:hAnsi="Verdana"/>
                      </w:rPr>
                    </w:pPr>
                    <w:r w:rsidRPr="00531694">
                      <w:rPr>
                        <w:rFonts w:ascii="Verdana" w:hAnsi="Verdana"/>
                      </w:rPr>
                      <w:t>I verify that I acted as interpreter for the individuals listed above in the formulation of this plan.</w:t>
                    </w:r>
                  </w:p>
                  <w:p w:rsidR="008F4C84" w:rsidRPr="00531694" w:rsidRDefault="008F4C84" w:rsidP="00694FE1">
                    <w:pPr>
                      <w:rPr>
                        <w:rFonts w:ascii="Verdana" w:hAnsi="Verdana"/>
                      </w:rPr>
                    </w:pPr>
                  </w:p>
                  <w:tbl>
                    <w:tblPr>
                      <w:tblW w:w="0" w:type="auto"/>
                      <w:tblBorders>
                        <w:bottom w:val="single" w:sz="4" w:space="0" w:color="auto"/>
                      </w:tblBorders>
                      <w:tblLook w:val="01E0"/>
                    </w:tblPr>
                    <w:tblGrid>
                      <w:gridCol w:w="4176"/>
                      <w:gridCol w:w="4176"/>
                    </w:tblGrid>
                    <w:tr w:rsidR="008F4C84" w:rsidRPr="00BE6961" w:rsidTr="00694FE1">
                      <w:tc>
                        <w:tcPr>
                          <w:tcW w:w="4176" w:type="dxa"/>
                        </w:tcPr>
                        <w:p w:rsidR="008F4C84" w:rsidRPr="00BE6961" w:rsidRDefault="008F4C84">
                          <w:pPr>
                            <w:rPr>
                              <w:rFonts w:ascii="Verdana" w:hAnsi="Verdana"/>
                            </w:rPr>
                          </w:pPr>
                        </w:p>
                      </w:tc>
                      <w:tc>
                        <w:tcPr>
                          <w:tcW w:w="4176" w:type="dxa"/>
                        </w:tcPr>
                        <w:p w:rsidR="008F4C84" w:rsidRPr="00BE6961" w:rsidRDefault="008F4C84">
                          <w:pPr>
                            <w:rPr>
                              <w:rFonts w:ascii="Verdana" w:hAnsi="Verdana"/>
                            </w:rPr>
                          </w:pPr>
                        </w:p>
                      </w:tc>
                    </w:tr>
                  </w:tbl>
                  <w:p w:rsidR="008F4C84" w:rsidRPr="00762708" w:rsidRDefault="008F4C84" w:rsidP="00694FE1">
                    <w:pPr>
                      <w:ind w:left="4320" w:hanging="4320"/>
                      <w:rPr>
                        <w:rFonts w:ascii="Verdana" w:hAnsi="Verdana"/>
                        <w:sz w:val="20"/>
                        <w:szCs w:val="20"/>
                      </w:rPr>
                    </w:pPr>
                    <w:r w:rsidRPr="00762708">
                      <w:rPr>
                        <w:rFonts w:ascii="Verdana" w:hAnsi="Verdana"/>
                        <w:sz w:val="20"/>
                        <w:szCs w:val="20"/>
                      </w:rPr>
                      <w:t>Print Interpreter Name</w:t>
                    </w:r>
                    <w:r w:rsidRPr="00762708">
                      <w:rPr>
                        <w:rFonts w:ascii="Verdana" w:hAnsi="Verdana"/>
                        <w:sz w:val="20"/>
                        <w:szCs w:val="20"/>
                      </w:rPr>
                      <w:tab/>
                    </w:r>
                    <w:r>
                      <w:rPr>
                        <w:rFonts w:ascii="Verdana" w:hAnsi="Verdana"/>
                        <w:sz w:val="20"/>
                        <w:szCs w:val="20"/>
                      </w:rPr>
                      <w:t>S</w:t>
                    </w:r>
                    <w:r w:rsidRPr="00762708">
                      <w:rPr>
                        <w:rFonts w:ascii="Verdana" w:hAnsi="Verdana"/>
                        <w:sz w:val="20"/>
                        <w:szCs w:val="20"/>
                      </w:rPr>
                      <w:t>ignature</w:t>
                    </w:r>
                    <w:r>
                      <w:rPr>
                        <w:rFonts w:ascii="Verdana" w:hAnsi="Verdana"/>
                        <w:sz w:val="20"/>
                        <w:szCs w:val="20"/>
                      </w:rPr>
                      <w:t xml:space="preserve"> (or company name in the case of telephonic interpretation)</w:t>
                    </w:r>
                  </w:p>
                </w:txbxContent>
              </v:textbox>
            </v:shape>
            <w10:wrap type="none"/>
            <w10:anchorlock/>
          </v:group>
        </w:pict>
      </w:r>
    </w:p>
    <w:p w:rsidR="00694FE1" w:rsidRDefault="00694FE1" w:rsidP="00694FE1">
      <w:pPr>
        <w:jc w:val="center"/>
        <w:rPr>
          <w:rFonts w:ascii="Verdana" w:hAnsi="Verdana"/>
        </w:rPr>
        <w:sectPr w:rsidR="00694FE1" w:rsidSect="00694FE1">
          <w:type w:val="continuous"/>
          <w:pgSz w:w="12240" w:h="15840"/>
          <w:pgMar w:top="1440" w:right="1800" w:bottom="1440" w:left="1800" w:header="708" w:footer="708" w:gutter="0"/>
          <w:cols w:space="708" w:equalWidth="0">
            <w:col w:w="9360"/>
          </w:cols>
          <w:docGrid w:linePitch="360"/>
        </w:sectPr>
      </w:pPr>
    </w:p>
    <w:p w:rsidR="00694FE1" w:rsidRPr="0023685B" w:rsidRDefault="00694FE1" w:rsidP="0023685B">
      <w:pPr>
        <w:rPr>
          <w:rFonts w:ascii="Verdana" w:hAnsi="Verdana"/>
          <w:i/>
          <w:u w:val="single"/>
        </w:rPr>
      </w:pPr>
      <w:r>
        <w:rPr>
          <w:sz w:val="28"/>
          <w:szCs w:val="28"/>
        </w:rPr>
        <w:br w:type="page"/>
      </w:r>
      <w:r w:rsidRPr="0023685B">
        <w:rPr>
          <w:rFonts w:ascii="Verdana" w:hAnsi="Verdana"/>
          <w:i/>
          <w:u w:val="single"/>
        </w:rPr>
        <w:t xml:space="preserve">Client Name: </w:t>
      </w:r>
    </w:p>
    <w:p w:rsidR="00694FE1" w:rsidRPr="0023685B" w:rsidRDefault="00694FE1" w:rsidP="0023685B">
      <w:pPr>
        <w:jc w:val="center"/>
        <w:rPr>
          <w:rFonts w:ascii="Verdana" w:hAnsi="Verdana"/>
          <w:sz w:val="28"/>
        </w:rPr>
      </w:pPr>
      <w:r w:rsidRPr="0023685B">
        <w:rPr>
          <w:rFonts w:ascii="Verdana" w:hAnsi="Verdana"/>
          <w:sz w:val="28"/>
        </w:rPr>
        <w:t>Assets and Barriers Worksheet</w:t>
      </w:r>
    </w:p>
    <w:p w:rsidR="00694FE1" w:rsidRDefault="00694FE1" w:rsidP="00694FE1">
      <w:pPr>
        <w:jc w:val="center"/>
        <w:rPr>
          <w:rFonts w:ascii="Verdana" w:hAnsi="Verdana"/>
        </w:rPr>
      </w:pPr>
    </w:p>
    <w:p w:rsidR="00694FE1" w:rsidRDefault="00694FE1" w:rsidP="00694FE1">
      <w:pPr>
        <w:rPr>
          <w:rFonts w:ascii="Verdana" w:hAnsi="Verdana"/>
        </w:rPr>
      </w:pPr>
      <w:r>
        <w:rPr>
          <w:rFonts w:ascii="Verdana" w:hAnsi="Verdana"/>
        </w:rPr>
        <w:t>Check applicable assets/barriers, describe if necessary.  Use corresponding barrier code to address each one on the goal worksheet.  List additional assets or barriers and detail any referrals for service.</w:t>
      </w:r>
    </w:p>
    <w:p w:rsidR="00694FE1" w:rsidRDefault="00694FE1" w:rsidP="00694FE1">
      <w:pPr>
        <w:rPr>
          <w:rFonts w:ascii="Verdana" w:hAnsi="Verdana"/>
        </w:rPr>
      </w:pPr>
    </w:p>
    <w:p w:rsidR="00694FE1" w:rsidRPr="003A21EF" w:rsidRDefault="00694FE1" w:rsidP="00694FE1">
      <w:pPr>
        <w:rPr>
          <w:rFonts w:ascii="Verdana" w:hAnsi="Verdana"/>
          <w:b/>
        </w:rPr>
      </w:pPr>
      <w:r w:rsidRPr="003A21EF">
        <w:rPr>
          <w:rFonts w:ascii="Verdana" w:hAnsi="Verdana"/>
          <w:b/>
        </w:rPr>
        <w:t>Assets</w:t>
      </w:r>
      <w:r w:rsidRPr="003A21EF">
        <w:rPr>
          <w:rFonts w:ascii="Verdana" w:hAnsi="Verdana"/>
          <w:b/>
        </w:rPr>
        <w:tab/>
      </w:r>
      <w:r w:rsidRPr="003A21EF">
        <w:rPr>
          <w:rFonts w:ascii="Verdana" w:hAnsi="Verdana"/>
          <w:b/>
        </w:rPr>
        <w:tab/>
      </w:r>
      <w:r w:rsidRPr="003A21EF">
        <w:rPr>
          <w:rFonts w:ascii="Verdana" w:hAnsi="Verdana"/>
          <w:b/>
        </w:rPr>
        <w:tab/>
      </w:r>
      <w:r w:rsidRPr="003A21EF">
        <w:rPr>
          <w:rFonts w:ascii="Verdana" w:hAnsi="Verdana"/>
          <w:b/>
        </w:rPr>
        <w:tab/>
      </w:r>
      <w:r w:rsidRPr="003A21EF">
        <w:rPr>
          <w:rFonts w:ascii="Verdana" w:hAnsi="Verdana"/>
          <w:b/>
        </w:rPr>
        <w:tab/>
      </w:r>
      <w:r w:rsidRPr="003A21EF">
        <w:rPr>
          <w:rFonts w:ascii="Verdana" w:hAnsi="Verdana"/>
          <w:b/>
        </w:rPr>
        <w:tab/>
        <w:t>Barriers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694FE1" w:rsidRPr="00BE6961" w:rsidTr="00694FE1">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10"/>
                  <w:enabled/>
                  <w:calcOnExit w:val="0"/>
                  <w:checkBox>
                    <w:sizeAuto/>
                    <w:default w:val="0"/>
                  </w:checkBox>
                </w:ffData>
              </w:fldChar>
            </w:r>
            <w:bookmarkStart w:id="211" w:name="Check10"/>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11"/>
            <w:r w:rsidR="00694FE1" w:rsidRPr="00BE6961">
              <w:rPr>
                <w:rFonts w:ascii="Verdana" w:hAnsi="Verdana"/>
              </w:rPr>
              <w:t xml:space="preserve"> Reliable Childcare</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24"/>
                  <w:enabled/>
                  <w:calcOnExit w:val="0"/>
                  <w:textInput/>
                </w:ffData>
              </w:fldChar>
            </w:r>
            <w:bookmarkStart w:id="212" w:name="Text24"/>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12"/>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11"/>
                  <w:enabled/>
                  <w:calcOnExit w:val="0"/>
                  <w:checkBox>
                    <w:sizeAuto/>
                    <w:default w:val="0"/>
                  </w:checkBox>
                </w:ffData>
              </w:fldChar>
            </w:r>
            <w:bookmarkStart w:id="213" w:name="Check11"/>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13"/>
            <w:r w:rsidR="00694FE1" w:rsidRPr="00BE6961">
              <w:rPr>
                <w:rFonts w:ascii="Verdana" w:hAnsi="Verdana"/>
              </w:rPr>
              <w:t xml:space="preserve"> Lack of Childcare (CC)</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25"/>
                  <w:enabled/>
                  <w:calcOnExit w:val="0"/>
                  <w:textInput/>
                </w:ffData>
              </w:fldChar>
            </w:r>
            <w:bookmarkStart w:id="214" w:name="Text25"/>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14"/>
          </w:p>
        </w:tc>
      </w:tr>
      <w:bookmarkStart w:id="215" w:name="Check12"/>
      <w:tr w:rsidR="00694FE1" w:rsidRPr="00BE6961" w:rsidTr="00694FE1">
        <w:tc>
          <w:tcPr>
            <w:tcW w:w="4428" w:type="dxa"/>
          </w:tcPr>
          <w:p w:rsidR="00694FE1" w:rsidRPr="00BE6961" w:rsidRDefault="00B127AB" w:rsidP="00694FE1">
            <w:pPr>
              <w:rPr>
                <w:rFonts w:ascii="Verdana" w:hAnsi="Verdana"/>
              </w:rPr>
            </w:pPr>
            <w:r>
              <w:rPr>
                <w:rFonts w:ascii="Verdana" w:hAnsi="Verdana"/>
              </w:rPr>
              <w:fldChar w:fldCharType="begin">
                <w:ffData>
                  <w:name w:val="Check12"/>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15"/>
            <w:r w:rsidR="00694FE1" w:rsidRPr="00BE6961">
              <w:rPr>
                <w:rFonts w:ascii="Verdana" w:hAnsi="Verdana"/>
              </w:rPr>
              <w:t xml:space="preserve"> English/Other Language Skills</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26"/>
                  <w:enabled/>
                  <w:calcOnExit w:val="0"/>
                  <w:textInput/>
                </w:ffData>
              </w:fldChar>
            </w:r>
            <w:bookmarkStart w:id="216" w:name="Text26"/>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16"/>
          </w:p>
        </w:tc>
        <w:bookmarkStart w:id="217" w:name="Check13"/>
        <w:tc>
          <w:tcPr>
            <w:tcW w:w="4428" w:type="dxa"/>
          </w:tcPr>
          <w:p w:rsidR="00694FE1" w:rsidRPr="00BE6961" w:rsidRDefault="00B127AB" w:rsidP="00694FE1">
            <w:pPr>
              <w:rPr>
                <w:rFonts w:ascii="Verdana" w:hAnsi="Verdana"/>
              </w:rPr>
            </w:pPr>
            <w:r>
              <w:rPr>
                <w:rFonts w:ascii="Verdana" w:hAnsi="Verdana"/>
              </w:rPr>
              <w:fldChar w:fldCharType="begin">
                <w:ffData>
                  <w:name w:val="Check13"/>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17"/>
            <w:r w:rsidR="00694FE1" w:rsidRPr="00BE6961">
              <w:rPr>
                <w:rFonts w:ascii="Verdana" w:hAnsi="Verdana"/>
              </w:rPr>
              <w:t xml:space="preserve"> Limited English (ESL)</w:t>
            </w:r>
          </w:p>
          <w:p w:rsidR="00694FE1" w:rsidRPr="00BE6961" w:rsidRDefault="00694FE1" w:rsidP="00694FE1">
            <w:pPr>
              <w:rPr>
                <w:rFonts w:ascii="Verdana" w:hAnsi="Verdana"/>
                <w:u w:val="single"/>
              </w:rPr>
            </w:pPr>
            <w:r w:rsidRPr="00BE6961">
              <w:rPr>
                <w:rFonts w:ascii="Verdana" w:hAnsi="Verdana"/>
              </w:rPr>
              <w:t>Level Code:</w:t>
            </w:r>
            <w:r>
              <w:rPr>
                <w:rFonts w:ascii="Verdana" w:hAnsi="Verdana"/>
              </w:rPr>
              <w:t xml:space="preserve"> </w:t>
            </w:r>
          </w:p>
        </w:tc>
      </w:tr>
      <w:bookmarkStart w:id="218" w:name="Check14"/>
      <w:tr w:rsidR="00694FE1" w:rsidRPr="00BE6961" w:rsidTr="00694FE1">
        <w:tc>
          <w:tcPr>
            <w:tcW w:w="4428" w:type="dxa"/>
          </w:tcPr>
          <w:p w:rsidR="00694FE1" w:rsidRPr="00BE6961" w:rsidRDefault="00B127AB" w:rsidP="00694FE1">
            <w:pPr>
              <w:rPr>
                <w:rFonts w:ascii="Verdana" w:hAnsi="Verdana"/>
              </w:rPr>
            </w:pPr>
            <w:r>
              <w:rPr>
                <w:rFonts w:ascii="Verdana" w:hAnsi="Verdana"/>
              </w:rPr>
              <w:fldChar w:fldCharType="begin">
                <w:ffData>
                  <w:name w:val="Check14"/>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18"/>
            <w:r w:rsidR="00694FE1" w:rsidRPr="00BE6961">
              <w:rPr>
                <w:rFonts w:ascii="Verdana" w:hAnsi="Verdana"/>
              </w:rPr>
              <w:t xml:space="preserve"> Employment Skills</w:t>
            </w:r>
          </w:p>
          <w:p w:rsidR="00694FE1" w:rsidRPr="00BE6961" w:rsidRDefault="00694FE1" w:rsidP="00694FE1">
            <w:pPr>
              <w:rPr>
                <w:rFonts w:ascii="Verdana" w:hAnsi="Verdana"/>
                <w:i/>
                <w:sz w:val="16"/>
                <w:szCs w:val="16"/>
              </w:rPr>
            </w:pPr>
          </w:p>
        </w:tc>
        <w:bookmarkStart w:id="219" w:name="Check15"/>
        <w:tc>
          <w:tcPr>
            <w:tcW w:w="4428" w:type="dxa"/>
          </w:tcPr>
          <w:p w:rsidR="00694FE1" w:rsidRPr="00BE6961" w:rsidRDefault="00B127AB" w:rsidP="00694FE1">
            <w:pPr>
              <w:rPr>
                <w:rFonts w:ascii="Verdana" w:hAnsi="Verdana"/>
              </w:rPr>
            </w:pPr>
            <w:r>
              <w:rPr>
                <w:rFonts w:ascii="Verdana" w:hAnsi="Verdana"/>
              </w:rPr>
              <w:fldChar w:fldCharType="begin">
                <w:ffData>
                  <w:name w:val="Check15"/>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19"/>
            <w:r w:rsidR="00694FE1" w:rsidRPr="00BE6961">
              <w:rPr>
                <w:rFonts w:ascii="Verdana" w:hAnsi="Verdana"/>
              </w:rPr>
              <w:t xml:space="preserve"> Need for Training (ST)</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29"/>
                  <w:enabled/>
                  <w:calcOnExit w:val="0"/>
                  <w:textInput/>
                </w:ffData>
              </w:fldChar>
            </w:r>
            <w:bookmarkStart w:id="220" w:name="Text29"/>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20"/>
          </w:p>
        </w:tc>
      </w:tr>
      <w:bookmarkStart w:id="221" w:name="Check16"/>
      <w:tr w:rsidR="00694FE1" w:rsidRPr="00BE6961" w:rsidTr="00694FE1">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16"/>
                  <w:enabled/>
                  <w:calcOnExit w:val="0"/>
                  <w:checkBox>
                    <w:sizeAuto/>
                    <w:default w:val="0"/>
                  </w:checkBox>
                </w:ffData>
              </w:fldChar>
            </w:r>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21"/>
            <w:r w:rsidR="00694FE1" w:rsidRPr="00BE6961">
              <w:rPr>
                <w:rFonts w:ascii="Verdana" w:hAnsi="Verdana"/>
              </w:rPr>
              <w:t xml:space="preserve"> Understands Public Transportation</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0"/>
                  <w:enabled/>
                  <w:calcOnExit w:val="0"/>
                  <w:textInput/>
                </w:ffData>
              </w:fldChar>
            </w:r>
            <w:bookmarkStart w:id="222" w:name="Text30"/>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22"/>
          </w:p>
        </w:tc>
        <w:bookmarkStart w:id="223" w:name="Check17"/>
        <w:tc>
          <w:tcPr>
            <w:tcW w:w="4428" w:type="dxa"/>
          </w:tcPr>
          <w:p w:rsidR="00694FE1" w:rsidRPr="00BE6961" w:rsidRDefault="00B127AB" w:rsidP="00694FE1">
            <w:pPr>
              <w:rPr>
                <w:rFonts w:ascii="Verdana" w:hAnsi="Verdana"/>
              </w:rPr>
            </w:pPr>
            <w:r>
              <w:rPr>
                <w:rFonts w:ascii="Verdana" w:hAnsi="Verdana"/>
              </w:rPr>
              <w:fldChar w:fldCharType="begin">
                <w:ffData>
                  <w:name w:val="Check17"/>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23"/>
            <w:r w:rsidR="00694FE1" w:rsidRPr="00BE6961">
              <w:rPr>
                <w:rFonts w:ascii="Verdana" w:hAnsi="Verdana"/>
              </w:rPr>
              <w:t xml:space="preserve"> Does Not Understand Public Transportation (TU)</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1"/>
                  <w:enabled/>
                  <w:calcOnExit w:val="0"/>
                  <w:textInput/>
                </w:ffData>
              </w:fldChar>
            </w:r>
            <w:bookmarkStart w:id="224" w:name="Text31"/>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24"/>
          </w:p>
        </w:tc>
      </w:tr>
      <w:tr w:rsidR="00694FE1" w:rsidRPr="00BE6961" w:rsidTr="00694FE1">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18"/>
                  <w:enabled/>
                  <w:calcOnExit w:val="0"/>
                  <w:checkBox>
                    <w:sizeAuto/>
                    <w:default w:val="0"/>
                  </w:checkBox>
                </w:ffData>
              </w:fldChar>
            </w:r>
            <w:bookmarkStart w:id="225" w:name="Check18"/>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25"/>
            <w:r w:rsidR="00694FE1" w:rsidRPr="00BE6961">
              <w:rPr>
                <w:rFonts w:ascii="Verdana" w:hAnsi="Verdana"/>
              </w:rPr>
              <w:t xml:space="preserve"> Reliable Transportation</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2"/>
                  <w:enabled/>
                  <w:calcOnExit w:val="0"/>
                  <w:textInput/>
                </w:ffData>
              </w:fldChar>
            </w:r>
            <w:bookmarkStart w:id="226" w:name="Text32"/>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26"/>
          </w:p>
        </w:tc>
        <w:bookmarkStart w:id="227" w:name="Check19"/>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19"/>
                  <w:enabled/>
                  <w:calcOnExit w:val="0"/>
                  <w:checkBox>
                    <w:sizeAuto/>
                    <w:default w:val="0"/>
                  </w:checkBox>
                </w:ffData>
              </w:fldChar>
            </w:r>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27"/>
            <w:r w:rsidR="00694FE1" w:rsidRPr="00BE6961">
              <w:rPr>
                <w:rFonts w:ascii="Verdana" w:hAnsi="Verdana"/>
              </w:rPr>
              <w:t xml:space="preserve"> Lack of transportation (TA)</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3"/>
                  <w:enabled/>
                  <w:calcOnExit w:val="0"/>
                  <w:textInput/>
                </w:ffData>
              </w:fldChar>
            </w:r>
            <w:bookmarkStart w:id="228" w:name="Text33"/>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28"/>
          </w:p>
        </w:tc>
      </w:tr>
      <w:bookmarkStart w:id="229" w:name="Check20"/>
      <w:tr w:rsidR="00694FE1" w:rsidRPr="00BE6961" w:rsidTr="00694FE1">
        <w:tc>
          <w:tcPr>
            <w:tcW w:w="4428" w:type="dxa"/>
          </w:tcPr>
          <w:p w:rsidR="00694FE1" w:rsidRPr="00BE6961" w:rsidRDefault="00B127AB" w:rsidP="00694FE1">
            <w:pPr>
              <w:rPr>
                <w:rFonts w:ascii="Verdana" w:hAnsi="Verdana"/>
              </w:rPr>
            </w:pPr>
            <w:r>
              <w:rPr>
                <w:rFonts w:ascii="Verdana" w:hAnsi="Verdana"/>
              </w:rPr>
              <w:fldChar w:fldCharType="begin">
                <w:ffData>
                  <w:name w:val="Check20"/>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29"/>
            <w:r w:rsidR="00694FE1" w:rsidRPr="00BE6961">
              <w:rPr>
                <w:rFonts w:ascii="Verdana" w:hAnsi="Verdana"/>
              </w:rPr>
              <w:t xml:space="preserve"> Ready and Willing to Work</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4"/>
                  <w:enabled/>
                  <w:calcOnExit w:val="0"/>
                  <w:textInput/>
                </w:ffData>
              </w:fldChar>
            </w:r>
            <w:bookmarkStart w:id="230" w:name="Text34"/>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30"/>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21"/>
                  <w:enabled/>
                  <w:calcOnExit w:val="0"/>
                  <w:checkBox>
                    <w:sizeAuto/>
                    <w:default w:val="0"/>
                  </w:checkBox>
                </w:ffData>
              </w:fldChar>
            </w:r>
            <w:bookmarkStart w:id="231" w:name="Check21"/>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31"/>
            <w:r w:rsidR="00694FE1" w:rsidRPr="00BE6961">
              <w:rPr>
                <w:rFonts w:ascii="Verdana" w:hAnsi="Verdana"/>
              </w:rPr>
              <w:t xml:space="preserve"> Medical Barriers (MB)</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5"/>
                  <w:enabled/>
                  <w:calcOnExit w:val="0"/>
                  <w:textInput/>
                </w:ffData>
              </w:fldChar>
            </w:r>
            <w:bookmarkStart w:id="232" w:name="Text35"/>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32"/>
          </w:p>
        </w:tc>
      </w:tr>
      <w:bookmarkStart w:id="233" w:name="Check23"/>
      <w:tr w:rsidR="00694FE1" w:rsidRPr="00BE6961" w:rsidTr="00694FE1">
        <w:tc>
          <w:tcPr>
            <w:tcW w:w="4428" w:type="dxa"/>
          </w:tcPr>
          <w:p w:rsidR="00694FE1" w:rsidRPr="00BE6961" w:rsidRDefault="00B127AB" w:rsidP="00694FE1">
            <w:pPr>
              <w:rPr>
                <w:rFonts w:ascii="Verdana" w:hAnsi="Verdana"/>
              </w:rPr>
            </w:pPr>
            <w:r>
              <w:rPr>
                <w:rFonts w:ascii="Verdana" w:hAnsi="Verdana"/>
              </w:rPr>
              <w:fldChar w:fldCharType="begin">
                <w:ffData>
                  <w:name w:val="Check23"/>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33"/>
            <w:r w:rsidR="00694FE1" w:rsidRPr="00BE6961">
              <w:rPr>
                <w:rFonts w:ascii="Verdana" w:hAnsi="Verdana"/>
              </w:rPr>
              <w:t xml:space="preserve"> Education (highest grade)</w:t>
            </w:r>
          </w:p>
          <w:p w:rsidR="00694FE1" w:rsidRPr="00745B46" w:rsidRDefault="00694FE1" w:rsidP="00694FE1">
            <w:pPr>
              <w:rPr>
                <w:rFonts w:ascii="Verdana" w:hAnsi="Verdana"/>
                <w:sz w:val="20"/>
                <w:szCs w:val="20"/>
              </w:rPr>
            </w:pPr>
            <w:r w:rsidRPr="00BE6961">
              <w:rPr>
                <w:rFonts w:ascii="Verdana" w:hAnsi="Verdana"/>
              </w:rPr>
              <w:t>Level Code:</w:t>
            </w:r>
            <w:r w:rsidRPr="00BE6961">
              <w:rPr>
                <w:rFonts w:ascii="Verdana" w:hAnsi="Verdana"/>
                <w:bdr w:val="single" w:sz="4" w:space="0" w:color="auto"/>
              </w:rPr>
              <w:t xml:space="preserve"> </w:t>
            </w:r>
          </w:p>
          <w:p w:rsidR="00694FE1" w:rsidRPr="00BE6961" w:rsidRDefault="00694FE1" w:rsidP="00694FE1">
            <w:pPr>
              <w:rPr>
                <w:rFonts w:ascii="Verdana" w:hAnsi="Verdana"/>
              </w:rPr>
            </w:pPr>
            <w:r w:rsidRPr="00BE6961">
              <w:rPr>
                <w:rFonts w:ascii="Verdana" w:hAnsi="Verdana"/>
              </w:rPr>
              <w:t>Name of School:</w:t>
            </w:r>
            <w:r>
              <w:rPr>
                <w:rFonts w:ascii="Verdana" w:hAnsi="Verdana"/>
              </w:rPr>
              <w:t xml:space="preserve"> </w:t>
            </w:r>
            <w:r w:rsidRPr="00BE6961">
              <w:rPr>
                <w:rFonts w:ascii="Verdana" w:hAnsi="Verdana"/>
              </w:rPr>
              <w:t xml:space="preserve">Course of Study: </w:t>
            </w:r>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22"/>
                  <w:enabled/>
                  <w:calcOnExit w:val="0"/>
                  <w:checkBox>
                    <w:sizeAuto/>
                    <w:default w:val="0"/>
                  </w:checkBox>
                </w:ffData>
              </w:fldChar>
            </w:r>
            <w:bookmarkStart w:id="234" w:name="Check22"/>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34"/>
            <w:r w:rsidR="00694FE1" w:rsidRPr="00BE6961">
              <w:rPr>
                <w:rFonts w:ascii="Verdana" w:hAnsi="Verdana"/>
              </w:rPr>
              <w:t xml:space="preserve"> Incomplete Education (IED)</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36"/>
                  <w:enabled/>
                  <w:calcOnExit w:val="0"/>
                  <w:textInput/>
                </w:ffData>
              </w:fldChar>
            </w:r>
            <w:bookmarkStart w:id="235" w:name="Text36"/>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35"/>
          </w:p>
        </w:tc>
      </w:tr>
      <w:tr w:rsidR="00694FE1" w:rsidRPr="00BE6961" w:rsidTr="00694FE1">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24"/>
                  <w:enabled/>
                  <w:calcOnExit w:val="0"/>
                  <w:checkBox>
                    <w:sizeAuto/>
                    <w:default w:val="0"/>
                  </w:checkBox>
                </w:ffData>
              </w:fldChar>
            </w:r>
            <w:bookmarkStart w:id="236" w:name="Check24"/>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36"/>
            <w:r w:rsidR="00694FE1" w:rsidRPr="00BE6961">
              <w:rPr>
                <w:rFonts w:ascii="Verdana" w:hAnsi="Verdana"/>
              </w:rPr>
              <w:t xml:space="preserve"> Driver’s License</w:t>
            </w:r>
          </w:p>
        </w:tc>
        <w:bookmarkStart w:id="237" w:name="Check25"/>
        <w:tc>
          <w:tcPr>
            <w:tcW w:w="4428" w:type="dxa"/>
          </w:tcPr>
          <w:p w:rsidR="00694FE1" w:rsidRPr="00BE6961" w:rsidRDefault="00B127AB" w:rsidP="00694FE1">
            <w:pPr>
              <w:rPr>
                <w:rFonts w:ascii="Verdana" w:hAnsi="Verdana"/>
              </w:rPr>
            </w:pPr>
            <w:r>
              <w:rPr>
                <w:rFonts w:ascii="Verdana" w:hAnsi="Verdana"/>
                <w:b/>
              </w:rPr>
              <w:fldChar w:fldCharType="begin">
                <w:ffData>
                  <w:name w:val="Check25"/>
                  <w:enabled/>
                  <w:calcOnExit w:val="0"/>
                  <w:checkBox>
                    <w:sizeAuto/>
                    <w:default w:val="0"/>
                  </w:checkBox>
                </w:ffData>
              </w:fldChar>
            </w:r>
            <w:r w:rsidR="00694FE1">
              <w:rPr>
                <w:rFonts w:ascii="Verdana" w:hAnsi="Verdana"/>
                <w:b/>
              </w:rPr>
              <w:instrText xml:space="preserve"> FORMCHECKBOX </w:instrText>
            </w:r>
            <w:r>
              <w:rPr>
                <w:rFonts w:ascii="Verdana" w:hAnsi="Verdana"/>
                <w:b/>
              </w:rPr>
            </w:r>
            <w:r>
              <w:rPr>
                <w:rFonts w:ascii="Verdana" w:hAnsi="Verdana"/>
                <w:b/>
              </w:rPr>
              <w:fldChar w:fldCharType="end"/>
            </w:r>
            <w:bookmarkEnd w:id="237"/>
            <w:r w:rsidR="00694FE1" w:rsidRPr="00BE6961">
              <w:rPr>
                <w:rFonts w:ascii="Verdana" w:hAnsi="Verdana"/>
              </w:rPr>
              <w:t xml:space="preserve"> No Social Security Card (SS) </w:t>
            </w:r>
          </w:p>
        </w:tc>
      </w:tr>
      <w:bookmarkStart w:id="238" w:name="Check26"/>
      <w:tr w:rsidR="00694FE1" w:rsidRPr="00BE6961" w:rsidTr="00694FE1">
        <w:tc>
          <w:tcPr>
            <w:tcW w:w="4428" w:type="dxa"/>
          </w:tcPr>
          <w:p w:rsidR="00694FE1" w:rsidRPr="00BE6961" w:rsidRDefault="00B127AB" w:rsidP="00694FE1">
            <w:pPr>
              <w:rPr>
                <w:rFonts w:ascii="Verdana" w:hAnsi="Verdana"/>
                <w:i/>
                <w:sz w:val="16"/>
                <w:szCs w:val="16"/>
              </w:rPr>
            </w:pPr>
            <w:r>
              <w:rPr>
                <w:rFonts w:ascii="Verdana" w:hAnsi="Verdana"/>
              </w:rPr>
              <w:fldChar w:fldCharType="begin">
                <w:ffData>
                  <w:name w:val="Check26"/>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38"/>
            <w:r w:rsidR="00694FE1" w:rsidRPr="00BE6961">
              <w:rPr>
                <w:rFonts w:ascii="Verdana" w:hAnsi="Verdana"/>
              </w:rPr>
              <w:t xml:space="preserve"> Work Experience or Transferable Skills (list): </w:t>
            </w:r>
          </w:p>
        </w:tc>
        <w:bookmarkStart w:id="239" w:name="Check27"/>
        <w:tc>
          <w:tcPr>
            <w:tcW w:w="4428" w:type="dxa"/>
          </w:tcPr>
          <w:p w:rsidR="00694FE1" w:rsidRPr="00BE6961" w:rsidRDefault="00B127AB" w:rsidP="00694FE1">
            <w:pPr>
              <w:rPr>
                <w:rFonts w:ascii="Verdana" w:hAnsi="Verdana"/>
              </w:rPr>
            </w:pPr>
            <w:r>
              <w:rPr>
                <w:rFonts w:ascii="Verdana" w:hAnsi="Verdana"/>
              </w:rPr>
              <w:fldChar w:fldCharType="begin">
                <w:ffData>
                  <w:name w:val="Check27"/>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39"/>
            <w:r w:rsidR="00694FE1" w:rsidRPr="00BE6961">
              <w:rPr>
                <w:rFonts w:ascii="Verdana" w:hAnsi="Verdana"/>
              </w:rPr>
              <w:t xml:space="preserve"> Other (O1)</w:t>
            </w:r>
          </w:p>
          <w:p w:rsidR="00694FE1" w:rsidRPr="00BE6961" w:rsidRDefault="00694FE1" w:rsidP="00694FE1">
            <w:pPr>
              <w:rPr>
                <w:rFonts w:ascii="Verdana" w:hAnsi="Verdana"/>
                <w:i/>
                <w:sz w:val="16"/>
                <w:szCs w:val="16"/>
              </w:rPr>
            </w:pPr>
          </w:p>
        </w:tc>
      </w:tr>
      <w:bookmarkStart w:id="240" w:name="Check28"/>
      <w:tr w:rsidR="00694FE1" w:rsidRPr="00BE6961" w:rsidTr="00694FE1">
        <w:tc>
          <w:tcPr>
            <w:tcW w:w="4428" w:type="dxa"/>
          </w:tcPr>
          <w:p w:rsidR="00694FE1" w:rsidRPr="00BE6961" w:rsidRDefault="00B127AB" w:rsidP="00694FE1">
            <w:pPr>
              <w:rPr>
                <w:rFonts w:ascii="Verdana" w:hAnsi="Verdana"/>
              </w:rPr>
            </w:pPr>
            <w:r>
              <w:rPr>
                <w:rFonts w:ascii="Verdana" w:hAnsi="Verdana"/>
              </w:rPr>
              <w:fldChar w:fldCharType="begin">
                <w:ffData>
                  <w:name w:val="Check28"/>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40"/>
            <w:r w:rsidR="00694FE1" w:rsidRPr="00BE6961">
              <w:rPr>
                <w:rFonts w:ascii="Verdana" w:hAnsi="Verdana"/>
              </w:rPr>
              <w:t xml:space="preserve"> Family/Friends/Community Support to Work</w:t>
            </w:r>
          </w:p>
          <w:p w:rsidR="00694FE1" w:rsidRPr="00BE6961" w:rsidRDefault="00694FE1" w:rsidP="00694FE1">
            <w:pPr>
              <w:rPr>
                <w:rFonts w:ascii="Verdana" w:hAnsi="Verdana"/>
                <w:i/>
                <w:sz w:val="16"/>
                <w:szCs w:val="16"/>
              </w:rPr>
            </w:pPr>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29"/>
                  <w:enabled/>
                  <w:calcOnExit w:val="0"/>
                  <w:checkBox>
                    <w:sizeAuto/>
                    <w:default w:val="0"/>
                  </w:checkBox>
                </w:ffData>
              </w:fldChar>
            </w:r>
            <w:bookmarkStart w:id="241" w:name="Check29"/>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41"/>
            <w:r w:rsidR="00694FE1" w:rsidRPr="00BE6961">
              <w:rPr>
                <w:rFonts w:ascii="Verdana" w:hAnsi="Verdana"/>
              </w:rPr>
              <w:t xml:space="preserve"> Other (O2)</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43"/>
                  <w:enabled/>
                  <w:calcOnExit w:val="0"/>
                  <w:textInput/>
                </w:ffData>
              </w:fldChar>
            </w:r>
            <w:bookmarkStart w:id="242" w:name="Text43"/>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42"/>
          </w:p>
        </w:tc>
      </w:tr>
      <w:bookmarkStart w:id="243" w:name="Check30"/>
      <w:tr w:rsidR="00694FE1" w:rsidRPr="00BE6961" w:rsidTr="00694FE1">
        <w:tc>
          <w:tcPr>
            <w:tcW w:w="4428" w:type="dxa"/>
          </w:tcPr>
          <w:p w:rsidR="00694FE1" w:rsidRPr="00BE6961" w:rsidRDefault="00B127AB" w:rsidP="00694FE1">
            <w:pPr>
              <w:rPr>
                <w:rFonts w:ascii="Verdana" w:hAnsi="Verdana"/>
                <w:i/>
                <w:sz w:val="16"/>
                <w:szCs w:val="16"/>
              </w:rPr>
            </w:pPr>
            <w:r>
              <w:rPr>
                <w:rFonts w:ascii="Verdana" w:hAnsi="Verdana"/>
              </w:rPr>
              <w:fldChar w:fldCharType="begin">
                <w:ffData>
                  <w:name w:val="Check30"/>
                  <w:enabled/>
                  <w:calcOnExit w:val="0"/>
                  <w:checkBox>
                    <w:sizeAuto/>
                    <w:default w:val="0"/>
                  </w:checkBox>
                </w:ffData>
              </w:fldChar>
            </w:r>
            <w:r w:rsidR="00694FE1">
              <w:rPr>
                <w:rFonts w:ascii="Verdana" w:hAnsi="Verdana"/>
              </w:rPr>
              <w:instrText xml:space="preserve"> FORMCHECKBOX </w:instrText>
            </w:r>
            <w:r>
              <w:rPr>
                <w:rFonts w:ascii="Verdana" w:hAnsi="Verdana"/>
              </w:rPr>
            </w:r>
            <w:r>
              <w:rPr>
                <w:rFonts w:ascii="Verdana" w:hAnsi="Verdana"/>
              </w:rPr>
              <w:fldChar w:fldCharType="end"/>
            </w:r>
            <w:bookmarkEnd w:id="243"/>
            <w:r w:rsidR="00694FE1" w:rsidRPr="00BE6961">
              <w:rPr>
                <w:rFonts w:ascii="Verdana" w:hAnsi="Verdana"/>
              </w:rPr>
              <w:t xml:space="preserve"> Computer Skills (list): </w:t>
            </w:r>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31"/>
                  <w:enabled/>
                  <w:calcOnExit w:val="0"/>
                  <w:checkBox>
                    <w:sizeAuto/>
                    <w:default w:val="0"/>
                  </w:checkBox>
                </w:ffData>
              </w:fldChar>
            </w:r>
            <w:bookmarkStart w:id="244" w:name="Check31"/>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44"/>
            <w:r w:rsidR="00694FE1" w:rsidRPr="00BE6961">
              <w:rPr>
                <w:rFonts w:ascii="Verdana" w:hAnsi="Verdana"/>
              </w:rPr>
              <w:t xml:space="preserve"> Referral to Auxiliary Service</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45"/>
                  <w:enabled/>
                  <w:calcOnExit w:val="0"/>
                  <w:textInput/>
                </w:ffData>
              </w:fldChar>
            </w:r>
            <w:bookmarkStart w:id="245" w:name="Text45"/>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45"/>
          </w:p>
        </w:tc>
      </w:tr>
      <w:tr w:rsidR="00694FE1" w:rsidRPr="00BE6961" w:rsidTr="00694FE1">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32"/>
                  <w:enabled/>
                  <w:calcOnExit w:val="0"/>
                  <w:checkBox>
                    <w:sizeAuto/>
                    <w:default w:val="0"/>
                  </w:checkBox>
                </w:ffData>
              </w:fldChar>
            </w:r>
            <w:bookmarkStart w:id="246" w:name="Check32"/>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46"/>
            <w:r w:rsidR="00694FE1" w:rsidRPr="00BE6961">
              <w:rPr>
                <w:rFonts w:ascii="Verdana" w:hAnsi="Verdana"/>
              </w:rPr>
              <w:t xml:space="preserve"> Other</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46"/>
                  <w:enabled/>
                  <w:calcOnExit w:val="0"/>
                  <w:textInput/>
                </w:ffData>
              </w:fldChar>
            </w:r>
            <w:bookmarkStart w:id="247" w:name="Text46"/>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47"/>
          </w:p>
        </w:tc>
        <w:tc>
          <w:tcPr>
            <w:tcW w:w="4428" w:type="dxa"/>
          </w:tcPr>
          <w:p w:rsidR="00694FE1" w:rsidRPr="00BE6961" w:rsidRDefault="00B127AB" w:rsidP="00694FE1">
            <w:pPr>
              <w:rPr>
                <w:rFonts w:ascii="Verdana" w:hAnsi="Verdana"/>
              </w:rPr>
            </w:pPr>
            <w:r w:rsidRPr="00BE6961">
              <w:rPr>
                <w:rFonts w:ascii="Verdana" w:hAnsi="Verdana"/>
              </w:rPr>
              <w:fldChar w:fldCharType="begin">
                <w:ffData>
                  <w:name w:val="Check33"/>
                  <w:enabled/>
                  <w:calcOnExit w:val="0"/>
                  <w:checkBox>
                    <w:sizeAuto/>
                    <w:default w:val="0"/>
                  </w:checkBox>
                </w:ffData>
              </w:fldChar>
            </w:r>
            <w:bookmarkStart w:id="248" w:name="Check33"/>
            <w:r w:rsidR="00694FE1" w:rsidRPr="00BE6961">
              <w:rPr>
                <w:rFonts w:ascii="Verdana" w:hAnsi="Verdana"/>
              </w:rPr>
              <w:instrText xml:space="preserve"> FORMCHECKBOX </w:instrText>
            </w:r>
            <w:r w:rsidRPr="00BE6961">
              <w:rPr>
                <w:rFonts w:ascii="Verdana" w:hAnsi="Verdana"/>
              </w:rPr>
            </w:r>
            <w:r w:rsidRPr="00BE6961">
              <w:rPr>
                <w:rFonts w:ascii="Verdana" w:hAnsi="Verdana"/>
              </w:rPr>
              <w:fldChar w:fldCharType="end"/>
            </w:r>
            <w:bookmarkEnd w:id="248"/>
            <w:r w:rsidR="00694FE1" w:rsidRPr="00BE6961">
              <w:rPr>
                <w:rFonts w:ascii="Verdana" w:hAnsi="Verdana"/>
              </w:rPr>
              <w:t xml:space="preserve"> Referral to Auxiliary Service</w:t>
            </w:r>
          </w:p>
          <w:p w:rsidR="00694FE1" w:rsidRPr="00BE6961" w:rsidRDefault="00B127AB" w:rsidP="00694FE1">
            <w:pPr>
              <w:rPr>
                <w:rFonts w:ascii="Verdana" w:hAnsi="Verdana"/>
                <w:i/>
                <w:sz w:val="16"/>
                <w:szCs w:val="16"/>
              </w:rPr>
            </w:pPr>
            <w:r w:rsidRPr="00BE6961">
              <w:rPr>
                <w:rFonts w:ascii="Verdana" w:hAnsi="Verdana"/>
                <w:i/>
                <w:sz w:val="16"/>
                <w:szCs w:val="16"/>
              </w:rPr>
              <w:fldChar w:fldCharType="begin">
                <w:ffData>
                  <w:name w:val="Text47"/>
                  <w:enabled/>
                  <w:calcOnExit w:val="0"/>
                  <w:textInput/>
                </w:ffData>
              </w:fldChar>
            </w:r>
            <w:bookmarkStart w:id="249" w:name="Text47"/>
            <w:r w:rsidR="00694FE1" w:rsidRPr="00BE6961">
              <w:rPr>
                <w:rFonts w:ascii="Verdana" w:hAnsi="Verdana"/>
                <w:i/>
                <w:sz w:val="16"/>
                <w:szCs w:val="16"/>
              </w:rPr>
              <w:instrText xml:space="preserve"> FORMTEXT </w:instrText>
            </w:r>
            <w:r w:rsidRPr="00BE6961">
              <w:rPr>
                <w:rFonts w:ascii="Verdana" w:hAnsi="Verdana"/>
                <w:i/>
                <w:sz w:val="16"/>
                <w:szCs w:val="16"/>
              </w:rPr>
            </w:r>
            <w:r w:rsidRPr="00BE6961">
              <w:rPr>
                <w:rFonts w:ascii="Verdana" w:hAnsi="Verdana"/>
                <w:i/>
                <w:sz w:val="16"/>
                <w:szCs w:val="16"/>
              </w:rPr>
              <w:fldChar w:fldCharType="separate"/>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00694FE1" w:rsidRPr="00BE6961">
              <w:rPr>
                <w:rFonts w:ascii="Verdana" w:hAnsi="Verdana"/>
                <w:i/>
                <w:noProof/>
                <w:sz w:val="16"/>
                <w:szCs w:val="16"/>
              </w:rPr>
              <w:t> </w:t>
            </w:r>
            <w:r w:rsidRPr="00BE6961">
              <w:rPr>
                <w:rFonts w:ascii="Verdana" w:hAnsi="Verdana"/>
                <w:i/>
                <w:sz w:val="16"/>
                <w:szCs w:val="16"/>
              </w:rPr>
              <w:fldChar w:fldCharType="end"/>
            </w:r>
            <w:bookmarkEnd w:id="249"/>
          </w:p>
        </w:tc>
      </w:tr>
    </w:tbl>
    <w:p w:rsidR="00694FE1" w:rsidRDefault="00694FE1" w:rsidP="00694FE1">
      <w:pPr>
        <w:rPr>
          <w:rFonts w:ascii="Verdana" w:hAnsi="Verdana"/>
        </w:rPr>
        <w:sectPr w:rsidR="00694FE1" w:rsidSect="00694FE1">
          <w:type w:val="continuous"/>
          <w:pgSz w:w="12240" w:h="15840"/>
          <w:pgMar w:top="1440" w:right="1800" w:bottom="3845" w:left="1800" w:header="706" w:footer="706" w:gutter="0"/>
          <w:cols w:space="708" w:equalWidth="0">
            <w:col w:w="9360"/>
          </w:cols>
          <w:docGrid w:linePitch="360"/>
        </w:sectPr>
      </w:pPr>
    </w:p>
    <w:p w:rsidR="00694FE1" w:rsidRPr="0023685B" w:rsidRDefault="00694FE1" w:rsidP="0023685B">
      <w:pPr>
        <w:rPr>
          <w:rFonts w:ascii="Verdana" w:hAnsi="Verdana"/>
          <w:b/>
          <w:i/>
          <w:sz w:val="28"/>
          <w:szCs w:val="28"/>
          <w:u w:val="single"/>
        </w:rPr>
      </w:pPr>
      <w:r w:rsidRPr="0023685B">
        <w:rPr>
          <w:rFonts w:ascii="Verdana" w:hAnsi="Verdana"/>
          <w:i/>
          <w:u w:val="single"/>
        </w:rPr>
        <w:t xml:space="preserve">Client Name: </w:t>
      </w:r>
    </w:p>
    <w:p w:rsidR="00694FE1" w:rsidRPr="0023685B" w:rsidRDefault="00694FE1" w:rsidP="0023685B">
      <w:pPr>
        <w:jc w:val="center"/>
        <w:rPr>
          <w:rFonts w:ascii="Verdana" w:hAnsi="Verdana"/>
          <w:sz w:val="32"/>
        </w:rPr>
      </w:pPr>
      <w:r w:rsidRPr="0023685B">
        <w:rPr>
          <w:rFonts w:ascii="Verdana" w:hAnsi="Verdana"/>
          <w:sz w:val="32"/>
        </w:rPr>
        <w:t>Goal Worksheet</w:t>
      </w:r>
    </w:p>
    <w:p w:rsidR="00694FE1" w:rsidRPr="00694FE1" w:rsidRDefault="00694FE1" w:rsidP="00694FE1">
      <w:pPr>
        <w:rPr>
          <w:rFonts w:ascii="Verdana" w:hAnsi="Verdana"/>
        </w:rPr>
      </w:pPr>
    </w:p>
    <w:p w:rsidR="00694FE1" w:rsidRPr="0023685B" w:rsidRDefault="00694FE1" w:rsidP="0023685B">
      <w:pPr>
        <w:rPr>
          <w:rFonts w:ascii="Verdana" w:hAnsi="Verdana"/>
          <w:b/>
        </w:rPr>
      </w:pPr>
      <w:r w:rsidRPr="0023685B">
        <w:rPr>
          <w:rFonts w:ascii="Verdana" w:hAnsi="Verdana"/>
          <w:b/>
        </w:rPr>
        <w:t xml:space="preserve">Long Term Goal: </w:t>
      </w:r>
    </w:p>
    <w:tbl>
      <w:tblPr>
        <w:tblW w:w="124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1"/>
        <w:gridCol w:w="526"/>
        <w:gridCol w:w="2238"/>
        <w:gridCol w:w="2417"/>
        <w:gridCol w:w="2417"/>
        <w:gridCol w:w="911"/>
        <w:gridCol w:w="900"/>
        <w:gridCol w:w="1814"/>
      </w:tblGrid>
      <w:tr w:rsidR="00694FE1" w:rsidRPr="0023685B" w:rsidTr="0023685B">
        <w:trPr>
          <w:trHeight w:val="858"/>
        </w:trPr>
        <w:tc>
          <w:tcPr>
            <w:tcW w:w="1211" w:type="dxa"/>
            <w:vAlign w:val="center"/>
          </w:tcPr>
          <w:p w:rsidR="00694FE1" w:rsidRPr="0023685B" w:rsidRDefault="00694FE1" w:rsidP="0023685B">
            <w:pPr>
              <w:rPr>
                <w:rFonts w:ascii="Verdana" w:hAnsi="Verdana"/>
                <w:b/>
              </w:rPr>
            </w:pPr>
            <w:r w:rsidRPr="0023685B">
              <w:rPr>
                <w:rFonts w:ascii="Verdana" w:hAnsi="Verdana"/>
                <w:b/>
              </w:rPr>
              <w:t>Barrier Code</w:t>
            </w:r>
          </w:p>
        </w:tc>
        <w:tc>
          <w:tcPr>
            <w:tcW w:w="2764" w:type="dxa"/>
            <w:gridSpan w:val="2"/>
            <w:vAlign w:val="center"/>
          </w:tcPr>
          <w:p w:rsidR="00694FE1" w:rsidRPr="0023685B" w:rsidRDefault="00694FE1" w:rsidP="0023685B">
            <w:pPr>
              <w:rPr>
                <w:rFonts w:ascii="Verdana" w:hAnsi="Verdana"/>
                <w:b/>
              </w:rPr>
            </w:pPr>
            <w:r w:rsidRPr="0023685B">
              <w:rPr>
                <w:rFonts w:ascii="Verdana" w:hAnsi="Verdana"/>
                <w:b/>
              </w:rPr>
              <w:t>Steps to Overcome Barrier</w:t>
            </w:r>
          </w:p>
        </w:tc>
        <w:tc>
          <w:tcPr>
            <w:tcW w:w="2417" w:type="dxa"/>
            <w:vAlign w:val="center"/>
          </w:tcPr>
          <w:p w:rsidR="00694FE1" w:rsidRPr="0023685B" w:rsidRDefault="00694FE1" w:rsidP="0023685B">
            <w:pPr>
              <w:rPr>
                <w:rFonts w:ascii="Verdana" w:hAnsi="Verdana"/>
                <w:b/>
              </w:rPr>
            </w:pPr>
            <w:r w:rsidRPr="0023685B">
              <w:rPr>
                <w:rFonts w:ascii="Verdana" w:hAnsi="Verdana"/>
                <w:b/>
              </w:rPr>
              <w:t>Client Responsibilities</w:t>
            </w:r>
          </w:p>
        </w:tc>
        <w:tc>
          <w:tcPr>
            <w:tcW w:w="2417" w:type="dxa"/>
            <w:vAlign w:val="center"/>
          </w:tcPr>
          <w:p w:rsidR="00694FE1" w:rsidRPr="0023685B" w:rsidRDefault="00694FE1" w:rsidP="0023685B">
            <w:pPr>
              <w:rPr>
                <w:rFonts w:ascii="Verdana" w:hAnsi="Verdana"/>
                <w:b/>
              </w:rPr>
            </w:pPr>
            <w:r w:rsidRPr="0023685B">
              <w:rPr>
                <w:rFonts w:ascii="Verdana" w:hAnsi="Verdana"/>
                <w:b/>
              </w:rPr>
              <w:t>Agency (Caseworker) Responsibilities</w:t>
            </w:r>
          </w:p>
        </w:tc>
        <w:tc>
          <w:tcPr>
            <w:tcW w:w="911" w:type="dxa"/>
            <w:vAlign w:val="center"/>
          </w:tcPr>
          <w:p w:rsidR="00694FE1" w:rsidRPr="0023685B" w:rsidRDefault="00694FE1" w:rsidP="0023685B">
            <w:pPr>
              <w:rPr>
                <w:rFonts w:ascii="Verdana" w:hAnsi="Verdana"/>
                <w:b/>
              </w:rPr>
            </w:pPr>
            <w:r w:rsidRPr="0023685B">
              <w:rPr>
                <w:rFonts w:ascii="Verdana" w:hAnsi="Verdana"/>
                <w:b/>
              </w:rPr>
              <w:t>Start Date</w:t>
            </w:r>
          </w:p>
        </w:tc>
        <w:tc>
          <w:tcPr>
            <w:tcW w:w="900" w:type="dxa"/>
            <w:vAlign w:val="center"/>
          </w:tcPr>
          <w:p w:rsidR="00694FE1" w:rsidRPr="0023685B" w:rsidRDefault="00694FE1" w:rsidP="0023685B">
            <w:pPr>
              <w:rPr>
                <w:rFonts w:ascii="Verdana" w:hAnsi="Verdana"/>
                <w:b/>
              </w:rPr>
            </w:pPr>
            <w:r w:rsidRPr="0023685B">
              <w:rPr>
                <w:rFonts w:ascii="Verdana" w:hAnsi="Verdana"/>
                <w:b/>
              </w:rPr>
              <w:t>End Date</w:t>
            </w:r>
          </w:p>
        </w:tc>
        <w:tc>
          <w:tcPr>
            <w:tcW w:w="1814" w:type="dxa"/>
            <w:vAlign w:val="center"/>
          </w:tcPr>
          <w:p w:rsidR="00694FE1" w:rsidRPr="0023685B" w:rsidRDefault="00694FE1" w:rsidP="0023685B">
            <w:pPr>
              <w:rPr>
                <w:rFonts w:ascii="Verdana" w:hAnsi="Verdana"/>
                <w:b/>
              </w:rPr>
            </w:pPr>
            <w:r w:rsidRPr="0023685B">
              <w:rPr>
                <w:rFonts w:ascii="Verdana" w:hAnsi="Verdana"/>
                <w:b/>
              </w:rPr>
              <w:t>Date Completed</w:t>
            </w:r>
          </w:p>
        </w:tc>
      </w:tr>
      <w:tr w:rsidR="00694FE1" w:rsidRPr="00694FE1" w:rsidTr="00694FE1">
        <w:trPr>
          <w:trHeight w:hRule="exact" w:val="1333"/>
        </w:trPr>
        <w:tc>
          <w:tcPr>
            <w:tcW w:w="1211" w:type="dxa"/>
          </w:tcPr>
          <w:p w:rsidR="00694FE1" w:rsidRPr="00694FE1" w:rsidRDefault="00694FE1" w:rsidP="00694FE1">
            <w:pPr>
              <w:rPr>
                <w:rFonts w:ascii="Verdana" w:hAnsi="Verdana"/>
                <w:sz w:val="32"/>
                <w:szCs w:val="32"/>
              </w:rPr>
            </w:pPr>
          </w:p>
        </w:tc>
        <w:tc>
          <w:tcPr>
            <w:tcW w:w="526" w:type="dxa"/>
          </w:tcPr>
          <w:p w:rsidR="00694FE1" w:rsidRPr="00694FE1" w:rsidRDefault="00694FE1" w:rsidP="00694FE1">
            <w:pPr>
              <w:rPr>
                <w:rFonts w:ascii="Verdana" w:hAnsi="Verdana"/>
              </w:rPr>
            </w:pPr>
          </w:p>
        </w:tc>
        <w:tc>
          <w:tcPr>
            <w:tcW w:w="2238"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911" w:type="dxa"/>
          </w:tcPr>
          <w:p w:rsidR="00694FE1" w:rsidRPr="00694FE1" w:rsidRDefault="00694FE1" w:rsidP="00694FE1">
            <w:pPr>
              <w:rPr>
                <w:rFonts w:ascii="Verdana" w:hAnsi="Verdana"/>
                <w:sz w:val="20"/>
                <w:szCs w:val="20"/>
              </w:rPr>
            </w:pPr>
          </w:p>
        </w:tc>
        <w:tc>
          <w:tcPr>
            <w:tcW w:w="900" w:type="dxa"/>
          </w:tcPr>
          <w:p w:rsidR="00694FE1" w:rsidRPr="00694FE1" w:rsidRDefault="00694FE1" w:rsidP="00694FE1"/>
        </w:tc>
        <w:tc>
          <w:tcPr>
            <w:tcW w:w="1814" w:type="dxa"/>
          </w:tcPr>
          <w:p w:rsidR="00694FE1" w:rsidRPr="00694FE1" w:rsidRDefault="00B127AB" w:rsidP="00694FE1">
            <w:r w:rsidRPr="00694FE1">
              <w:rPr>
                <w:rFonts w:ascii="Verdana" w:hAnsi="Verdana"/>
                <w:sz w:val="20"/>
                <w:szCs w:val="20"/>
              </w:rPr>
              <w:fldChar w:fldCharType="begin">
                <w:ffData>
                  <w:name w:val=""/>
                  <w:enabled/>
                  <w:calcOnExit/>
                  <w:textInput>
                    <w:type w:val="date"/>
                    <w:maxLength w:val="10"/>
                    <w:format w:val="Mm/dd/yyyy"/>
                  </w:textInput>
                </w:ffData>
              </w:fldChar>
            </w:r>
            <w:r w:rsidR="00694FE1" w:rsidRPr="00694FE1">
              <w:rPr>
                <w:rFonts w:ascii="Verdana" w:hAnsi="Verdana"/>
                <w:sz w:val="20"/>
                <w:szCs w:val="20"/>
              </w:rPr>
              <w:instrText xml:space="preserve"> FORMTEXT </w:instrText>
            </w:r>
            <w:r w:rsidRPr="00694FE1">
              <w:rPr>
                <w:rFonts w:ascii="Verdana" w:hAnsi="Verdana"/>
                <w:sz w:val="20"/>
                <w:szCs w:val="20"/>
              </w:rPr>
            </w:r>
            <w:r w:rsidRPr="00694FE1">
              <w:rPr>
                <w:rFonts w:ascii="Verdana" w:hAnsi="Verdana"/>
                <w:sz w:val="20"/>
                <w:szCs w:val="20"/>
              </w:rPr>
              <w:fldChar w:fldCharType="separate"/>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Pr="00694FE1">
              <w:rPr>
                <w:rFonts w:ascii="Verdana" w:hAnsi="Verdana"/>
                <w:sz w:val="20"/>
                <w:szCs w:val="20"/>
              </w:rPr>
              <w:fldChar w:fldCharType="end"/>
            </w:r>
          </w:p>
        </w:tc>
      </w:tr>
      <w:tr w:rsidR="00694FE1" w:rsidRPr="00694FE1" w:rsidTr="00694FE1">
        <w:trPr>
          <w:trHeight w:hRule="exact" w:val="1972"/>
        </w:trPr>
        <w:tc>
          <w:tcPr>
            <w:tcW w:w="1211" w:type="dxa"/>
          </w:tcPr>
          <w:p w:rsidR="00694FE1" w:rsidRPr="00694FE1" w:rsidRDefault="00694FE1" w:rsidP="00694FE1">
            <w:pPr>
              <w:rPr>
                <w:sz w:val="32"/>
                <w:szCs w:val="32"/>
              </w:rPr>
            </w:pPr>
          </w:p>
        </w:tc>
        <w:tc>
          <w:tcPr>
            <w:tcW w:w="526" w:type="dxa"/>
          </w:tcPr>
          <w:p w:rsidR="00694FE1" w:rsidRPr="00694FE1" w:rsidRDefault="00694FE1" w:rsidP="00694FE1">
            <w:pPr>
              <w:rPr>
                <w:rFonts w:ascii="Verdana" w:hAnsi="Verdana"/>
              </w:rPr>
            </w:pPr>
          </w:p>
        </w:tc>
        <w:tc>
          <w:tcPr>
            <w:tcW w:w="2238"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911" w:type="dxa"/>
          </w:tcPr>
          <w:p w:rsidR="00694FE1" w:rsidRPr="00694FE1" w:rsidRDefault="00694FE1" w:rsidP="00694FE1">
            <w:pPr>
              <w:rPr>
                <w:rFonts w:ascii="Verdana" w:hAnsi="Verdana"/>
                <w:sz w:val="20"/>
                <w:szCs w:val="20"/>
              </w:rPr>
            </w:pPr>
          </w:p>
        </w:tc>
        <w:tc>
          <w:tcPr>
            <w:tcW w:w="900" w:type="dxa"/>
          </w:tcPr>
          <w:p w:rsidR="00694FE1" w:rsidRPr="00694FE1" w:rsidRDefault="00694FE1" w:rsidP="00694FE1"/>
        </w:tc>
        <w:tc>
          <w:tcPr>
            <w:tcW w:w="1814" w:type="dxa"/>
          </w:tcPr>
          <w:p w:rsidR="00694FE1" w:rsidRPr="00694FE1" w:rsidRDefault="00B127AB" w:rsidP="00694FE1">
            <w:r w:rsidRPr="00694FE1">
              <w:rPr>
                <w:rFonts w:ascii="Verdana" w:hAnsi="Verdana"/>
                <w:sz w:val="20"/>
                <w:szCs w:val="20"/>
              </w:rPr>
              <w:fldChar w:fldCharType="begin">
                <w:ffData>
                  <w:name w:val=""/>
                  <w:enabled/>
                  <w:calcOnExit/>
                  <w:textInput>
                    <w:type w:val="date"/>
                    <w:maxLength w:val="10"/>
                    <w:format w:val="Mm/dd/yyyy"/>
                  </w:textInput>
                </w:ffData>
              </w:fldChar>
            </w:r>
            <w:r w:rsidR="00694FE1" w:rsidRPr="00694FE1">
              <w:rPr>
                <w:rFonts w:ascii="Verdana" w:hAnsi="Verdana"/>
                <w:sz w:val="20"/>
                <w:szCs w:val="20"/>
              </w:rPr>
              <w:instrText xml:space="preserve"> FORMTEXT </w:instrText>
            </w:r>
            <w:r w:rsidRPr="00694FE1">
              <w:rPr>
                <w:rFonts w:ascii="Verdana" w:hAnsi="Verdana"/>
                <w:sz w:val="20"/>
                <w:szCs w:val="20"/>
              </w:rPr>
            </w:r>
            <w:r w:rsidRPr="00694FE1">
              <w:rPr>
                <w:rFonts w:ascii="Verdana" w:hAnsi="Verdana"/>
                <w:sz w:val="20"/>
                <w:szCs w:val="20"/>
              </w:rPr>
              <w:fldChar w:fldCharType="separate"/>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Pr="00694FE1">
              <w:rPr>
                <w:rFonts w:ascii="Verdana" w:hAnsi="Verdana"/>
                <w:sz w:val="20"/>
                <w:szCs w:val="20"/>
              </w:rPr>
              <w:fldChar w:fldCharType="end"/>
            </w:r>
          </w:p>
        </w:tc>
      </w:tr>
      <w:tr w:rsidR="00694FE1" w:rsidRPr="00694FE1" w:rsidTr="00694FE1">
        <w:trPr>
          <w:trHeight w:hRule="exact" w:val="1450"/>
        </w:trPr>
        <w:tc>
          <w:tcPr>
            <w:tcW w:w="1211" w:type="dxa"/>
            <w:vMerge w:val="restart"/>
          </w:tcPr>
          <w:p w:rsidR="00694FE1" w:rsidRPr="00694FE1" w:rsidRDefault="00694FE1" w:rsidP="00694FE1">
            <w:pPr>
              <w:rPr>
                <w:sz w:val="32"/>
                <w:szCs w:val="32"/>
              </w:rPr>
            </w:pPr>
            <w:r w:rsidRPr="00694FE1">
              <w:rPr>
                <w:sz w:val="32"/>
                <w:szCs w:val="32"/>
              </w:rPr>
              <w:t xml:space="preserve">Other: </w:t>
            </w:r>
          </w:p>
          <w:p w:rsidR="00694FE1" w:rsidRPr="00694FE1" w:rsidRDefault="00694FE1" w:rsidP="00694FE1">
            <w:pPr>
              <w:rPr>
                <w:sz w:val="32"/>
                <w:szCs w:val="32"/>
              </w:rPr>
            </w:pPr>
          </w:p>
        </w:tc>
        <w:tc>
          <w:tcPr>
            <w:tcW w:w="526" w:type="dxa"/>
          </w:tcPr>
          <w:p w:rsidR="00694FE1" w:rsidRPr="00694FE1" w:rsidRDefault="00694FE1" w:rsidP="00694FE1">
            <w:pPr>
              <w:rPr>
                <w:rFonts w:ascii="Verdana" w:hAnsi="Verdana"/>
              </w:rPr>
            </w:pPr>
          </w:p>
        </w:tc>
        <w:tc>
          <w:tcPr>
            <w:tcW w:w="2238"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911" w:type="dxa"/>
          </w:tcPr>
          <w:p w:rsidR="00694FE1" w:rsidRPr="00694FE1" w:rsidRDefault="00694FE1" w:rsidP="00694FE1">
            <w:pPr>
              <w:rPr>
                <w:rFonts w:ascii="Verdana" w:hAnsi="Verdana"/>
                <w:sz w:val="20"/>
                <w:szCs w:val="20"/>
              </w:rPr>
            </w:pPr>
          </w:p>
        </w:tc>
        <w:tc>
          <w:tcPr>
            <w:tcW w:w="900" w:type="dxa"/>
          </w:tcPr>
          <w:p w:rsidR="00694FE1" w:rsidRPr="00694FE1" w:rsidRDefault="00694FE1" w:rsidP="00694FE1"/>
        </w:tc>
        <w:tc>
          <w:tcPr>
            <w:tcW w:w="1814" w:type="dxa"/>
          </w:tcPr>
          <w:p w:rsidR="00694FE1" w:rsidRPr="00694FE1" w:rsidRDefault="00B127AB" w:rsidP="00694FE1">
            <w:r w:rsidRPr="00694FE1">
              <w:rPr>
                <w:rFonts w:ascii="Verdana" w:hAnsi="Verdana"/>
                <w:sz w:val="20"/>
                <w:szCs w:val="20"/>
              </w:rPr>
              <w:fldChar w:fldCharType="begin">
                <w:ffData>
                  <w:name w:val=""/>
                  <w:enabled/>
                  <w:calcOnExit/>
                  <w:textInput>
                    <w:type w:val="date"/>
                    <w:maxLength w:val="10"/>
                    <w:format w:val="Mm/dd/yyyy"/>
                  </w:textInput>
                </w:ffData>
              </w:fldChar>
            </w:r>
            <w:r w:rsidR="00694FE1" w:rsidRPr="00694FE1">
              <w:rPr>
                <w:rFonts w:ascii="Verdana" w:hAnsi="Verdana"/>
                <w:sz w:val="20"/>
                <w:szCs w:val="20"/>
              </w:rPr>
              <w:instrText xml:space="preserve"> FORMTEXT </w:instrText>
            </w:r>
            <w:r w:rsidRPr="00694FE1">
              <w:rPr>
                <w:rFonts w:ascii="Verdana" w:hAnsi="Verdana"/>
                <w:sz w:val="20"/>
                <w:szCs w:val="20"/>
              </w:rPr>
            </w:r>
            <w:r w:rsidRPr="00694FE1">
              <w:rPr>
                <w:rFonts w:ascii="Verdana" w:hAnsi="Verdana"/>
                <w:sz w:val="20"/>
                <w:szCs w:val="20"/>
              </w:rPr>
              <w:fldChar w:fldCharType="separate"/>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Pr="00694FE1">
              <w:rPr>
                <w:rFonts w:ascii="Verdana" w:hAnsi="Verdana"/>
                <w:sz w:val="20"/>
                <w:szCs w:val="20"/>
              </w:rPr>
              <w:fldChar w:fldCharType="end"/>
            </w:r>
          </w:p>
        </w:tc>
      </w:tr>
      <w:tr w:rsidR="00694FE1" w:rsidRPr="00694FE1" w:rsidTr="00694FE1">
        <w:trPr>
          <w:trHeight w:hRule="exact" w:val="892"/>
        </w:trPr>
        <w:tc>
          <w:tcPr>
            <w:tcW w:w="1211" w:type="dxa"/>
            <w:vMerge/>
          </w:tcPr>
          <w:p w:rsidR="00694FE1" w:rsidRPr="00694FE1" w:rsidRDefault="00694FE1" w:rsidP="00694FE1">
            <w:pPr>
              <w:rPr>
                <w:rFonts w:ascii="Verdana" w:hAnsi="Verdana"/>
              </w:rPr>
            </w:pPr>
          </w:p>
        </w:tc>
        <w:tc>
          <w:tcPr>
            <w:tcW w:w="526" w:type="dxa"/>
          </w:tcPr>
          <w:p w:rsidR="00694FE1" w:rsidRPr="00694FE1" w:rsidRDefault="00694FE1" w:rsidP="00694FE1">
            <w:pPr>
              <w:rPr>
                <w:rFonts w:ascii="Verdana" w:hAnsi="Verdana"/>
              </w:rPr>
            </w:pPr>
          </w:p>
        </w:tc>
        <w:tc>
          <w:tcPr>
            <w:tcW w:w="2238"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2417" w:type="dxa"/>
          </w:tcPr>
          <w:p w:rsidR="00694FE1" w:rsidRPr="00694FE1" w:rsidRDefault="00694FE1" w:rsidP="00694FE1">
            <w:pPr>
              <w:rPr>
                <w:rFonts w:ascii="Verdana" w:hAnsi="Verdana"/>
                <w:sz w:val="20"/>
                <w:szCs w:val="20"/>
              </w:rPr>
            </w:pPr>
          </w:p>
        </w:tc>
        <w:tc>
          <w:tcPr>
            <w:tcW w:w="911" w:type="dxa"/>
          </w:tcPr>
          <w:p w:rsidR="00694FE1" w:rsidRPr="00694FE1" w:rsidRDefault="00694FE1" w:rsidP="00694FE1">
            <w:pPr>
              <w:rPr>
                <w:rFonts w:ascii="Verdana" w:hAnsi="Verdana"/>
                <w:sz w:val="20"/>
                <w:szCs w:val="20"/>
              </w:rPr>
            </w:pPr>
          </w:p>
        </w:tc>
        <w:tc>
          <w:tcPr>
            <w:tcW w:w="900" w:type="dxa"/>
          </w:tcPr>
          <w:p w:rsidR="00694FE1" w:rsidRPr="00694FE1" w:rsidRDefault="00694FE1" w:rsidP="00694FE1"/>
        </w:tc>
        <w:tc>
          <w:tcPr>
            <w:tcW w:w="1814" w:type="dxa"/>
          </w:tcPr>
          <w:p w:rsidR="00694FE1" w:rsidRPr="00694FE1" w:rsidRDefault="00B127AB" w:rsidP="00694FE1">
            <w:r w:rsidRPr="00694FE1">
              <w:rPr>
                <w:rFonts w:ascii="Verdana" w:hAnsi="Verdana"/>
                <w:sz w:val="20"/>
                <w:szCs w:val="20"/>
              </w:rPr>
              <w:fldChar w:fldCharType="begin">
                <w:ffData>
                  <w:name w:val=""/>
                  <w:enabled/>
                  <w:calcOnExit/>
                  <w:textInput>
                    <w:type w:val="date"/>
                    <w:maxLength w:val="10"/>
                    <w:format w:val="Mm/dd/yyyy"/>
                  </w:textInput>
                </w:ffData>
              </w:fldChar>
            </w:r>
            <w:r w:rsidR="00694FE1" w:rsidRPr="00694FE1">
              <w:rPr>
                <w:rFonts w:ascii="Verdana" w:hAnsi="Verdana"/>
                <w:sz w:val="20"/>
                <w:szCs w:val="20"/>
              </w:rPr>
              <w:instrText xml:space="preserve"> FORMTEXT </w:instrText>
            </w:r>
            <w:r w:rsidRPr="00694FE1">
              <w:rPr>
                <w:rFonts w:ascii="Verdana" w:hAnsi="Verdana"/>
                <w:sz w:val="20"/>
                <w:szCs w:val="20"/>
              </w:rPr>
            </w:r>
            <w:r w:rsidRPr="00694FE1">
              <w:rPr>
                <w:rFonts w:ascii="Verdana" w:hAnsi="Verdana"/>
                <w:sz w:val="20"/>
                <w:szCs w:val="20"/>
              </w:rPr>
              <w:fldChar w:fldCharType="separate"/>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Pr="00694FE1">
              <w:rPr>
                <w:rFonts w:ascii="Verdana" w:hAnsi="Verdana"/>
                <w:sz w:val="20"/>
                <w:szCs w:val="20"/>
              </w:rPr>
              <w:fldChar w:fldCharType="end"/>
            </w:r>
          </w:p>
        </w:tc>
      </w:tr>
      <w:tr w:rsidR="00694FE1" w:rsidRPr="00694FE1" w:rsidTr="00694FE1">
        <w:trPr>
          <w:trHeight w:hRule="exact" w:val="712"/>
        </w:trPr>
        <w:tc>
          <w:tcPr>
            <w:tcW w:w="1211" w:type="dxa"/>
            <w:vMerge/>
          </w:tcPr>
          <w:p w:rsidR="00694FE1" w:rsidRPr="00694FE1" w:rsidRDefault="00694FE1" w:rsidP="00694FE1">
            <w:pPr>
              <w:rPr>
                <w:rFonts w:ascii="Verdana" w:hAnsi="Verdana"/>
              </w:rPr>
            </w:pPr>
          </w:p>
        </w:tc>
        <w:tc>
          <w:tcPr>
            <w:tcW w:w="526" w:type="dxa"/>
          </w:tcPr>
          <w:p w:rsidR="00694FE1" w:rsidRPr="00694FE1" w:rsidRDefault="00694FE1" w:rsidP="00694FE1">
            <w:pPr>
              <w:rPr>
                <w:rFonts w:ascii="Verdana" w:hAnsi="Verdana"/>
              </w:rPr>
            </w:pPr>
          </w:p>
        </w:tc>
        <w:tc>
          <w:tcPr>
            <w:tcW w:w="2238" w:type="dxa"/>
          </w:tcPr>
          <w:p w:rsidR="00694FE1" w:rsidRPr="00694FE1" w:rsidRDefault="00694FE1" w:rsidP="00694FE1"/>
        </w:tc>
        <w:tc>
          <w:tcPr>
            <w:tcW w:w="2417" w:type="dxa"/>
          </w:tcPr>
          <w:p w:rsidR="00694FE1" w:rsidRPr="00694FE1" w:rsidRDefault="00694FE1" w:rsidP="00694FE1">
            <w:pPr>
              <w:rPr>
                <w:rFonts w:ascii="Verdana" w:hAnsi="Verdana"/>
                <w:sz w:val="16"/>
                <w:szCs w:val="16"/>
              </w:rPr>
            </w:pPr>
          </w:p>
        </w:tc>
        <w:tc>
          <w:tcPr>
            <w:tcW w:w="2417" w:type="dxa"/>
          </w:tcPr>
          <w:p w:rsidR="00694FE1" w:rsidRPr="00694FE1" w:rsidRDefault="00694FE1" w:rsidP="00694FE1">
            <w:pPr>
              <w:rPr>
                <w:rFonts w:ascii="Verdana" w:hAnsi="Verdana"/>
                <w:sz w:val="16"/>
                <w:szCs w:val="16"/>
              </w:rPr>
            </w:pPr>
          </w:p>
        </w:tc>
        <w:tc>
          <w:tcPr>
            <w:tcW w:w="911" w:type="dxa"/>
          </w:tcPr>
          <w:p w:rsidR="00694FE1" w:rsidRPr="00694FE1" w:rsidRDefault="00694FE1" w:rsidP="00694FE1"/>
        </w:tc>
        <w:tc>
          <w:tcPr>
            <w:tcW w:w="900" w:type="dxa"/>
          </w:tcPr>
          <w:p w:rsidR="00694FE1" w:rsidRPr="00694FE1" w:rsidRDefault="00694FE1" w:rsidP="00694FE1"/>
        </w:tc>
        <w:tc>
          <w:tcPr>
            <w:tcW w:w="1814" w:type="dxa"/>
          </w:tcPr>
          <w:p w:rsidR="00694FE1" w:rsidRPr="00694FE1" w:rsidRDefault="00B127AB" w:rsidP="00694FE1">
            <w:r w:rsidRPr="00694FE1">
              <w:rPr>
                <w:rFonts w:ascii="Verdana" w:hAnsi="Verdana"/>
                <w:sz w:val="20"/>
                <w:szCs w:val="20"/>
              </w:rPr>
              <w:fldChar w:fldCharType="begin">
                <w:ffData>
                  <w:name w:val=""/>
                  <w:enabled/>
                  <w:calcOnExit/>
                  <w:textInput>
                    <w:type w:val="date"/>
                    <w:maxLength w:val="10"/>
                    <w:format w:val="Mm/dd/yyyy"/>
                  </w:textInput>
                </w:ffData>
              </w:fldChar>
            </w:r>
            <w:r w:rsidR="00694FE1" w:rsidRPr="00694FE1">
              <w:rPr>
                <w:rFonts w:ascii="Verdana" w:hAnsi="Verdana"/>
                <w:sz w:val="20"/>
                <w:szCs w:val="20"/>
              </w:rPr>
              <w:instrText xml:space="preserve"> FORMTEXT </w:instrText>
            </w:r>
            <w:r w:rsidRPr="00694FE1">
              <w:rPr>
                <w:rFonts w:ascii="Verdana" w:hAnsi="Verdana"/>
                <w:sz w:val="20"/>
                <w:szCs w:val="20"/>
              </w:rPr>
            </w:r>
            <w:r w:rsidRPr="00694FE1">
              <w:rPr>
                <w:rFonts w:ascii="Verdana" w:hAnsi="Verdana"/>
                <w:sz w:val="20"/>
                <w:szCs w:val="20"/>
              </w:rPr>
              <w:fldChar w:fldCharType="separate"/>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00694FE1" w:rsidRPr="00694FE1">
              <w:rPr>
                <w:rFonts w:ascii="Verdana" w:hAnsi="Verdana"/>
                <w:noProof/>
                <w:sz w:val="20"/>
                <w:szCs w:val="20"/>
              </w:rPr>
              <w:t> </w:t>
            </w:r>
            <w:r w:rsidRPr="00694FE1">
              <w:rPr>
                <w:rFonts w:ascii="Verdana" w:hAnsi="Verdana"/>
                <w:sz w:val="20"/>
                <w:szCs w:val="20"/>
              </w:rPr>
              <w:fldChar w:fldCharType="end"/>
            </w:r>
          </w:p>
        </w:tc>
      </w:tr>
    </w:tbl>
    <w:p w:rsidR="00694FE1" w:rsidRPr="00694FE1" w:rsidRDefault="00694FE1" w:rsidP="00694FE1">
      <w:pPr>
        <w:rPr>
          <w:rFonts w:ascii="Verdana" w:hAnsi="Verdana"/>
        </w:rPr>
        <w:sectPr w:rsidR="00694FE1" w:rsidRPr="00694FE1" w:rsidSect="00694FE1">
          <w:pgSz w:w="15840" w:h="12240" w:orient="landscape"/>
          <w:pgMar w:top="1440" w:right="1440" w:bottom="1440" w:left="1440" w:header="706" w:footer="706" w:gutter="0"/>
          <w:cols w:space="708" w:equalWidth="0">
            <w:col w:w="11045"/>
          </w:cols>
          <w:docGrid w:linePitch="360"/>
        </w:sectPr>
      </w:pPr>
    </w:p>
    <w:p w:rsidR="00694FE1" w:rsidRPr="0023685B" w:rsidRDefault="00694FE1" w:rsidP="0023685B">
      <w:pPr>
        <w:jc w:val="center"/>
        <w:rPr>
          <w:rFonts w:ascii="Verdana" w:hAnsi="Verdana"/>
          <w:sz w:val="28"/>
        </w:rPr>
      </w:pPr>
      <w:r w:rsidRPr="0023685B">
        <w:rPr>
          <w:rFonts w:ascii="Verdana" w:hAnsi="Verdana"/>
          <w:sz w:val="28"/>
        </w:rPr>
        <w:t>Monthly Family Budget Worksheet- Expenses</w:t>
      </w:r>
    </w:p>
    <w:p w:rsidR="00694FE1" w:rsidRPr="00694FE1" w:rsidRDefault="00694FE1" w:rsidP="00694FE1">
      <w:pPr>
        <w:jc w:val="center"/>
        <w:rPr>
          <w:rFonts w:ascii="Verdana" w:hAnsi="Verdan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694FE1" w:rsidRPr="00694FE1" w:rsidTr="00694FE1">
        <w:tc>
          <w:tcPr>
            <w:tcW w:w="2952" w:type="dxa"/>
            <w:shd w:val="clear" w:color="auto" w:fill="D9D9D9"/>
          </w:tcPr>
          <w:p w:rsidR="00694FE1" w:rsidRPr="00694FE1" w:rsidRDefault="00694FE1" w:rsidP="00694FE1">
            <w:pPr>
              <w:rPr>
                <w:rFonts w:ascii="Verdana" w:hAnsi="Verdana"/>
                <w:b/>
              </w:rPr>
            </w:pPr>
            <w:r w:rsidRPr="00694FE1">
              <w:rPr>
                <w:rFonts w:ascii="Verdana" w:hAnsi="Verdana"/>
                <w:b/>
              </w:rPr>
              <w:t>Fixed Expenses (same each month)</w:t>
            </w:r>
          </w:p>
        </w:tc>
        <w:tc>
          <w:tcPr>
            <w:tcW w:w="2952" w:type="dxa"/>
            <w:shd w:val="clear" w:color="auto" w:fill="D9D9D9"/>
          </w:tcPr>
          <w:p w:rsidR="00694FE1" w:rsidRPr="00694FE1" w:rsidRDefault="00694FE1" w:rsidP="00694FE1">
            <w:pPr>
              <w:rPr>
                <w:rFonts w:ascii="Verdana" w:hAnsi="Verdana"/>
                <w:b/>
              </w:rPr>
            </w:pPr>
            <w:r w:rsidRPr="00694FE1">
              <w:rPr>
                <w:rFonts w:ascii="Verdana" w:hAnsi="Verdana"/>
                <w:b/>
              </w:rPr>
              <w:t>Current</w:t>
            </w:r>
          </w:p>
        </w:tc>
        <w:tc>
          <w:tcPr>
            <w:tcW w:w="2952" w:type="dxa"/>
            <w:shd w:val="clear" w:color="auto" w:fill="D9D9D9"/>
          </w:tcPr>
          <w:p w:rsidR="00694FE1" w:rsidRPr="00694FE1" w:rsidRDefault="00694FE1" w:rsidP="00694FE1">
            <w:pPr>
              <w:rPr>
                <w:rFonts w:ascii="Verdana" w:hAnsi="Verdana"/>
                <w:b/>
              </w:rPr>
            </w:pPr>
            <w:r w:rsidRPr="00694FE1">
              <w:rPr>
                <w:rFonts w:ascii="Verdana" w:hAnsi="Verdana"/>
                <w:b/>
              </w:rPr>
              <w:t xml:space="preserve">Anticipated (as of </w:t>
            </w:r>
            <w:r w:rsidRPr="00694FE1">
              <w:rPr>
                <w:rFonts w:ascii="Verdana" w:hAnsi="Verdana"/>
                <w:b/>
                <w:u w:val="single"/>
              </w:rPr>
              <w:t>dd/mm/yyyy</w:t>
            </w:r>
            <w:r w:rsidRPr="00694FE1">
              <w:rPr>
                <w:rFonts w:ascii="Verdana" w:hAnsi="Verdana"/>
                <w:b/>
              </w:rPr>
              <w:t>)</w:t>
            </w: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Rent/Mortgage</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Child Care</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IOM Loan/Credit Payments</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Savings (if possible)</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Borders>
              <w:bottom w:val="single" w:sz="4" w:space="0" w:color="auto"/>
            </w:tcBorders>
          </w:tcPr>
          <w:p w:rsidR="00694FE1" w:rsidRPr="00694FE1" w:rsidRDefault="00694FE1" w:rsidP="00694FE1">
            <w:pPr>
              <w:rPr>
                <w:rFonts w:ascii="Verdana" w:hAnsi="Verdana"/>
              </w:rPr>
            </w:pPr>
            <w:r w:rsidRPr="00694FE1">
              <w:rPr>
                <w:rFonts w:ascii="Verdana" w:hAnsi="Verdana"/>
              </w:rPr>
              <w:t>Other</w:t>
            </w:r>
          </w:p>
        </w:tc>
        <w:tc>
          <w:tcPr>
            <w:tcW w:w="2952" w:type="dxa"/>
            <w:tcBorders>
              <w:bottom w:val="single" w:sz="4" w:space="0" w:color="auto"/>
            </w:tcBorders>
          </w:tcPr>
          <w:p w:rsidR="00694FE1" w:rsidRPr="00694FE1" w:rsidRDefault="00694FE1" w:rsidP="00694FE1"/>
        </w:tc>
        <w:tc>
          <w:tcPr>
            <w:tcW w:w="2952" w:type="dxa"/>
            <w:tcBorders>
              <w:bottom w:val="single" w:sz="4" w:space="0" w:color="auto"/>
            </w:tcBorders>
          </w:tcPr>
          <w:p w:rsidR="00694FE1" w:rsidRPr="00694FE1" w:rsidRDefault="00B127AB" w:rsidP="00694FE1">
            <w:r w:rsidRPr="00694FE1">
              <w:rPr>
                <w:rFonts w:ascii="Verdana" w:hAnsi="Verdana"/>
              </w:rPr>
              <w:fldChar w:fldCharType="begin">
                <w:ffData>
                  <w:name w:val="Text51"/>
                  <w:enabled/>
                  <w:calcOnExit/>
                  <w:textInput>
                    <w:type w:val="number"/>
                    <w:format w:val="$#,##0.00;($#,##0.00)"/>
                  </w:textInput>
                </w:ffData>
              </w:fldChar>
            </w:r>
            <w:r w:rsidR="00694FE1" w:rsidRPr="00694FE1">
              <w:rPr>
                <w:rFonts w:ascii="Verdana" w:hAnsi="Verdana"/>
              </w:rPr>
              <w:instrText xml:space="preserve"> FORMTEXT </w:instrText>
            </w:r>
            <w:r w:rsidRPr="00694FE1">
              <w:rPr>
                <w:rFonts w:ascii="Verdana" w:hAnsi="Verdana"/>
              </w:rPr>
            </w:r>
            <w:r w:rsidRPr="00694FE1">
              <w:rPr>
                <w:rFonts w:ascii="Verdana" w:hAnsi="Verdana"/>
              </w:rPr>
              <w:fldChar w:fldCharType="separate"/>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Pr="00694FE1">
              <w:rPr>
                <w:rFonts w:ascii="Verdana" w:hAnsi="Verdana"/>
              </w:rPr>
              <w:fldChar w:fldCharType="end"/>
            </w:r>
          </w:p>
        </w:tc>
      </w:tr>
      <w:tr w:rsidR="00694FE1" w:rsidRPr="00694FE1" w:rsidTr="00694FE1">
        <w:tc>
          <w:tcPr>
            <w:tcW w:w="2952" w:type="dxa"/>
            <w:shd w:val="clear" w:color="auto" w:fill="D9D9D9"/>
          </w:tcPr>
          <w:p w:rsidR="00694FE1" w:rsidRPr="00694FE1" w:rsidRDefault="00694FE1" w:rsidP="00694FE1">
            <w:pPr>
              <w:rPr>
                <w:rFonts w:ascii="Verdana" w:hAnsi="Verdana"/>
                <w:b/>
              </w:rPr>
            </w:pPr>
            <w:r w:rsidRPr="00694FE1">
              <w:rPr>
                <w:rFonts w:ascii="Verdana" w:hAnsi="Verdana"/>
                <w:b/>
              </w:rPr>
              <w:t>Flexible Expenses (change each month)</w:t>
            </w:r>
          </w:p>
        </w:tc>
        <w:tc>
          <w:tcPr>
            <w:tcW w:w="2952" w:type="dxa"/>
            <w:shd w:val="clear" w:color="auto" w:fill="D9D9D9"/>
          </w:tcPr>
          <w:p w:rsidR="00694FE1" w:rsidRPr="00694FE1" w:rsidRDefault="00694FE1" w:rsidP="00694FE1">
            <w:pPr>
              <w:rPr>
                <w:rFonts w:ascii="Verdana" w:hAnsi="Verdana"/>
              </w:rPr>
            </w:pPr>
          </w:p>
        </w:tc>
        <w:tc>
          <w:tcPr>
            <w:tcW w:w="2952" w:type="dxa"/>
            <w:shd w:val="clear" w:color="auto" w:fill="D9D9D9"/>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Utilities (gas, electric, water)</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Transportation</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Food</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Medical (Doctor/Dentist)</w:t>
            </w:r>
          </w:p>
        </w:tc>
        <w:tc>
          <w:tcPr>
            <w:tcW w:w="2952" w:type="dxa"/>
          </w:tcPr>
          <w:p w:rsidR="00694FE1" w:rsidRPr="00694FE1" w:rsidRDefault="00694FE1" w:rsidP="00694FE1">
            <w:pPr>
              <w:rPr>
                <w:rFonts w:ascii="Verdana" w:hAnsi="Verdana"/>
              </w:rPr>
            </w:pPr>
          </w:p>
        </w:tc>
        <w:tc>
          <w:tcPr>
            <w:tcW w:w="2952" w:type="dxa"/>
          </w:tcPr>
          <w:p w:rsidR="00694FE1" w:rsidRPr="00694FE1" w:rsidRDefault="00B127AB" w:rsidP="00694FE1">
            <w:pPr>
              <w:rPr>
                <w:rFonts w:ascii="Verdana" w:hAnsi="Verdana"/>
              </w:rPr>
            </w:pPr>
            <w:r w:rsidRPr="00694FE1">
              <w:rPr>
                <w:rFonts w:ascii="Verdana" w:hAnsi="Verdana"/>
              </w:rPr>
              <w:fldChar w:fldCharType="begin">
                <w:ffData>
                  <w:name w:val="Text53"/>
                  <w:enabled/>
                  <w:calcOnExit/>
                  <w:textInput>
                    <w:type w:val="number"/>
                    <w:format w:val="$#,##0.00;($#,##0.00)"/>
                  </w:textInput>
                </w:ffData>
              </w:fldChar>
            </w:r>
            <w:r w:rsidR="00694FE1" w:rsidRPr="00694FE1">
              <w:rPr>
                <w:rFonts w:ascii="Verdana" w:hAnsi="Verdana"/>
              </w:rPr>
              <w:instrText xml:space="preserve"> FORMTEXT </w:instrText>
            </w:r>
            <w:r w:rsidRPr="00694FE1">
              <w:rPr>
                <w:rFonts w:ascii="Verdana" w:hAnsi="Verdana"/>
              </w:rPr>
            </w:r>
            <w:r w:rsidRPr="00694FE1">
              <w:rPr>
                <w:rFonts w:ascii="Verdana" w:hAnsi="Verdana"/>
              </w:rPr>
              <w:fldChar w:fldCharType="separate"/>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00694FE1" w:rsidRPr="00694FE1">
              <w:rPr>
                <w:rFonts w:ascii="Verdana" w:hAnsi="Verdana"/>
                <w:noProof/>
              </w:rPr>
              <w:t> </w:t>
            </w:r>
            <w:r w:rsidRPr="00694FE1">
              <w:rPr>
                <w:rFonts w:ascii="Verdana" w:hAnsi="Verdana"/>
              </w:rPr>
              <w:fldChar w:fldCharType="end"/>
            </w: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Telephone</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Clothing and Laundry</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Education</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Household items (soap, cleaning supplies, etc.)</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Personal Expenses</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Insurance</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Support to other relatives</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Other</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Total Monthly Expenses</w:t>
            </w:r>
          </w:p>
        </w:tc>
        <w:tc>
          <w:tcPr>
            <w:tcW w:w="2952" w:type="dxa"/>
          </w:tcPr>
          <w:p w:rsidR="00694FE1" w:rsidRPr="00694FE1" w:rsidRDefault="00694FE1" w:rsidP="00694FE1">
            <w:pPr>
              <w:rPr>
                <w:rFonts w:ascii="Verdana" w:hAnsi="Verdana"/>
                <w:b/>
              </w:rPr>
            </w:pPr>
          </w:p>
        </w:tc>
        <w:tc>
          <w:tcPr>
            <w:tcW w:w="2952" w:type="dxa"/>
          </w:tcPr>
          <w:p w:rsidR="00694FE1" w:rsidRPr="00694FE1" w:rsidRDefault="00694FE1" w:rsidP="00694FE1">
            <w:pPr>
              <w:rPr>
                <w:rFonts w:ascii="Verdana" w:hAnsi="Verdana"/>
                <w:b/>
              </w:rPr>
            </w:pPr>
          </w:p>
        </w:tc>
      </w:tr>
    </w:tbl>
    <w:p w:rsidR="00694FE1" w:rsidRPr="00694FE1" w:rsidRDefault="00694FE1" w:rsidP="00694FE1">
      <w:pPr>
        <w:jc w:val="center"/>
        <w:rPr>
          <w:rFonts w:ascii="Verdana" w:hAnsi="Verdana"/>
          <w:sz w:val="28"/>
          <w:szCs w:val="28"/>
        </w:rPr>
      </w:pPr>
    </w:p>
    <w:p w:rsidR="00694FE1" w:rsidRPr="0023685B" w:rsidRDefault="00694FE1" w:rsidP="0023685B">
      <w:pPr>
        <w:jc w:val="center"/>
        <w:rPr>
          <w:rFonts w:ascii="Verdana" w:hAnsi="Verdana"/>
          <w:sz w:val="28"/>
        </w:rPr>
      </w:pPr>
      <w:r w:rsidRPr="00694FE1">
        <w:br w:type="page"/>
      </w:r>
      <w:r w:rsidRPr="0023685B">
        <w:rPr>
          <w:rFonts w:ascii="Verdana" w:hAnsi="Verdana"/>
          <w:sz w:val="28"/>
        </w:rPr>
        <w:t>Family Budget Worksheet- Income</w:t>
      </w:r>
    </w:p>
    <w:p w:rsidR="00694FE1" w:rsidRPr="00694FE1" w:rsidRDefault="00694FE1" w:rsidP="00694FE1">
      <w:pPr>
        <w:jc w:val="center"/>
        <w:rPr>
          <w:rFonts w:ascii="Verdana" w:hAnsi="Verdan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694FE1" w:rsidRPr="00694FE1" w:rsidTr="00694FE1">
        <w:tc>
          <w:tcPr>
            <w:tcW w:w="2952" w:type="dxa"/>
            <w:shd w:val="clear" w:color="auto" w:fill="D9D9D9"/>
          </w:tcPr>
          <w:p w:rsidR="00694FE1" w:rsidRPr="00694FE1" w:rsidRDefault="00694FE1" w:rsidP="00694FE1">
            <w:pPr>
              <w:jc w:val="both"/>
              <w:rPr>
                <w:rFonts w:ascii="Verdana" w:hAnsi="Verdana"/>
              </w:rPr>
            </w:pPr>
          </w:p>
        </w:tc>
        <w:tc>
          <w:tcPr>
            <w:tcW w:w="2952" w:type="dxa"/>
            <w:shd w:val="clear" w:color="auto" w:fill="D9D9D9"/>
          </w:tcPr>
          <w:p w:rsidR="00694FE1" w:rsidRPr="00694FE1" w:rsidRDefault="00694FE1" w:rsidP="00694FE1">
            <w:pPr>
              <w:rPr>
                <w:rFonts w:ascii="Verdana" w:hAnsi="Verdana"/>
                <w:b/>
              </w:rPr>
            </w:pPr>
            <w:r w:rsidRPr="00694FE1">
              <w:rPr>
                <w:rFonts w:ascii="Verdana" w:hAnsi="Verdana"/>
                <w:b/>
              </w:rPr>
              <w:t>Current</w:t>
            </w:r>
          </w:p>
        </w:tc>
        <w:tc>
          <w:tcPr>
            <w:tcW w:w="2952" w:type="dxa"/>
            <w:shd w:val="clear" w:color="auto" w:fill="D9D9D9"/>
          </w:tcPr>
          <w:p w:rsidR="00694FE1" w:rsidRPr="00694FE1" w:rsidRDefault="00694FE1" w:rsidP="00694FE1">
            <w:pPr>
              <w:rPr>
                <w:rFonts w:ascii="Verdana" w:hAnsi="Verdana"/>
                <w:b/>
              </w:rPr>
            </w:pPr>
            <w:r w:rsidRPr="00694FE1">
              <w:rPr>
                <w:rFonts w:ascii="Verdana" w:hAnsi="Verdana"/>
                <w:b/>
              </w:rPr>
              <w:t xml:space="preserve">Anticipated (as of </w:t>
            </w:r>
            <w:r w:rsidRPr="00694FE1">
              <w:rPr>
                <w:rFonts w:ascii="Verdana" w:hAnsi="Verdana"/>
                <w:b/>
                <w:u w:val="single"/>
              </w:rPr>
              <w:t>dd/mm/yyyy</w:t>
            </w:r>
            <w:r w:rsidRPr="00694FE1">
              <w:rPr>
                <w:rFonts w:ascii="Verdana" w:hAnsi="Verdana"/>
                <w:b/>
              </w:rPr>
              <w:t>)</w:t>
            </w: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Salary 1</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Salary 2</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Other Family Salaries</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RTCA/</w:t>
            </w:r>
            <w:r w:rsidRPr="00694FE1">
              <w:rPr>
                <w:rFonts w:ascii="Verdana" w:hAnsi="Verdana"/>
                <w:b/>
              </w:rPr>
              <w:t>Cash Assistance/</w:t>
            </w:r>
            <w:r w:rsidRPr="00694FE1">
              <w:rPr>
                <w:rFonts w:ascii="Verdana" w:hAnsi="Verdana"/>
              </w:rPr>
              <w:t>MG/TANF</w:t>
            </w:r>
          </w:p>
        </w:tc>
        <w:tc>
          <w:tcPr>
            <w:tcW w:w="2952" w:type="dxa"/>
          </w:tcPr>
          <w:p w:rsidR="00694FE1" w:rsidRPr="00694FE1" w:rsidRDefault="00694FE1" w:rsidP="00694FE1"/>
        </w:tc>
        <w:tc>
          <w:tcPr>
            <w:tcW w:w="2952" w:type="dxa"/>
          </w:tcPr>
          <w:p w:rsidR="00694FE1" w:rsidRPr="00694FE1" w:rsidRDefault="00694FE1" w:rsidP="00694FE1"/>
        </w:tc>
      </w:tr>
      <w:tr w:rsidR="00694FE1" w:rsidRPr="00694FE1" w:rsidTr="00694FE1">
        <w:tc>
          <w:tcPr>
            <w:tcW w:w="2952" w:type="dxa"/>
            <w:tcBorders>
              <w:bottom w:val="single" w:sz="4" w:space="0" w:color="auto"/>
            </w:tcBorders>
          </w:tcPr>
          <w:p w:rsidR="00694FE1" w:rsidRPr="00694FE1" w:rsidRDefault="00694FE1" w:rsidP="00694FE1">
            <w:pPr>
              <w:rPr>
                <w:rFonts w:ascii="Verdana" w:hAnsi="Verdana"/>
              </w:rPr>
            </w:pPr>
            <w:r w:rsidRPr="00694FE1">
              <w:rPr>
                <w:rFonts w:ascii="Verdana" w:hAnsi="Verdana"/>
              </w:rPr>
              <w:t>Food Stamps</w:t>
            </w:r>
          </w:p>
        </w:tc>
        <w:tc>
          <w:tcPr>
            <w:tcW w:w="2952" w:type="dxa"/>
            <w:tcBorders>
              <w:bottom w:val="single" w:sz="4" w:space="0" w:color="auto"/>
            </w:tcBorders>
          </w:tcPr>
          <w:p w:rsidR="00694FE1" w:rsidRPr="00694FE1" w:rsidRDefault="00694FE1" w:rsidP="00694FE1"/>
        </w:tc>
        <w:tc>
          <w:tcPr>
            <w:tcW w:w="2952" w:type="dxa"/>
            <w:tcBorders>
              <w:bottom w:val="single" w:sz="4" w:space="0" w:color="auto"/>
            </w:tcBorders>
          </w:tcPr>
          <w:p w:rsidR="00694FE1" w:rsidRPr="00694FE1" w:rsidRDefault="00694FE1" w:rsidP="00694FE1"/>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Social Security/SSI</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WIC (pregnant women and children)</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Child Care Subsidy</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Child Support</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 xml:space="preserve">Other </w:t>
            </w:r>
            <w:r w:rsidRPr="00694FE1">
              <w:rPr>
                <w:rFonts w:ascii="Verdana" w:hAnsi="Verdana"/>
                <w:b/>
              </w:rPr>
              <w:t>(R&amp;P)</w:t>
            </w:r>
          </w:p>
        </w:tc>
        <w:tc>
          <w:tcPr>
            <w:tcW w:w="2952" w:type="dxa"/>
          </w:tcPr>
          <w:p w:rsidR="00694FE1" w:rsidRPr="00694FE1" w:rsidRDefault="00694FE1" w:rsidP="00694FE1">
            <w:pPr>
              <w:rPr>
                <w:rFonts w:ascii="Verdana" w:hAnsi="Verdana"/>
              </w:rPr>
            </w:pPr>
          </w:p>
        </w:tc>
        <w:tc>
          <w:tcPr>
            <w:tcW w:w="2952" w:type="dxa"/>
          </w:tcPr>
          <w:p w:rsidR="00694FE1" w:rsidRPr="00694FE1" w:rsidRDefault="00694FE1" w:rsidP="00694FE1">
            <w:pPr>
              <w:rPr>
                <w:rFonts w:ascii="Verdana" w:hAnsi="Verdana"/>
              </w:rPr>
            </w:pPr>
          </w:p>
        </w:tc>
      </w:tr>
      <w:tr w:rsidR="00694FE1" w:rsidRPr="00694FE1" w:rsidTr="00694FE1">
        <w:tc>
          <w:tcPr>
            <w:tcW w:w="2952" w:type="dxa"/>
          </w:tcPr>
          <w:p w:rsidR="00694FE1" w:rsidRPr="00694FE1" w:rsidRDefault="00694FE1" w:rsidP="00694FE1">
            <w:pPr>
              <w:rPr>
                <w:rFonts w:ascii="Verdana" w:hAnsi="Verdana"/>
              </w:rPr>
            </w:pPr>
            <w:r w:rsidRPr="00694FE1">
              <w:rPr>
                <w:rFonts w:ascii="Verdana" w:hAnsi="Verdana"/>
              </w:rPr>
              <w:t>Total Monthly Income</w:t>
            </w:r>
          </w:p>
        </w:tc>
        <w:tc>
          <w:tcPr>
            <w:tcW w:w="2952" w:type="dxa"/>
          </w:tcPr>
          <w:p w:rsidR="00694FE1" w:rsidRPr="00694FE1" w:rsidRDefault="00694FE1" w:rsidP="00694FE1">
            <w:pPr>
              <w:rPr>
                <w:rFonts w:ascii="Verdana" w:hAnsi="Verdana"/>
                <w:b/>
              </w:rPr>
            </w:pPr>
          </w:p>
        </w:tc>
        <w:tc>
          <w:tcPr>
            <w:tcW w:w="2952" w:type="dxa"/>
          </w:tcPr>
          <w:p w:rsidR="00694FE1" w:rsidRPr="00694FE1" w:rsidRDefault="00694FE1" w:rsidP="00694FE1">
            <w:pPr>
              <w:rPr>
                <w:rFonts w:ascii="Verdana" w:hAnsi="Verdana"/>
                <w:b/>
              </w:rPr>
            </w:pPr>
          </w:p>
        </w:tc>
      </w:tr>
    </w:tbl>
    <w:p w:rsidR="00694FE1" w:rsidRPr="00694FE1" w:rsidRDefault="00694FE1" w:rsidP="00694FE1">
      <w:pPr>
        <w:jc w:val="center"/>
        <w:rPr>
          <w:rFonts w:ascii="Verdana" w:hAnsi="Verdan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800"/>
        <w:gridCol w:w="661"/>
        <w:gridCol w:w="2219"/>
        <w:gridCol w:w="848"/>
        <w:gridCol w:w="1600"/>
      </w:tblGrid>
      <w:tr w:rsidR="00694FE1" w:rsidRPr="00694FE1" w:rsidTr="00694FE1">
        <w:tc>
          <w:tcPr>
            <w:tcW w:w="1728" w:type="dxa"/>
          </w:tcPr>
          <w:p w:rsidR="00694FE1" w:rsidRPr="00694FE1" w:rsidRDefault="00694FE1" w:rsidP="00694FE1">
            <w:pPr>
              <w:rPr>
                <w:rFonts w:ascii="Verdana" w:hAnsi="Verdana"/>
              </w:rPr>
            </w:pPr>
            <w:r w:rsidRPr="00694FE1">
              <w:rPr>
                <w:rFonts w:ascii="Verdana" w:hAnsi="Verdana"/>
              </w:rPr>
              <w:t>Current</w:t>
            </w:r>
          </w:p>
        </w:tc>
        <w:tc>
          <w:tcPr>
            <w:tcW w:w="1800" w:type="dxa"/>
          </w:tcPr>
          <w:p w:rsidR="00694FE1" w:rsidRPr="00694FE1" w:rsidRDefault="00694FE1" w:rsidP="00694FE1">
            <w:pPr>
              <w:rPr>
                <w:rFonts w:ascii="Verdana" w:hAnsi="Verdana"/>
              </w:rPr>
            </w:pPr>
            <w:r w:rsidRPr="00694FE1">
              <w:rPr>
                <w:rFonts w:ascii="Verdana" w:hAnsi="Verdana"/>
              </w:rPr>
              <w:t>Total  Income</w:t>
            </w:r>
          </w:p>
        </w:tc>
        <w:tc>
          <w:tcPr>
            <w:tcW w:w="661" w:type="dxa"/>
          </w:tcPr>
          <w:p w:rsidR="00694FE1" w:rsidRPr="00694FE1" w:rsidRDefault="00694FE1" w:rsidP="00694FE1">
            <w:pPr>
              <w:rPr>
                <w:rFonts w:ascii="Verdana" w:hAnsi="Verdana"/>
              </w:rPr>
            </w:pPr>
            <w:r w:rsidRPr="00694FE1">
              <w:rPr>
                <w:rFonts w:ascii="Verdana" w:hAnsi="Verdana"/>
              </w:rPr>
              <w:t>-</w:t>
            </w:r>
          </w:p>
        </w:tc>
        <w:tc>
          <w:tcPr>
            <w:tcW w:w="2219" w:type="dxa"/>
          </w:tcPr>
          <w:p w:rsidR="00694FE1" w:rsidRPr="00694FE1" w:rsidRDefault="00694FE1" w:rsidP="00694FE1">
            <w:pPr>
              <w:rPr>
                <w:rFonts w:ascii="Verdana" w:hAnsi="Verdana"/>
              </w:rPr>
            </w:pPr>
            <w:r w:rsidRPr="00694FE1">
              <w:rPr>
                <w:rFonts w:ascii="Verdana" w:hAnsi="Verdana"/>
              </w:rPr>
              <w:t>Total Expenses</w:t>
            </w:r>
          </w:p>
        </w:tc>
        <w:tc>
          <w:tcPr>
            <w:tcW w:w="848" w:type="dxa"/>
          </w:tcPr>
          <w:p w:rsidR="00694FE1" w:rsidRPr="00694FE1" w:rsidRDefault="00694FE1" w:rsidP="00694FE1">
            <w:pPr>
              <w:rPr>
                <w:rFonts w:ascii="Verdana" w:hAnsi="Verdana"/>
              </w:rPr>
            </w:pPr>
            <w:r w:rsidRPr="00694FE1">
              <w:rPr>
                <w:rFonts w:ascii="Verdana" w:hAnsi="Verdana"/>
              </w:rPr>
              <w:t>=</w:t>
            </w:r>
          </w:p>
        </w:tc>
        <w:tc>
          <w:tcPr>
            <w:tcW w:w="1600" w:type="dxa"/>
          </w:tcPr>
          <w:p w:rsidR="00694FE1" w:rsidRPr="00694FE1" w:rsidRDefault="00694FE1" w:rsidP="00694FE1">
            <w:pPr>
              <w:rPr>
                <w:rFonts w:ascii="Verdana" w:hAnsi="Verdana"/>
              </w:rPr>
            </w:pPr>
            <w:r w:rsidRPr="00694FE1">
              <w:rPr>
                <w:rFonts w:ascii="Verdana" w:hAnsi="Verdana"/>
              </w:rPr>
              <w:t xml:space="preserve">Gap OR </w:t>
            </w:r>
            <w:r w:rsidRPr="00694FE1">
              <w:rPr>
                <w:rFonts w:ascii="Verdana" w:hAnsi="Verdana"/>
                <w:b/>
              </w:rPr>
              <w:t>Surplus</w:t>
            </w:r>
          </w:p>
        </w:tc>
      </w:tr>
      <w:tr w:rsidR="00694FE1" w:rsidRPr="00694FE1" w:rsidTr="00694FE1">
        <w:tc>
          <w:tcPr>
            <w:tcW w:w="1728" w:type="dxa"/>
          </w:tcPr>
          <w:p w:rsidR="00694FE1" w:rsidRPr="00694FE1" w:rsidRDefault="00694FE1" w:rsidP="00694FE1">
            <w:pPr>
              <w:rPr>
                <w:rFonts w:ascii="Verdana" w:hAnsi="Verdana"/>
                <w:b/>
              </w:rPr>
            </w:pPr>
          </w:p>
        </w:tc>
        <w:tc>
          <w:tcPr>
            <w:tcW w:w="1800" w:type="dxa"/>
          </w:tcPr>
          <w:p w:rsidR="00694FE1" w:rsidRPr="00694FE1" w:rsidRDefault="00694FE1" w:rsidP="00694FE1">
            <w:pPr>
              <w:rPr>
                <w:rFonts w:ascii="Verdana" w:hAnsi="Verdana"/>
                <w:b/>
              </w:rPr>
            </w:pPr>
          </w:p>
        </w:tc>
        <w:tc>
          <w:tcPr>
            <w:tcW w:w="661" w:type="dxa"/>
          </w:tcPr>
          <w:p w:rsidR="00694FE1" w:rsidRPr="00694FE1" w:rsidRDefault="00694FE1" w:rsidP="00694FE1">
            <w:pPr>
              <w:rPr>
                <w:rFonts w:ascii="Verdana" w:hAnsi="Verdana"/>
                <w:b/>
              </w:rPr>
            </w:pPr>
          </w:p>
        </w:tc>
        <w:tc>
          <w:tcPr>
            <w:tcW w:w="2219" w:type="dxa"/>
          </w:tcPr>
          <w:p w:rsidR="00694FE1" w:rsidRPr="00694FE1" w:rsidRDefault="00694FE1" w:rsidP="00694FE1">
            <w:pPr>
              <w:rPr>
                <w:rFonts w:ascii="Verdana" w:hAnsi="Verdana"/>
                <w:b/>
              </w:rPr>
            </w:pPr>
          </w:p>
        </w:tc>
        <w:tc>
          <w:tcPr>
            <w:tcW w:w="848" w:type="dxa"/>
          </w:tcPr>
          <w:p w:rsidR="00694FE1" w:rsidRPr="00694FE1" w:rsidRDefault="00694FE1" w:rsidP="00694FE1">
            <w:pPr>
              <w:rPr>
                <w:rFonts w:ascii="Verdana" w:hAnsi="Verdana"/>
                <w:b/>
              </w:rPr>
            </w:pPr>
          </w:p>
        </w:tc>
        <w:tc>
          <w:tcPr>
            <w:tcW w:w="1600" w:type="dxa"/>
          </w:tcPr>
          <w:p w:rsidR="00694FE1" w:rsidRPr="00694FE1" w:rsidRDefault="00694FE1" w:rsidP="00694FE1">
            <w:pPr>
              <w:rPr>
                <w:rFonts w:ascii="Verdana" w:hAnsi="Verdana"/>
                <w:b/>
              </w:rPr>
            </w:pPr>
          </w:p>
        </w:tc>
      </w:tr>
      <w:tr w:rsidR="00694FE1" w:rsidRPr="00694FE1" w:rsidTr="00694FE1">
        <w:tc>
          <w:tcPr>
            <w:tcW w:w="1728" w:type="dxa"/>
          </w:tcPr>
          <w:p w:rsidR="00694FE1" w:rsidRPr="00694FE1" w:rsidRDefault="00694FE1" w:rsidP="00694FE1">
            <w:pPr>
              <w:rPr>
                <w:rFonts w:ascii="Verdana" w:hAnsi="Verdana"/>
              </w:rPr>
            </w:pPr>
            <w:r w:rsidRPr="00694FE1">
              <w:rPr>
                <w:rFonts w:ascii="Verdana" w:hAnsi="Verdana"/>
              </w:rPr>
              <w:t>Anticipated</w:t>
            </w:r>
          </w:p>
        </w:tc>
        <w:tc>
          <w:tcPr>
            <w:tcW w:w="1800" w:type="dxa"/>
          </w:tcPr>
          <w:p w:rsidR="00694FE1" w:rsidRPr="00694FE1" w:rsidRDefault="00694FE1" w:rsidP="00694FE1">
            <w:pPr>
              <w:rPr>
                <w:rFonts w:ascii="Verdana" w:hAnsi="Verdana"/>
              </w:rPr>
            </w:pPr>
            <w:r w:rsidRPr="00694FE1">
              <w:rPr>
                <w:rFonts w:ascii="Verdana" w:hAnsi="Verdana"/>
              </w:rPr>
              <w:t>Total  Income</w:t>
            </w:r>
          </w:p>
        </w:tc>
        <w:tc>
          <w:tcPr>
            <w:tcW w:w="661" w:type="dxa"/>
          </w:tcPr>
          <w:p w:rsidR="00694FE1" w:rsidRPr="00694FE1" w:rsidRDefault="00694FE1" w:rsidP="00694FE1">
            <w:pPr>
              <w:rPr>
                <w:rFonts w:ascii="Verdana" w:hAnsi="Verdana"/>
              </w:rPr>
            </w:pPr>
            <w:r w:rsidRPr="00694FE1">
              <w:rPr>
                <w:rFonts w:ascii="Verdana" w:hAnsi="Verdana"/>
              </w:rPr>
              <w:t>-</w:t>
            </w:r>
          </w:p>
        </w:tc>
        <w:tc>
          <w:tcPr>
            <w:tcW w:w="2219" w:type="dxa"/>
          </w:tcPr>
          <w:p w:rsidR="00694FE1" w:rsidRPr="00694FE1" w:rsidRDefault="00694FE1" w:rsidP="00694FE1">
            <w:pPr>
              <w:rPr>
                <w:rFonts w:ascii="Verdana" w:hAnsi="Verdana"/>
              </w:rPr>
            </w:pPr>
            <w:r w:rsidRPr="00694FE1">
              <w:rPr>
                <w:rFonts w:ascii="Verdana" w:hAnsi="Verdana"/>
              </w:rPr>
              <w:t>Total Expenses</w:t>
            </w:r>
          </w:p>
        </w:tc>
        <w:tc>
          <w:tcPr>
            <w:tcW w:w="848" w:type="dxa"/>
          </w:tcPr>
          <w:p w:rsidR="00694FE1" w:rsidRPr="00694FE1" w:rsidRDefault="00694FE1" w:rsidP="00694FE1">
            <w:pPr>
              <w:rPr>
                <w:rFonts w:ascii="Verdana" w:hAnsi="Verdana"/>
              </w:rPr>
            </w:pPr>
            <w:r w:rsidRPr="00694FE1">
              <w:rPr>
                <w:rFonts w:ascii="Verdana" w:hAnsi="Verdana"/>
              </w:rPr>
              <w:t>=</w:t>
            </w:r>
          </w:p>
        </w:tc>
        <w:tc>
          <w:tcPr>
            <w:tcW w:w="1600" w:type="dxa"/>
          </w:tcPr>
          <w:p w:rsidR="00694FE1" w:rsidRPr="00694FE1" w:rsidRDefault="00694FE1" w:rsidP="00694FE1">
            <w:pPr>
              <w:rPr>
                <w:rFonts w:ascii="Verdana" w:hAnsi="Verdana"/>
              </w:rPr>
            </w:pPr>
            <w:r w:rsidRPr="00694FE1">
              <w:rPr>
                <w:rFonts w:ascii="Verdana" w:hAnsi="Verdana"/>
              </w:rPr>
              <w:t xml:space="preserve">Gap OR </w:t>
            </w:r>
            <w:r w:rsidRPr="00694FE1">
              <w:rPr>
                <w:rFonts w:ascii="Verdana" w:hAnsi="Verdana"/>
                <w:b/>
              </w:rPr>
              <w:t>Surplus</w:t>
            </w:r>
          </w:p>
        </w:tc>
      </w:tr>
      <w:tr w:rsidR="00694FE1" w:rsidRPr="00694FE1" w:rsidTr="00694FE1">
        <w:tc>
          <w:tcPr>
            <w:tcW w:w="1728" w:type="dxa"/>
          </w:tcPr>
          <w:p w:rsidR="00694FE1" w:rsidRPr="00694FE1" w:rsidRDefault="00694FE1" w:rsidP="00694FE1">
            <w:pPr>
              <w:rPr>
                <w:rFonts w:ascii="Verdana" w:hAnsi="Verdana"/>
                <w:b/>
              </w:rPr>
            </w:pPr>
          </w:p>
        </w:tc>
        <w:tc>
          <w:tcPr>
            <w:tcW w:w="1800" w:type="dxa"/>
          </w:tcPr>
          <w:p w:rsidR="00694FE1" w:rsidRPr="00694FE1" w:rsidRDefault="00694FE1" w:rsidP="00694FE1">
            <w:pPr>
              <w:rPr>
                <w:rFonts w:ascii="Verdana" w:hAnsi="Verdana"/>
                <w:b/>
              </w:rPr>
            </w:pPr>
          </w:p>
        </w:tc>
        <w:tc>
          <w:tcPr>
            <w:tcW w:w="661" w:type="dxa"/>
          </w:tcPr>
          <w:p w:rsidR="00694FE1" w:rsidRPr="00694FE1" w:rsidRDefault="00694FE1" w:rsidP="00694FE1">
            <w:pPr>
              <w:rPr>
                <w:rFonts w:ascii="Verdana" w:hAnsi="Verdana"/>
                <w:b/>
              </w:rPr>
            </w:pPr>
          </w:p>
        </w:tc>
        <w:tc>
          <w:tcPr>
            <w:tcW w:w="2219" w:type="dxa"/>
          </w:tcPr>
          <w:p w:rsidR="00694FE1" w:rsidRPr="00694FE1" w:rsidRDefault="00694FE1" w:rsidP="00694FE1">
            <w:pPr>
              <w:rPr>
                <w:rFonts w:ascii="Verdana" w:hAnsi="Verdana"/>
                <w:b/>
              </w:rPr>
            </w:pPr>
          </w:p>
        </w:tc>
        <w:tc>
          <w:tcPr>
            <w:tcW w:w="848" w:type="dxa"/>
          </w:tcPr>
          <w:p w:rsidR="00694FE1" w:rsidRPr="00694FE1" w:rsidRDefault="00694FE1" w:rsidP="00694FE1">
            <w:pPr>
              <w:rPr>
                <w:rFonts w:ascii="Verdana" w:hAnsi="Verdana"/>
                <w:b/>
              </w:rPr>
            </w:pPr>
          </w:p>
        </w:tc>
        <w:tc>
          <w:tcPr>
            <w:tcW w:w="1600" w:type="dxa"/>
          </w:tcPr>
          <w:p w:rsidR="00694FE1" w:rsidRPr="00694FE1" w:rsidRDefault="00694FE1" w:rsidP="00694FE1">
            <w:pPr>
              <w:rPr>
                <w:rFonts w:ascii="Verdana" w:hAnsi="Verdana"/>
                <w:b/>
              </w:rPr>
            </w:pPr>
          </w:p>
        </w:tc>
      </w:tr>
    </w:tbl>
    <w:p w:rsidR="00694FE1" w:rsidRPr="00694FE1" w:rsidRDefault="00694FE1" w:rsidP="00694FE1">
      <w:pPr>
        <w:rPr>
          <w:rFonts w:ascii="Verdana" w:hAnsi="Verdana"/>
        </w:rPr>
      </w:pPr>
    </w:p>
    <w:p w:rsidR="00694FE1" w:rsidRPr="00694FE1" w:rsidRDefault="00694FE1" w:rsidP="00694FE1">
      <w:pPr>
        <w:rPr>
          <w:rFonts w:ascii="Verdana" w:hAnsi="Verdana"/>
        </w:rPr>
      </w:pPr>
      <w:r w:rsidRPr="00694FE1">
        <w:rPr>
          <w:rFonts w:ascii="Verdana" w:hAnsi="Verdana"/>
        </w:rPr>
        <w:t>If there is a gap between needed income and basic expenses, explore any options not already being used.  Use the following chart as a guide, checking services applied for (A) and services received (R).</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513"/>
        <w:gridCol w:w="2145"/>
        <w:gridCol w:w="648"/>
        <w:gridCol w:w="513"/>
        <w:gridCol w:w="2292"/>
        <w:gridCol w:w="511"/>
        <w:gridCol w:w="513"/>
        <w:gridCol w:w="1447"/>
      </w:tblGrid>
      <w:tr w:rsidR="00694FE1" w:rsidRPr="00694FE1" w:rsidTr="00694FE1">
        <w:tc>
          <w:tcPr>
            <w:tcW w:w="510" w:type="dxa"/>
          </w:tcPr>
          <w:p w:rsidR="00694FE1" w:rsidRPr="00694FE1" w:rsidRDefault="00694FE1" w:rsidP="00694FE1">
            <w:pPr>
              <w:rPr>
                <w:rFonts w:ascii="Verdana" w:hAnsi="Verdana"/>
                <w:b/>
                <w:sz w:val="20"/>
                <w:szCs w:val="20"/>
              </w:rPr>
            </w:pPr>
            <w:r w:rsidRPr="00694FE1">
              <w:rPr>
                <w:rFonts w:ascii="Verdana" w:hAnsi="Verdana"/>
                <w:b/>
                <w:sz w:val="20"/>
                <w:szCs w:val="20"/>
              </w:rPr>
              <w:t>A</w:t>
            </w:r>
          </w:p>
        </w:tc>
        <w:tc>
          <w:tcPr>
            <w:tcW w:w="513" w:type="dxa"/>
          </w:tcPr>
          <w:p w:rsidR="00694FE1" w:rsidRPr="00694FE1" w:rsidRDefault="00694FE1" w:rsidP="00694FE1">
            <w:pPr>
              <w:rPr>
                <w:rFonts w:ascii="Verdana" w:hAnsi="Verdana"/>
                <w:b/>
                <w:sz w:val="20"/>
                <w:szCs w:val="20"/>
              </w:rPr>
            </w:pPr>
            <w:r w:rsidRPr="00694FE1">
              <w:rPr>
                <w:rFonts w:ascii="Verdana" w:hAnsi="Verdana"/>
                <w:b/>
                <w:sz w:val="20"/>
                <w:szCs w:val="20"/>
              </w:rPr>
              <w:t>R</w:t>
            </w:r>
          </w:p>
        </w:tc>
        <w:tc>
          <w:tcPr>
            <w:tcW w:w="2145" w:type="dxa"/>
          </w:tcPr>
          <w:p w:rsidR="00694FE1" w:rsidRPr="00694FE1" w:rsidRDefault="00694FE1" w:rsidP="00694FE1">
            <w:pPr>
              <w:rPr>
                <w:rFonts w:ascii="Verdana" w:hAnsi="Verdana"/>
                <w:b/>
                <w:sz w:val="20"/>
                <w:szCs w:val="20"/>
              </w:rPr>
            </w:pPr>
            <w:r w:rsidRPr="00694FE1">
              <w:rPr>
                <w:rFonts w:ascii="Verdana" w:hAnsi="Verdana"/>
                <w:b/>
                <w:sz w:val="20"/>
                <w:szCs w:val="20"/>
              </w:rPr>
              <w:t>Temp. Income</w:t>
            </w:r>
          </w:p>
        </w:tc>
        <w:tc>
          <w:tcPr>
            <w:tcW w:w="648" w:type="dxa"/>
          </w:tcPr>
          <w:p w:rsidR="00694FE1" w:rsidRPr="00694FE1" w:rsidRDefault="00694FE1" w:rsidP="00694FE1">
            <w:pPr>
              <w:rPr>
                <w:rFonts w:ascii="Verdana" w:hAnsi="Verdana"/>
                <w:b/>
                <w:sz w:val="20"/>
                <w:szCs w:val="20"/>
              </w:rPr>
            </w:pPr>
            <w:r w:rsidRPr="00694FE1">
              <w:rPr>
                <w:rFonts w:ascii="Verdana" w:hAnsi="Verdana"/>
                <w:b/>
                <w:sz w:val="20"/>
                <w:szCs w:val="20"/>
              </w:rPr>
              <w:t>A</w:t>
            </w:r>
          </w:p>
        </w:tc>
        <w:tc>
          <w:tcPr>
            <w:tcW w:w="513" w:type="dxa"/>
          </w:tcPr>
          <w:p w:rsidR="00694FE1" w:rsidRPr="00694FE1" w:rsidRDefault="00694FE1" w:rsidP="00694FE1">
            <w:pPr>
              <w:rPr>
                <w:rFonts w:ascii="Verdana" w:hAnsi="Verdana"/>
                <w:b/>
                <w:sz w:val="20"/>
                <w:szCs w:val="20"/>
              </w:rPr>
            </w:pPr>
            <w:r w:rsidRPr="00694FE1">
              <w:rPr>
                <w:rFonts w:ascii="Verdana" w:hAnsi="Verdana"/>
                <w:b/>
                <w:sz w:val="20"/>
                <w:szCs w:val="20"/>
              </w:rPr>
              <w:t>R</w:t>
            </w:r>
          </w:p>
        </w:tc>
        <w:tc>
          <w:tcPr>
            <w:tcW w:w="2292" w:type="dxa"/>
          </w:tcPr>
          <w:p w:rsidR="00694FE1" w:rsidRPr="00694FE1" w:rsidRDefault="00694FE1" w:rsidP="00694FE1">
            <w:pPr>
              <w:rPr>
                <w:rFonts w:ascii="Verdana" w:hAnsi="Verdana"/>
                <w:b/>
                <w:sz w:val="20"/>
                <w:szCs w:val="20"/>
              </w:rPr>
            </w:pPr>
            <w:r w:rsidRPr="00694FE1">
              <w:rPr>
                <w:rFonts w:ascii="Verdana" w:hAnsi="Verdana"/>
                <w:b/>
                <w:sz w:val="20"/>
                <w:szCs w:val="20"/>
              </w:rPr>
              <w:t>One Time Income</w:t>
            </w:r>
          </w:p>
        </w:tc>
        <w:tc>
          <w:tcPr>
            <w:tcW w:w="511" w:type="dxa"/>
          </w:tcPr>
          <w:p w:rsidR="00694FE1" w:rsidRPr="00694FE1" w:rsidRDefault="00694FE1" w:rsidP="00694FE1">
            <w:pPr>
              <w:rPr>
                <w:rFonts w:ascii="Verdana" w:hAnsi="Verdana"/>
                <w:b/>
                <w:sz w:val="20"/>
                <w:szCs w:val="20"/>
              </w:rPr>
            </w:pPr>
            <w:r w:rsidRPr="00694FE1">
              <w:rPr>
                <w:rFonts w:ascii="Verdana" w:hAnsi="Verdana"/>
                <w:b/>
                <w:sz w:val="20"/>
                <w:szCs w:val="20"/>
              </w:rPr>
              <w:t>A</w:t>
            </w:r>
          </w:p>
        </w:tc>
        <w:tc>
          <w:tcPr>
            <w:tcW w:w="513" w:type="dxa"/>
          </w:tcPr>
          <w:p w:rsidR="00694FE1" w:rsidRPr="00694FE1" w:rsidRDefault="00694FE1" w:rsidP="00694FE1">
            <w:pPr>
              <w:rPr>
                <w:rFonts w:ascii="Verdana" w:hAnsi="Verdana"/>
                <w:b/>
                <w:sz w:val="20"/>
                <w:szCs w:val="20"/>
              </w:rPr>
            </w:pPr>
            <w:r w:rsidRPr="00694FE1">
              <w:rPr>
                <w:rFonts w:ascii="Verdana" w:hAnsi="Verdana"/>
                <w:b/>
                <w:sz w:val="20"/>
                <w:szCs w:val="20"/>
              </w:rPr>
              <w:t>R</w:t>
            </w:r>
          </w:p>
        </w:tc>
        <w:tc>
          <w:tcPr>
            <w:tcW w:w="1447" w:type="dxa"/>
          </w:tcPr>
          <w:p w:rsidR="00694FE1" w:rsidRPr="00694FE1" w:rsidRDefault="00694FE1" w:rsidP="00694FE1">
            <w:pPr>
              <w:rPr>
                <w:rFonts w:ascii="Verdana" w:hAnsi="Verdana"/>
                <w:b/>
                <w:sz w:val="20"/>
                <w:szCs w:val="20"/>
              </w:rPr>
            </w:pPr>
            <w:r w:rsidRPr="00694FE1">
              <w:rPr>
                <w:rFonts w:ascii="Verdana" w:hAnsi="Verdana"/>
                <w:b/>
                <w:sz w:val="20"/>
                <w:szCs w:val="20"/>
              </w:rPr>
              <w:t>Long Term Income</w:t>
            </w:r>
          </w:p>
        </w:tc>
      </w:tr>
      <w:bookmarkStart w:id="250" w:name="Check34"/>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4"/>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bookmarkEnd w:id="250"/>
          </w:p>
        </w:tc>
        <w:bookmarkStart w:id="251" w:name="Check35"/>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5"/>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bookmarkEnd w:id="251"/>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Food Stamps</w:t>
            </w:r>
          </w:p>
        </w:tc>
        <w:tc>
          <w:tcPr>
            <w:tcW w:w="648"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292" w:type="dxa"/>
          </w:tcPr>
          <w:p w:rsidR="00694FE1" w:rsidRPr="00694FE1" w:rsidRDefault="00694FE1" w:rsidP="00694FE1">
            <w:pPr>
              <w:rPr>
                <w:rFonts w:ascii="Verdana" w:hAnsi="Verdana"/>
                <w:sz w:val="20"/>
                <w:szCs w:val="20"/>
              </w:rPr>
            </w:pPr>
            <w:r w:rsidRPr="00694FE1">
              <w:rPr>
                <w:rFonts w:ascii="Verdana" w:hAnsi="Verdana"/>
                <w:sz w:val="20"/>
                <w:szCs w:val="20"/>
              </w:rPr>
              <w:t>Energy Program</w:t>
            </w:r>
          </w:p>
        </w:tc>
        <w:tc>
          <w:tcPr>
            <w:tcW w:w="511"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1447" w:type="dxa"/>
          </w:tcPr>
          <w:p w:rsidR="00694FE1" w:rsidRPr="00694FE1" w:rsidRDefault="00694FE1" w:rsidP="00694FE1">
            <w:pPr>
              <w:rPr>
                <w:rFonts w:ascii="Verdana" w:hAnsi="Verdana"/>
                <w:sz w:val="20"/>
                <w:szCs w:val="20"/>
              </w:rPr>
            </w:pPr>
            <w:r w:rsidRPr="00694FE1">
              <w:rPr>
                <w:rFonts w:ascii="Verdana" w:hAnsi="Verdana"/>
                <w:sz w:val="20"/>
                <w:szCs w:val="20"/>
              </w:rPr>
              <w:t>Second job for head of household</w:t>
            </w: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bookmarkStart w:id="252" w:name="Check36"/>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bookmarkEnd w:id="252"/>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bookmarkStart w:id="253" w:name="Check37"/>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bookmarkEnd w:id="253"/>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WIC</w:t>
            </w:r>
          </w:p>
        </w:tc>
        <w:tc>
          <w:tcPr>
            <w:tcW w:w="648"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292" w:type="dxa"/>
          </w:tcPr>
          <w:p w:rsidR="00694FE1" w:rsidRPr="00694FE1" w:rsidRDefault="008F4C84" w:rsidP="00694FE1">
            <w:pPr>
              <w:rPr>
                <w:rFonts w:ascii="Verdana" w:hAnsi="Verdana"/>
                <w:sz w:val="20"/>
                <w:szCs w:val="20"/>
              </w:rPr>
            </w:pPr>
            <w:r w:rsidRPr="00694FE1">
              <w:rPr>
                <w:rFonts w:ascii="Verdana" w:hAnsi="Verdana"/>
                <w:sz w:val="20"/>
                <w:szCs w:val="20"/>
              </w:rPr>
              <w:t>Renters’</w:t>
            </w:r>
            <w:r w:rsidR="00694FE1" w:rsidRPr="00694FE1">
              <w:rPr>
                <w:rFonts w:ascii="Verdana" w:hAnsi="Verdana"/>
                <w:sz w:val="20"/>
                <w:szCs w:val="20"/>
              </w:rPr>
              <w:t xml:space="preserve"> Tax Credit</w:t>
            </w:r>
          </w:p>
        </w:tc>
        <w:tc>
          <w:tcPr>
            <w:tcW w:w="511"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1447" w:type="dxa"/>
          </w:tcPr>
          <w:p w:rsidR="00694FE1" w:rsidRPr="00694FE1" w:rsidRDefault="00694FE1" w:rsidP="00694FE1">
            <w:pPr>
              <w:rPr>
                <w:rFonts w:ascii="Verdana" w:hAnsi="Verdana"/>
                <w:sz w:val="20"/>
                <w:szCs w:val="20"/>
              </w:rPr>
            </w:pPr>
            <w:r w:rsidRPr="00694FE1">
              <w:rPr>
                <w:rFonts w:ascii="Verdana" w:hAnsi="Verdana"/>
                <w:sz w:val="20"/>
                <w:szCs w:val="20"/>
              </w:rPr>
              <w:t>Second job for other adults</w:t>
            </w: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TANF</w:t>
            </w:r>
          </w:p>
        </w:tc>
        <w:tc>
          <w:tcPr>
            <w:tcW w:w="648"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292" w:type="dxa"/>
          </w:tcPr>
          <w:p w:rsidR="00694FE1" w:rsidRPr="00694FE1" w:rsidRDefault="00694FE1" w:rsidP="00694FE1">
            <w:pPr>
              <w:rPr>
                <w:rFonts w:ascii="Verdana" w:hAnsi="Verdana"/>
                <w:sz w:val="20"/>
                <w:szCs w:val="20"/>
              </w:rPr>
            </w:pPr>
            <w:r w:rsidRPr="00694FE1">
              <w:rPr>
                <w:rFonts w:ascii="Verdana" w:hAnsi="Verdana"/>
                <w:sz w:val="20"/>
                <w:szCs w:val="20"/>
              </w:rPr>
              <w:t>Earned Income Credit</w:t>
            </w:r>
          </w:p>
        </w:tc>
        <w:tc>
          <w:tcPr>
            <w:tcW w:w="511"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1447" w:type="dxa"/>
          </w:tcPr>
          <w:p w:rsidR="00694FE1" w:rsidRPr="00694FE1" w:rsidRDefault="00694FE1" w:rsidP="00694FE1">
            <w:pPr>
              <w:rPr>
                <w:rFonts w:ascii="Verdana" w:hAnsi="Verdana"/>
                <w:sz w:val="20"/>
                <w:szCs w:val="20"/>
              </w:rPr>
            </w:pPr>
            <w:r w:rsidRPr="00694FE1">
              <w:rPr>
                <w:rFonts w:ascii="Verdana" w:hAnsi="Verdana"/>
                <w:sz w:val="20"/>
                <w:szCs w:val="20"/>
              </w:rPr>
              <w:t>Decrease spending</w:t>
            </w: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MCHP</w:t>
            </w:r>
          </w:p>
        </w:tc>
        <w:tc>
          <w:tcPr>
            <w:tcW w:w="648"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292" w:type="dxa"/>
          </w:tcPr>
          <w:p w:rsidR="00694FE1" w:rsidRPr="00694FE1" w:rsidRDefault="00694FE1" w:rsidP="00694FE1">
            <w:pPr>
              <w:rPr>
                <w:rFonts w:ascii="Verdana" w:hAnsi="Verdana"/>
                <w:sz w:val="20"/>
                <w:szCs w:val="20"/>
              </w:rPr>
            </w:pPr>
            <w:r w:rsidRPr="00694FE1">
              <w:rPr>
                <w:rFonts w:ascii="Verdana" w:hAnsi="Verdana"/>
                <w:sz w:val="20"/>
                <w:szCs w:val="20"/>
              </w:rPr>
              <w:t>Fuel Fund (BGE)</w:t>
            </w:r>
          </w:p>
        </w:tc>
        <w:tc>
          <w:tcPr>
            <w:tcW w:w="511"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1447" w:type="dxa"/>
          </w:tcPr>
          <w:p w:rsidR="00694FE1" w:rsidRPr="00694FE1" w:rsidRDefault="00694FE1" w:rsidP="00694FE1">
            <w:pPr>
              <w:rPr>
                <w:rFonts w:ascii="Verdana" w:hAnsi="Verdana"/>
                <w:sz w:val="20"/>
                <w:szCs w:val="20"/>
              </w:rPr>
            </w:pPr>
            <w:r w:rsidRPr="00694FE1">
              <w:rPr>
                <w:rFonts w:ascii="Verdana" w:hAnsi="Verdana"/>
                <w:sz w:val="20"/>
                <w:szCs w:val="20"/>
              </w:rPr>
              <w:t>Part time job for teen</w:t>
            </w: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SSI</w:t>
            </w:r>
          </w:p>
        </w:tc>
        <w:tc>
          <w:tcPr>
            <w:tcW w:w="5924" w:type="dxa"/>
            <w:gridSpan w:val="6"/>
            <w:vMerge w:val="restart"/>
          </w:tcPr>
          <w:p w:rsidR="00694FE1" w:rsidRPr="00694FE1" w:rsidRDefault="00694FE1" w:rsidP="00694FE1">
            <w:pPr>
              <w:rPr>
                <w:rFonts w:ascii="Verdana" w:hAnsi="Verdana"/>
                <w:sz w:val="20"/>
                <w:szCs w:val="20"/>
              </w:rPr>
            </w:pP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Child Care Subsidy</w:t>
            </w:r>
          </w:p>
        </w:tc>
        <w:tc>
          <w:tcPr>
            <w:tcW w:w="5924" w:type="dxa"/>
            <w:gridSpan w:val="6"/>
            <w:vMerge/>
          </w:tcPr>
          <w:p w:rsidR="00694FE1" w:rsidRPr="00694FE1" w:rsidRDefault="00694FE1" w:rsidP="00694FE1">
            <w:pPr>
              <w:rPr>
                <w:rFonts w:ascii="Verdana" w:hAnsi="Verdana"/>
                <w:sz w:val="20"/>
                <w:szCs w:val="20"/>
              </w:rPr>
            </w:pP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Tel Life</w:t>
            </w:r>
          </w:p>
        </w:tc>
        <w:tc>
          <w:tcPr>
            <w:tcW w:w="5924" w:type="dxa"/>
            <w:gridSpan w:val="6"/>
            <w:vMerge/>
          </w:tcPr>
          <w:p w:rsidR="00694FE1" w:rsidRPr="00694FE1" w:rsidRDefault="00694FE1" w:rsidP="00694FE1">
            <w:pPr>
              <w:rPr>
                <w:rFonts w:ascii="Verdana" w:hAnsi="Verdana"/>
                <w:sz w:val="20"/>
                <w:szCs w:val="20"/>
              </w:rPr>
            </w:pP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Unemployment</w:t>
            </w:r>
          </w:p>
        </w:tc>
        <w:tc>
          <w:tcPr>
            <w:tcW w:w="5924" w:type="dxa"/>
            <w:gridSpan w:val="6"/>
            <w:vMerge/>
          </w:tcPr>
          <w:p w:rsidR="00694FE1" w:rsidRPr="00694FE1" w:rsidRDefault="00694FE1" w:rsidP="00694FE1">
            <w:pPr>
              <w:rPr>
                <w:rFonts w:ascii="Verdana" w:hAnsi="Verdana"/>
                <w:sz w:val="20"/>
                <w:szCs w:val="20"/>
              </w:rPr>
            </w:pPr>
          </w:p>
        </w:tc>
      </w:tr>
      <w:tr w:rsidR="00694FE1" w:rsidRPr="00694FE1" w:rsidTr="00694FE1">
        <w:tc>
          <w:tcPr>
            <w:tcW w:w="510"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6"/>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513" w:type="dxa"/>
          </w:tcPr>
          <w:p w:rsidR="00694FE1" w:rsidRPr="00694FE1" w:rsidRDefault="00B127AB" w:rsidP="00694FE1">
            <w:pPr>
              <w:rPr>
                <w:rFonts w:ascii="Verdana" w:hAnsi="Verdana"/>
                <w:sz w:val="20"/>
                <w:szCs w:val="20"/>
              </w:rPr>
            </w:pPr>
            <w:r w:rsidRPr="00694FE1">
              <w:rPr>
                <w:rFonts w:ascii="Verdana" w:hAnsi="Verdana"/>
                <w:sz w:val="20"/>
                <w:szCs w:val="20"/>
              </w:rPr>
              <w:fldChar w:fldCharType="begin">
                <w:ffData>
                  <w:name w:val="Check37"/>
                  <w:enabled/>
                  <w:calcOnExit w:val="0"/>
                  <w:checkBox>
                    <w:sizeAuto/>
                    <w:default w:val="0"/>
                  </w:checkBox>
                </w:ffData>
              </w:fldChar>
            </w:r>
            <w:r w:rsidR="00694FE1" w:rsidRPr="00694FE1">
              <w:rPr>
                <w:rFonts w:ascii="Verdana" w:hAnsi="Verdana"/>
                <w:sz w:val="20"/>
                <w:szCs w:val="20"/>
              </w:rPr>
              <w:instrText xml:space="preserve"> FORMCHECKBOX </w:instrText>
            </w:r>
            <w:r w:rsidRPr="00694FE1">
              <w:rPr>
                <w:rFonts w:ascii="Verdana" w:hAnsi="Verdana"/>
                <w:sz w:val="20"/>
                <w:szCs w:val="20"/>
              </w:rPr>
            </w:r>
            <w:r w:rsidRPr="00694FE1">
              <w:rPr>
                <w:rFonts w:ascii="Verdana" w:hAnsi="Verdana"/>
                <w:sz w:val="20"/>
                <w:szCs w:val="20"/>
              </w:rPr>
              <w:fldChar w:fldCharType="end"/>
            </w:r>
          </w:p>
        </w:tc>
        <w:tc>
          <w:tcPr>
            <w:tcW w:w="2145" w:type="dxa"/>
          </w:tcPr>
          <w:p w:rsidR="00694FE1" w:rsidRPr="00694FE1" w:rsidRDefault="00694FE1" w:rsidP="00694FE1">
            <w:pPr>
              <w:rPr>
                <w:rFonts w:ascii="Verdana" w:hAnsi="Verdana"/>
                <w:sz w:val="20"/>
                <w:szCs w:val="20"/>
              </w:rPr>
            </w:pPr>
            <w:r w:rsidRPr="00694FE1">
              <w:rPr>
                <w:rFonts w:ascii="Verdana" w:hAnsi="Verdana"/>
                <w:sz w:val="20"/>
                <w:szCs w:val="20"/>
              </w:rPr>
              <w:t>Workers Comp</w:t>
            </w:r>
          </w:p>
        </w:tc>
        <w:tc>
          <w:tcPr>
            <w:tcW w:w="5924" w:type="dxa"/>
            <w:gridSpan w:val="6"/>
            <w:vMerge/>
          </w:tcPr>
          <w:p w:rsidR="00694FE1" w:rsidRPr="00694FE1" w:rsidRDefault="00694FE1" w:rsidP="00694FE1">
            <w:pPr>
              <w:rPr>
                <w:rFonts w:ascii="Verdana" w:hAnsi="Verdana"/>
                <w:sz w:val="20"/>
                <w:szCs w:val="20"/>
              </w:rPr>
            </w:pPr>
          </w:p>
        </w:tc>
      </w:tr>
    </w:tbl>
    <w:p w:rsidR="00694FE1" w:rsidRPr="0023685B" w:rsidRDefault="00694FE1" w:rsidP="0023685B">
      <w:pPr>
        <w:rPr>
          <w:rFonts w:ascii="Verdana" w:hAnsi="Verdana"/>
          <w:i/>
          <w:u w:val="single"/>
        </w:rPr>
      </w:pPr>
      <w:r w:rsidRPr="00694FE1">
        <w:br w:type="page"/>
      </w:r>
      <w:r w:rsidRPr="0023685B">
        <w:rPr>
          <w:rFonts w:ascii="Verdana" w:hAnsi="Verdana"/>
          <w:i/>
          <w:u w:val="single"/>
        </w:rPr>
        <w:t xml:space="preserve">Client Name: </w:t>
      </w:r>
    </w:p>
    <w:p w:rsidR="00694FE1" w:rsidRPr="0023685B" w:rsidRDefault="00694FE1" w:rsidP="0023685B">
      <w:pPr>
        <w:rPr>
          <w:rFonts w:ascii="Verdana" w:hAnsi="Verdana"/>
          <w:i/>
          <w:u w:val="single"/>
        </w:rPr>
      </w:pPr>
      <w:r w:rsidRPr="0023685B">
        <w:rPr>
          <w:rFonts w:ascii="Verdana" w:hAnsi="Verdana"/>
          <w:i/>
          <w:u w:val="single"/>
        </w:rPr>
        <w:t xml:space="preserve">Employment Advocate Name: </w:t>
      </w:r>
    </w:p>
    <w:p w:rsidR="00694FE1" w:rsidRPr="0023685B" w:rsidRDefault="00694FE1" w:rsidP="0023685B">
      <w:pPr>
        <w:rPr>
          <w:rFonts w:ascii="Verdana" w:hAnsi="Verdana"/>
          <w:i/>
          <w:u w:val="single"/>
        </w:rPr>
      </w:pPr>
      <w:r w:rsidRPr="0023685B">
        <w:rPr>
          <w:rFonts w:ascii="Verdana" w:hAnsi="Verdana"/>
          <w:i/>
          <w:u w:val="single"/>
        </w:rPr>
        <w:t xml:space="preserve">Date Completed </w:t>
      </w:r>
    </w:p>
    <w:p w:rsidR="00694FE1" w:rsidRPr="0023685B" w:rsidRDefault="00694FE1" w:rsidP="0023685B">
      <w:pPr>
        <w:jc w:val="center"/>
        <w:rPr>
          <w:rFonts w:ascii="Verdana" w:hAnsi="Verdana"/>
          <w:sz w:val="28"/>
        </w:rPr>
      </w:pPr>
      <w:r w:rsidRPr="0023685B">
        <w:rPr>
          <w:rFonts w:ascii="Verdana" w:hAnsi="Verdana"/>
          <w:sz w:val="28"/>
        </w:rPr>
        <w:t>Employment Data</w:t>
      </w:r>
    </w:p>
    <w:p w:rsidR="00694FE1" w:rsidRPr="0023685B" w:rsidRDefault="00694FE1" w:rsidP="0023685B">
      <w:pPr>
        <w:jc w:val="center"/>
        <w:rPr>
          <w:rFonts w:ascii="Verdana" w:hAnsi="Verdana"/>
        </w:rPr>
      </w:pPr>
      <w:r w:rsidRPr="0023685B">
        <w:rPr>
          <w:rFonts w:ascii="Verdana" w:hAnsi="Verdana"/>
        </w:rPr>
        <w:t>(To be completed by the Employment Team)</w:t>
      </w:r>
    </w:p>
    <w:p w:rsidR="00694FE1" w:rsidRPr="00694FE1" w:rsidRDefault="00694FE1" w:rsidP="00694FE1">
      <w:pPr>
        <w:rPr>
          <w:rFonts w:ascii="Verdana" w:hAnsi="Verdana"/>
        </w:rPr>
      </w:pPr>
    </w:p>
    <w:p w:rsidR="00694FE1" w:rsidRPr="0023685B" w:rsidRDefault="00694FE1" w:rsidP="0023685B">
      <w:pPr>
        <w:rPr>
          <w:rFonts w:ascii="Verdana" w:hAnsi="Verdana"/>
        </w:rPr>
      </w:pPr>
      <w:r w:rsidRPr="0023685B">
        <w:rPr>
          <w:rFonts w:ascii="Verdana" w:hAnsi="Verdana"/>
        </w:rPr>
        <w:t>Document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4428"/>
      </w:tblGrid>
      <w:tr w:rsidR="00694FE1" w:rsidRPr="00694FE1" w:rsidTr="00694FE1">
        <w:tc>
          <w:tcPr>
            <w:tcW w:w="5089" w:type="dxa"/>
            <w:gridSpan w:val="2"/>
          </w:tcPr>
          <w:p w:rsidR="00694FE1" w:rsidRPr="00694FE1" w:rsidRDefault="00694FE1" w:rsidP="00694FE1">
            <w:pPr>
              <w:rPr>
                <w:rFonts w:ascii="Verdana" w:hAnsi="Verdana"/>
              </w:rPr>
            </w:pPr>
            <w:r w:rsidRPr="00694FE1">
              <w:rPr>
                <w:rFonts w:ascii="Verdana" w:hAnsi="Verdana"/>
              </w:rPr>
              <w:t>Identity and Employment Authorization</w:t>
            </w:r>
          </w:p>
        </w:tc>
      </w:tr>
      <w:bookmarkStart w:id="254" w:name="Check38"/>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38"/>
                  <w:enabled/>
                  <w:calcOnExit w:val="0"/>
                  <w:checkBox>
                    <w:sizeAuto/>
                    <w:default w:val="0"/>
                  </w:checkBox>
                </w:ffData>
              </w:fldChar>
            </w:r>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4"/>
          </w:p>
        </w:tc>
        <w:tc>
          <w:tcPr>
            <w:tcW w:w="4428" w:type="dxa"/>
          </w:tcPr>
          <w:p w:rsidR="00694FE1" w:rsidRPr="00694FE1" w:rsidRDefault="00694FE1" w:rsidP="00694FE1">
            <w:pPr>
              <w:rPr>
                <w:rFonts w:ascii="Verdana" w:hAnsi="Verdana"/>
              </w:rPr>
            </w:pPr>
            <w:r w:rsidRPr="00694FE1">
              <w:rPr>
                <w:rFonts w:ascii="Verdana" w:hAnsi="Verdana"/>
              </w:rPr>
              <w:t>I-94 with employment authorization stamp</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39"/>
                  <w:enabled/>
                  <w:calcOnExit w:val="0"/>
                  <w:checkBox>
                    <w:sizeAuto/>
                    <w:default w:val="0"/>
                  </w:checkBox>
                </w:ffData>
              </w:fldChar>
            </w:r>
            <w:bookmarkStart w:id="255" w:name="Check39"/>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5"/>
          </w:p>
        </w:tc>
        <w:tc>
          <w:tcPr>
            <w:tcW w:w="4428" w:type="dxa"/>
          </w:tcPr>
          <w:p w:rsidR="00694FE1" w:rsidRPr="00694FE1" w:rsidRDefault="00694FE1" w:rsidP="00694FE1">
            <w:pPr>
              <w:rPr>
                <w:rFonts w:ascii="Verdana" w:hAnsi="Verdana"/>
              </w:rPr>
            </w:pPr>
            <w:r w:rsidRPr="00694FE1">
              <w:rPr>
                <w:rFonts w:ascii="Verdana" w:hAnsi="Verdana"/>
              </w:rPr>
              <w:t>Permanent Resident Alien Card or other documentation of I-551</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40"/>
                  <w:enabled/>
                  <w:calcOnExit w:val="0"/>
                  <w:checkBox>
                    <w:sizeAuto/>
                    <w:default w:val="0"/>
                  </w:checkBox>
                </w:ffData>
              </w:fldChar>
            </w:r>
            <w:bookmarkStart w:id="256" w:name="Check40"/>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6"/>
          </w:p>
        </w:tc>
        <w:tc>
          <w:tcPr>
            <w:tcW w:w="4428" w:type="dxa"/>
          </w:tcPr>
          <w:p w:rsidR="00694FE1" w:rsidRPr="00694FE1" w:rsidRDefault="00694FE1" w:rsidP="00694FE1">
            <w:pPr>
              <w:rPr>
                <w:rFonts w:ascii="Verdana" w:hAnsi="Verdana"/>
              </w:rPr>
            </w:pPr>
            <w:r w:rsidRPr="00694FE1">
              <w:rPr>
                <w:rFonts w:ascii="Verdana" w:hAnsi="Verdana"/>
              </w:rPr>
              <w:t>Employment Authorization Card (required for asylees)</w:t>
            </w:r>
          </w:p>
        </w:tc>
      </w:tr>
      <w:tr w:rsidR="00694FE1" w:rsidRPr="00694FE1" w:rsidTr="00694FE1">
        <w:tc>
          <w:tcPr>
            <w:tcW w:w="5089" w:type="dxa"/>
            <w:gridSpan w:val="2"/>
          </w:tcPr>
          <w:p w:rsidR="00694FE1" w:rsidRPr="00694FE1" w:rsidRDefault="00694FE1" w:rsidP="00694FE1">
            <w:pPr>
              <w:rPr>
                <w:rFonts w:ascii="Verdana" w:hAnsi="Verdana"/>
              </w:rPr>
            </w:pPr>
            <w:r w:rsidRPr="00694FE1">
              <w:rPr>
                <w:rFonts w:ascii="Verdana" w:hAnsi="Verdana"/>
              </w:rPr>
              <w:t>Employment Authorization Only</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42"/>
                  <w:enabled/>
                  <w:calcOnExit w:val="0"/>
                  <w:checkBox>
                    <w:sizeAuto/>
                    <w:default w:val="0"/>
                  </w:checkBox>
                </w:ffData>
              </w:fldChar>
            </w:r>
            <w:bookmarkStart w:id="257" w:name="Check42"/>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7"/>
          </w:p>
        </w:tc>
        <w:tc>
          <w:tcPr>
            <w:tcW w:w="4428" w:type="dxa"/>
          </w:tcPr>
          <w:p w:rsidR="00694FE1" w:rsidRPr="00694FE1" w:rsidRDefault="00694FE1" w:rsidP="00694FE1">
            <w:pPr>
              <w:rPr>
                <w:rFonts w:ascii="Verdana" w:hAnsi="Verdana"/>
              </w:rPr>
            </w:pPr>
            <w:r w:rsidRPr="00694FE1">
              <w:rPr>
                <w:rFonts w:ascii="Verdana" w:hAnsi="Verdana"/>
              </w:rPr>
              <w:t>Social Security Card (required)</w:t>
            </w:r>
          </w:p>
        </w:tc>
      </w:tr>
      <w:tr w:rsidR="00694FE1" w:rsidRPr="00694FE1" w:rsidTr="00694FE1">
        <w:tc>
          <w:tcPr>
            <w:tcW w:w="5089" w:type="dxa"/>
            <w:gridSpan w:val="2"/>
          </w:tcPr>
          <w:p w:rsidR="00694FE1" w:rsidRPr="00694FE1" w:rsidRDefault="00694FE1" w:rsidP="00694FE1">
            <w:pPr>
              <w:rPr>
                <w:rFonts w:ascii="Verdana" w:hAnsi="Verdana"/>
              </w:rPr>
            </w:pPr>
            <w:r w:rsidRPr="00694FE1">
              <w:rPr>
                <w:rFonts w:ascii="Verdana" w:hAnsi="Verdana"/>
              </w:rPr>
              <w:t>Identity Only</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44"/>
                  <w:enabled/>
                  <w:calcOnExit w:val="0"/>
                  <w:checkBox>
                    <w:sizeAuto/>
                    <w:default w:val="0"/>
                  </w:checkBox>
                </w:ffData>
              </w:fldChar>
            </w:r>
            <w:bookmarkStart w:id="258" w:name="Check44"/>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8"/>
          </w:p>
        </w:tc>
        <w:tc>
          <w:tcPr>
            <w:tcW w:w="4428" w:type="dxa"/>
          </w:tcPr>
          <w:p w:rsidR="00694FE1" w:rsidRPr="00694FE1" w:rsidRDefault="00694FE1" w:rsidP="00694FE1">
            <w:pPr>
              <w:rPr>
                <w:rFonts w:ascii="Verdana" w:hAnsi="Verdana"/>
              </w:rPr>
            </w:pPr>
            <w:r w:rsidRPr="00694FE1">
              <w:rPr>
                <w:rFonts w:ascii="Verdana" w:hAnsi="Verdana"/>
              </w:rPr>
              <w:t>Driver’s License</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45"/>
                  <w:enabled/>
                  <w:calcOnExit w:val="0"/>
                  <w:checkBox>
                    <w:sizeAuto/>
                    <w:default w:val="0"/>
                  </w:checkBox>
                </w:ffData>
              </w:fldChar>
            </w:r>
            <w:bookmarkStart w:id="259" w:name="Check45"/>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59"/>
          </w:p>
        </w:tc>
        <w:tc>
          <w:tcPr>
            <w:tcW w:w="4428" w:type="dxa"/>
          </w:tcPr>
          <w:p w:rsidR="00694FE1" w:rsidRPr="00694FE1" w:rsidRDefault="00694FE1" w:rsidP="00694FE1">
            <w:pPr>
              <w:rPr>
                <w:rFonts w:ascii="Verdana" w:hAnsi="Verdana"/>
              </w:rPr>
            </w:pPr>
            <w:r w:rsidRPr="00694FE1">
              <w:rPr>
                <w:rFonts w:ascii="Verdana" w:hAnsi="Verdana"/>
              </w:rPr>
              <w:t>State Issued Identification Card</w:t>
            </w:r>
          </w:p>
        </w:tc>
      </w:tr>
      <w:tr w:rsidR="00694FE1" w:rsidRPr="00694FE1" w:rsidTr="00694FE1">
        <w:tc>
          <w:tcPr>
            <w:tcW w:w="661" w:type="dxa"/>
          </w:tcPr>
          <w:p w:rsidR="00694FE1" w:rsidRPr="00694FE1" w:rsidRDefault="00B127AB" w:rsidP="00694FE1">
            <w:pPr>
              <w:rPr>
                <w:rFonts w:ascii="Verdana" w:hAnsi="Verdana"/>
              </w:rPr>
            </w:pPr>
            <w:r w:rsidRPr="00694FE1">
              <w:rPr>
                <w:rFonts w:ascii="Verdana" w:hAnsi="Verdana"/>
              </w:rPr>
              <w:fldChar w:fldCharType="begin">
                <w:ffData>
                  <w:name w:val="Check46"/>
                  <w:enabled/>
                  <w:calcOnExit w:val="0"/>
                  <w:checkBox>
                    <w:sizeAuto/>
                    <w:default w:val="0"/>
                  </w:checkBox>
                </w:ffData>
              </w:fldChar>
            </w:r>
            <w:bookmarkStart w:id="260" w:name="Check46"/>
            <w:r w:rsidR="00694FE1" w:rsidRPr="00694FE1">
              <w:rPr>
                <w:rFonts w:ascii="Verdana" w:hAnsi="Verdana"/>
              </w:rPr>
              <w:instrText xml:space="preserve"> FORMCHECKBOX </w:instrText>
            </w:r>
            <w:r w:rsidRPr="00694FE1">
              <w:rPr>
                <w:rFonts w:ascii="Verdana" w:hAnsi="Verdana"/>
              </w:rPr>
            </w:r>
            <w:r w:rsidRPr="00694FE1">
              <w:rPr>
                <w:rFonts w:ascii="Verdana" w:hAnsi="Verdana"/>
              </w:rPr>
              <w:fldChar w:fldCharType="end"/>
            </w:r>
            <w:bookmarkEnd w:id="260"/>
          </w:p>
        </w:tc>
        <w:tc>
          <w:tcPr>
            <w:tcW w:w="4428" w:type="dxa"/>
          </w:tcPr>
          <w:p w:rsidR="00694FE1" w:rsidRPr="00694FE1" w:rsidRDefault="00694FE1" w:rsidP="00694FE1">
            <w:pPr>
              <w:rPr>
                <w:rFonts w:ascii="Verdana" w:hAnsi="Verdana"/>
              </w:rPr>
            </w:pPr>
            <w:r w:rsidRPr="00694FE1">
              <w:rPr>
                <w:rFonts w:ascii="Verdana" w:hAnsi="Verdana"/>
              </w:rPr>
              <w:t xml:space="preserve">Missing: </w:t>
            </w:r>
            <w:r w:rsidR="00B127AB" w:rsidRPr="00694FE1">
              <w:rPr>
                <w:rFonts w:ascii="Verdana" w:hAnsi="Verdana"/>
              </w:rPr>
              <w:fldChar w:fldCharType="begin">
                <w:ffData>
                  <w:name w:val="Text57"/>
                  <w:enabled/>
                  <w:calcOnExit w:val="0"/>
                  <w:textInput/>
                </w:ffData>
              </w:fldChar>
            </w:r>
            <w:bookmarkStart w:id="261" w:name="Text57"/>
            <w:r w:rsidRPr="00694FE1">
              <w:rPr>
                <w:rFonts w:ascii="Verdana" w:hAnsi="Verdana"/>
              </w:rPr>
              <w:instrText xml:space="preserve"> FORMTEXT </w:instrText>
            </w:r>
            <w:r w:rsidR="00B127AB" w:rsidRPr="00694FE1">
              <w:rPr>
                <w:rFonts w:ascii="Verdana" w:hAnsi="Verdana"/>
              </w:rPr>
            </w:r>
            <w:r w:rsidR="00B127AB" w:rsidRPr="00694FE1">
              <w:rPr>
                <w:rFonts w:ascii="Verdana" w:hAnsi="Verdana"/>
              </w:rPr>
              <w:fldChar w:fldCharType="separate"/>
            </w:r>
            <w:r w:rsidRPr="00694FE1">
              <w:rPr>
                <w:rFonts w:ascii="Verdana" w:hAnsi="Verdana"/>
                <w:noProof/>
              </w:rPr>
              <w:t> </w:t>
            </w:r>
            <w:r w:rsidRPr="00694FE1">
              <w:rPr>
                <w:rFonts w:ascii="Verdana" w:hAnsi="Verdana"/>
                <w:noProof/>
              </w:rPr>
              <w:t> </w:t>
            </w:r>
            <w:r w:rsidRPr="00694FE1">
              <w:rPr>
                <w:rFonts w:ascii="Verdana" w:hAnsi="Verdana"/>
                <w:noProof/>
              </w:rPr>
              <w:t> </w:t>
            </w:r>
            <w:r w:rsidRPr="00694FE1">
              <w:rPr>
                <w:rFonts w:ascii="Verdana" w:hAnsi="Verdana"/>
                <w:noProof/>
              </w:rPr>
              <w:t> </w:t>
            </w:r>
            <w:r w:rsidRPr="00694FE1">
              <w:rPr>
                <w:rFonts w:ascii="Verdana" w:hAnsi="Verdana"/>
                <w:noProof/>
              </w:rPr>
              <w:t> </w:t>
            </w:r>
            <w:r w:rsidR="00B127AB" w:rsidRPr="00694FE1">
              <w:rPr>
                <w:rFonts w:ascii="Verdana" w:hAnsi="Verdana"/>
              </w:rPr>
              <w:fldChar w:fldCharType="end"/>
            </w:r>
            <w:bookmarkEnd w:id="261"/>
          </w:p>
        </w:tc>
      </w:tr>
    </w:tbl>
    <w:p w:rsidR="00694FE1" w:rsidRPr="00694FE1" w:rsidRDefault="00694FE1" w:rsidP="00694FE1">
      <w:pPr>
        <w:rPr>
          <w:rFonts w:ascii="Verdana" w:hAnsi="Verdana"/>
        </w:rPr>
      </w:pPr>
    </w:p>
    <w:p w:rsidR="00694FE1" w:rsidRPr="0023685B" w:rsidRDefault="00694FE1" w:rsidP="0023685B">
      <w:pPr>
        <w:rPr>
          <w:rFonts w:ascii="Verdana" w:hAnsi="Verdana"/>
        </w:rPr>
      </w:pPr>
      <w:r w:rsidRPr="0023685B">
        <w:rPr>
          <w:rFonts w:ascii="Verdana" w:hAnsi="Verdana"/>
        </w:rPr>
        <w:t>Employment History</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620"/>
        <w:gridCol w:w="1440"/>
        <w:gridCol w:w="1997"/>
      </w:tblGrid>
      <w:tr w:rsidR="00694FE1" w:rsidRPr="00694FE1" w:rsidTr="00694FE1">
        <w:trPr>
          <w:trHeight w:val="593"/>
        </w:trPr>
        <w:tc>
          <w:tcPr>
            <w:tcW w:w="3888" w:type="dxa"/>
          </w:tcPr>
          <w:p w:rsidR="00694FE1" w:rsidRPr="00694FE1" w:rsidRDefault="00694FE1" w:rsidP="00694FE1">
            <w:pPr>
              <w:rPr>
                <w:rFonts w:ascii="Verdana" w:hAnsi="Verdana"/>
                <w:b/>
              </w:rPr>
            </w:pPr>
            <w:r w:rsidRPr="00694FE1">
              <w:rPr>
                <w:rFonts w:ascii="Verdana" w:hAnsi="Verdana"/>
                <w:b/>
              </w:rPr>
              <w:t>Name/Address of Company</w:t>
            </w:r>
          </w:p>
        </w:tc>
        <w:tc>
          <w:tcPr>
            <w:tcW w:w="1620" w:type="dxa"/>
          </w:tcPr>
          <w:p w:rsidR="00694FE1" w:rsidRPr="00694FE1" w:rsidRDefault="00694FE1" w:rsidP="00694FE1">
            <w:pPr>
              <w:rPr>
                <w:rFonts w:ascii="Verdana" w:hAnsi="Verdana"/>
                <w:b/>
              </w:rPr>
            </w:pPr>
            <w:r w:rsidRPr="00694FE1">
              <w:rPr>
                <w:rFonts w:ascii="Verdana" w:hAnsi="Verdana"/>
                <w:b/>
              </w:rPr>
              <w:t>Start Date</w:t>
            </w:r>
          </w:p>
        </w:tc>
        <w:tc>
          <w:tcPr>
            <w:tcW w:w="1440" w:type="dxa"/>
          </w:tcPr>
          <w:p w:rsidR="00694FE1" w:rsidRPr="00694FE1" w:rsidRDefault="00694FE1" w:rsidP="00694FE1">
            <w:pPr>
              <w:rPr>
                <w:rFonts w:ascii="Verdana" w:hAnsi="Verdana"/>
                <w:b/>
              </w:rPr>
            </w:pPr>
            <w:r w:rsidRPr="00694FE1">
              <w:rPr>
                <w:rFonts w:ascii="Verdana" w:hAnsi="Verdana"/>
                <w:b/>
              </w:rPr>
              <w:t>End Date</w:t>
            </w:r>
          </w:p>
        </w:tc>
        <w:tc>
          <w:tcPr>
            <w:tcW w:w="1997" w:type="dxa"/>
          </w:tcPr>
          <w:p w:rsidR="00694FE1" w:rsidRPr="00694FE1" w:rsidRDefault="00694FE1" w:rsidP="00694FE1">
            <w:pPr>
              <w:rPr>
                <w:rFonts w:ascii="Verdana" w:hAnsi="Verdana"/>
                <w:b/>
              </w:rPr>
            </w:pPr>
            <w:r w:rsidRPr="00694FE1">
              <w:rPr>
                <w:rFonts w:ascii="Verdana" w:hAnsi="Verdana"/>
                <w:b/>
              </w:rPr>
              <w:t>Job Title</w:t>
            </w:r>
          </w:p>
        </w:tc>
      </w:tr>
      <w:tr w:rsidR="00694FE1" w:rsidRPr="00694FE1" w:rsidTr="00694FE1">
        <w:trPr>
          <w:trHeight w:val="266"/>
        </w:trPr>
        <w:tc>
          <w:tcPr>
            <w:tcW w:w="3888" w:type="dxa"/>
          </w:tcPr>
          <w:p w:rsidR="00694FE1" w:rsidRPr="00694FE1" w:rsidRDefault="00694FE1" w:rsidP="00694FE1">
            <w:pPr>
              <w:rPr>
                <w:rFonts w:ascii="Verdana" w:hAnsi="Verdana"/>
                <w:sz w:val="16"/>
                <w:szCs w:val="16"/>
              </w:rPr>
            </w:pPr>
          </w:p>
        </w:tc>
        <w:tc>
          <w:tcPr>
            <w:tcW w:w="1620" w:type="dxa"/>
          </w:tcPr>
          <w:p w:rsidR="00694FE1" w:rsidRPr="00694FE1" w:rsidRDefault="00694FE1" w:rsidP="00694FE1"/>
        </w:tc>
        <w:tc>
          <w:tcPr>
            <w:tcW w:w="1440" w:type="dxa"/>
          </w:tcPr>
          <w:p w:rsidR="00694FE1" w:rsidRPr="00694FE1" w:rsidRDefault="00694FE1" w:rsidP="00694FE1"/>
        </w:tc>
        <w:tc>
          <w:tcPr>
            <w:tcW w:w="1997" w:type="dxa"/>
          </w:tcPr>
          <w:p w:rsidR="00694FE1" w:rsidRPr="00694FE1" w:rsidRDefault="00694FE1" w:rsidP="00694FE1"/>
        </w:tc>
      </w:tr>
      <w:tr w:rsidR="00694FE1" w:rsidRPr="00694FE1" w:rsidTr="00694FE1">
        <w:trPr>
          <w:trHeight w:val="289"/>
        </w:trPr>
        <w:tc>
          <w:tcPr>
            <w:tcW w:w="3888" w:type="dxa"/>
          </w:tcPr>
          <w:p w:rsidR="00694FE1" w:rsidRPr="00694FE1" w:rsidRDefault="00694FE1" w:rsidP="00694FE1">
            <w:pPr>
              <w:rPr>
                <w:rFonts w:ascii="Verdana" w:hAnsi="Verdana"/>
                <w:sz w:val="16"/>
                <w:szCs w:val="16"/>
              </w:rPr>
            </w:pPr>
          </w:p>
        </w:tc>
        <w:tc>
          <w:tcPr>
            <w:tcW w:w="1620" w:type="dxa"/>
          </w:tcPr>
          <w:p w:rsidR="00694FE1" w:rsidRPr="00694FE1" w:rsidRDefault="00694FE1" w:rsidP="00694FE1"/>
        </w:tc>
        <w:tc>
          <w:tcPr>
            <w:tcW w:w="1440" w:type="dxa"/>
          </w:tcPr>
          <w:p w:rsidR="00694FE1" w:rsidRPr="00694FE1" w:rsidRDefault="00694FE1" w:rsidP="00694FE1"/>
        </w:tc>
        <w:tc>
          <w:tcPr>
            <w:tcW w:w="1997" w:type="dxa"/>
          </w:tcPr>
          <w:p w:rsidR="00694FE1" w:rsidRPr="00694FE1" w:rsidRDefault="00694FE1" w:rsidP="00694FE1"/>
        </w:tc>
      </w:tr>
      <w:tr w:rsidR="00694FE1" w:rsidRPr="00694FE1" w:rsidTr="00694FE1">
        <w:trPr>
          <w:trHeight w:val="266"/>
        </w:trPr>
        <w:tc>
          <w:tcPr>
            <w:tcW w:w="3888"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60"/>
                  <w:enabled/>
                  <w:calcOnExit w:val="0"/>
                  <w:textInput/>
                </w:ffData>
              </w:fldChar>
            </w:r>
            <w:bookmarkStart w:id="262" w:name="Text60"/>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bookmarkEnd w:id="262"/>
          </w:p>
        </w:tc>
        <w:tc>
          <w:tcPr>
            <w:tcW w:w="1620" w:type="dxa"/>
          </w:tcPr>
          <w:p w:rsidR="00694FE1" w:rsidRPr="00694FE1" w:rsidRDefault="00B127AB" w:rsidP="00694FE1">
            <w:r w:rsidRPr="00694FE1">
              <w:rPr>
                <w:rFonts w:ascii="Verdana" w:hAnsi="Verdana"/>
                <w:sz w:val="16"/>
                <w:szCs w:val="16"/>
              </w:rPr>
              <w:fldChar w:fldCharType="begin">
                <w:ffData>
                  <w:name w:val="Text66"/>
                  <w:enabled/>
                  <w:calcOnExit/>
                  <w:textInput>
                    <w:type w:val="date"/>
                    <w:maxLength w:val="10"/>
                    <w:format w:val="M/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440" w:type="dxa"/>
          </w:tcPr>
          <w:p w:rsidR="00694FE1" w:rsidRPr="00694FE1" w:rsidRDefault="00B127AB" w:rsidP="00694FE1">
            <w:r w:rsidRPr="00694FE1">
              <w:rPr>
                <w:rFonts w:ascii="Verdana" w:hAnsi="Verdana"/>
                <w:sz w:val="16"/>
                <w:szCs w:val="16"/>
              </w:rPr>
              <w:fldChar w:fldCharType="begin">
                <w:ffData>
                  <w:name w:val="Text66"/>
                  <w:enabled/>
                  <w:calcOnExit/>
                  <w:textInput>
                    <w:type w:val="date"/>
                    <w:maxLength w:val="10"/>
                    <w:format w:val="M/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997" w:type="dxa"/>
          </w:tcPr>
          <w:p w:rsidR="00694FE1" w:rsidRPr="00694FE1" w:rsidRDefault="00B127AB" w:rsidP="00694FE1">
            <w:r w:rsidRPr="00694FE1">
              <w:rPr>
                <w:rFonts w:ascii="Verdana" w:hAnsi="Verdana"/>
                <w:sz w:val="16"/>
                <w:szCs w:val="16"/>
              </w:rPr>
              <w:fldChar w:fldCharType="begin">
                <w:ffData>
                  <w:name w:val=""/>
                  <w:enabled/>
                  <w:calcOnExit/>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311"/>
        </w:trPr>
        <w:tc>
          <w:tcPr>
            <w:tcW w:w="3888"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61"/>
                  <w:enabled/>
                  <w:calcOnExit w:val="0"/>
                  <w:textInput/>
                </w:ffData>
              </w:fldChar>
            </w:r>
            <w:bookmarkStart w:id="263" w:name="Text61"/>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bookmarkEnd w:id="263"/>
          </w:p>
        </w:tc>
        <w:tc>
          <w:tcPr>
            <w:tcW w:w="1620" w:type="dxa"/>
          </w:tcPr>
          <w:p w:rsidR="00694FE1" w:rsidRPr="00694FE1" w:rsidRDefault="00B127AB" w:rsidP="00694FE1">
            <w:r w:rsidRPr="00694FE1">
              <w:rPr>
                <w:rFonts w:ascii="Verdana" w:hAnsi="Verdana"/>
                <w:sz w:val="16"/>
                <w:szCs w:val="16"/>
              </w:rPr>
              <w:fldChar w:fldCharType="begin">
                <w:ffData>
                  <w:name w:val="Text66"/>
                  <w:enabled/>
                  <w:calcOnExit/>
                  <w:textInput>
                    <w:type w:val="date"/>
                    <w:maxLength w:val="10"/>
                    <w:format w:val="M/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440" w:type="dxa"/>
          </w:tcPr>
          <w:p w:rsidR="00694FE1" w:rsidRPr="00694FE1" w:rsidRDefault="00B127AB" w:rsidP="00694FE1">
            <w:r w:rsidRPr="00694FE1">
              <w:rPr>
                <w:rFonts w:ascii="Verdana" w:hAnsi="Verdana"/>
                <w:sz w:val="16"/>
                <w:szCs w:val="16"/>
              </w:rPr>
              <w:fldChar w:fldCharType="begin">
                <w:ffData>
                  <w:name w:val="Text66"/>
                  <w:enabled/>
                  <w:calcOnExit/>
                  <w:textInput>
                    <w:type w:val="date"/>
                    <w:maxLength w:val="10"/>
                    <w:format w:val="M/d/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1997" w:type="dxa"/>
          </w:tcPr>
          <w:p w:rsidR="00694FE1" w:rsidRPr="00694FE1" w:rsidRDefault="00B127AB" w:rsidP="00694FE1">
            <w:r w:rsidRPr="00694FE1">
              <w:rPr>
                <w:rFonts w:ascii="Verdana" w:hAnsi="Verdana"/>
                <w:sz w:val="16"/>
                <w:szCs w:val="16"/>
              </w:rPr>
              <w:fldChar w:fldCharType="begin">
                <w:ffData>
                  <w:name w:val=""/>
                  <w:enabled/>
                  <w:calcOnExit/>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bl>
    <w:p w:rsidR="00694FE1" w:rsidRPr="00694FE1" w:rsidRDefault="00694FE1" w:rsidP="00694FE1">
      <w:pPr>
        <w:rPr>
          <w:rFonts w:ascii="Verdana" w:hAnsi="Verdana"/>
        </w:rPr>
      </w:pPr>
    </w:p>
    <w:p w:rsidR="00694FE1" w:rsidRPr="0023685B" w:rsidRDefault="00694FE1" w:rsidP="0023685B">
      <w:pPr>
        <w:rPr>
          <w:rFonts w:ascii="Verdana" w:hAnsi="Verdana"/>
        </w:rPr>
      </w:pPr>
      <w:r w:rsidRPr="0023685B">
        <w:rPr>
          <w:rFonts w:ascii="Verdana" w:hAnsi="Verdana"/>
        </w:rPr>
        <w:t>Employment Skills and Goals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4860"/>
      </w:tblGrid>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Additional/Special Skills</w:t>
            </w:r>
          </w:p>
        </w:tc>
        <w:tc>
          <w:tcPr>
            <w:tcW w:w="4860" w:type="dxa"/>
          </w:tcPr>
          <w:p w:rsidR="00694FE1" w:rsidRPr="00694FE1" w:rsidRDefault="00694FE1" w:rsidP="00694FE1">
            <w:pPr>
              <w:rPr>
                <w:rFonts w:ascii="Verdana" w:hAnsi="Verdana"/>
                <w:sz w:val="16"/>
                <w:szCs w:val="16"/>
              </w:rPr>
            </w:pPr>
          </w:p>
        </w:tc>
      </w:tr>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Tasks client prefers to utilize in first job</w:t>
            </w:r>
          </w:p>
        </w:tc>
        <w:tc>
          <w:tcPr>
            <w:tcW w:w="4860" w:type="dxa"/>
          </w:tcPr>
          <w:p w:rsidR="00694FE1" w:rsidRPr="00694FE1" w:rsidRDefault="00694FE1" w:rsidP="00694FE1">
            <w:pPr>
              <w:rPr>
                <w:rFonts w:ascii="Verdana" w:hAnsi="Verdana"/>
                <w:sz w:val="16"/>
                <w:szCs w:val="16"/>
              </w:rPr>
            </w:pPr>
          </w:p>
        </w:tc>
      </w:tr>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Tasks or times client prefers not to work</w:t>
            </w:r>
          </w:p>
        </w:tc>
        <w:tc>
          <w:tcPr>
            <w:tcW w:w="4860" w:type="dxa"/>
          </w:tcPr>
          <w:p w:rsidR="00694FE1" w:rsidRPr="00694FE1" w:rsidRDefault="00694FE1" w:rsidP="00694FE1">
            <w:pPr>
              <w:rPr>
                <w:rFonts w:ascii="Verdana" w:hAnsi="Verdana"/>
                <w:sz w:val="16"/>
                <w:szCs w:val="16"/>
              </w:rPr>
            </w:pPr>
          </w:p>
        </w:tc>
      </w:tr>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Short term employment goal</w:t>
            </w:r>
          </w:p>
        </w:tc>
        <w:tc>
          <w:tcPr>
            <w:tcW w:w="4860" w:type="dxa"/>
          </w:tcPr>
          <w:p w:rsidR="00694FE1" w:rsidRPr="00694FE1" w:rsidRDefault="00694FE1" w:rsidP="00694FE1">
            <w:pPr>
              <w:rPr>
                <w:rFonts w:ascii="Verdana" w:hAnsi="Verdana"/>
                <w:sz w:val="16"/>
                <w:szCs w:val="16"/>
              </w:rPr>
            </w:pPr>
          </w:p>
        </w:tc>
      </w:tr>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Long term employment goal</w:t>
            </w:r>
          </w:p>
        </w:tc>
        <w:tc>
          <w:tcPr>
            <w:tcW w:w="4860" w:type="dxa"/>
          </w:tcPr>
          <w:p w:rsidR="00694FE1" w:rsidRPr="00694FE1" w:rsidRDefault="00694FE1" w:rsidP="00694FE1">
            <w:pPr>
              <w:rPr>
                <w:rFonts w:ascii="Verdana" w:hAnsi="Verdana"/>
                <w:sz w:val="16"/>
                <w:szCs w:val="16"/>
              </w:rPr>
            </w:pPr>
          </w:p>
        </w:tc>
      </w:tr>
      <w:tr w:rsidR="00694FE1" w:rsidRPr="00694FE1" w:rsidTr="00694FE1">
        <w:tc>
          <w:tcPr>
            <w:tcW w:w="4068" w:type="dxa"/>
          </w:tcPr>
          <w:p w:rsidR="00694FE1" w:rsidRPr="00694FE1" w:rsidRDefault="00694FE1" w:rsidP="00694FE1">
            <w:pPr>
              <w:rPr>
                <w:rFonts w:ascii="Verdana" w:hAnsi="Verdana"/>
              </w:rPr>
            </w:pPr>
            <w:r w:rsidRPr="00694FE1">
              <w:rPr>
                <w:rFonts w:ascii="Verdana" w:hAnsi="Verdana"/>
              </w:rPr>
              <w:t>What is required to attain long term goal</w:t>
            </w:r>
          </w:p>
        </w:tc>
        <w:tc>
          <w:tcPr>
            <w:tcW w:w="4860" w:type="dxa"/>
          </w:tcPr>
          <w:p w:rsidR="00694FE1" w:rsidRPr="00694FE1" w:rsidRDefault="00694FE1" w:rsidP="00694FE1">
            <w:pPr>
              <w:rPr>
                <w:rFonts w:ascii="Verdana" w:hAnsi="Verdana"/>
                <w:sz w:val="16"/>
                <w:szCs w:val="16"/>
              </w:rPr>
            </w:pPr>
          </w:p>
        </w:tc>
      </w:tr>
    </w:tbl>
    <w:p w:rsidR="00694FE1" w:rsidRPr="00694FE1" w:rsidRDefault="00694FE1" w:rsidP="00694FE1">
      <w:pPr>
        <w:rPr>
          <w:rFonts w:ascii="Verdana" w:hAnsi="Verdana"/>
        </w:rPr>
      </w:pPr>
    </w:p>
    <w:p w:rsidR="00694FE1" w:rsidRPr="00694FE1" w:rsidRDefault="00694FE1" w:rsidP="00694FE1">
      <w:pPr>
        <w:jc w:val="center"/>
        <w:rPr>
          <w:rFonts w:ascii="Verdana" w:hAnsi="Verdana"/>
          <w:sz w:val="28"/>
          <w:szCs w:val="28"/>
        </w:rPr>
      </w:pPr>
    </w:p>
    <w:p w:rsidR="00694FE1" w:rsidRPr="00694FE1" w:rsidRDefault="00694FE1" w:rsidP="00694FE1">
      <w:pPr>
        <w:jc w:val="center"/>
        <w:rPr>
          <w:rFonts w:ascii="Verdana" w:hAnsi="Verdana"/>
          <w:sz w:val="28"/>
          <w:szCs w:val="28"/>
        </w:rPr>
      </w:pPr>
    </w:p>
    <w:p w:rsidR="00694FE1" w:rsidRPr="0023685B" w:rsidRDefault="00694FE1" w:rsidP="0023685B">
      <w:pPr>
        <w:jc w:val="center"/>
        <w:rPr>
          <w:rFonts w:ascii="Verdana" w:hAnsi="Verdana"/>
          <w:sz w:val="28"/>
        </w:rPr>
      </w:pPr>
      <w:r w:rsidRPr="0023685B">
        <w:rPr>
          <w:rFonts w:ascii="Verdana" w:hAnsi="Verdana"/>
          <w:sz w:val="28"/>
        </w:rPr>
        <w:t>Notes Page</w:t>
      </w:r>
    </w:p>
    <w:p w:rsidR="00694FE1" w:rsidRPr="00694FE1" w:rsidRDefault="00694FE1" w:rsidP="00694FE1">
      <w:pPr>
        <w:rPr>
          <w:rFonts w:ascii="Verdana" w:hAnsi="Verdana"/>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2"/>
        <w:gridCol w:w="2982"/>
        <w:gridCol w:w="2982"/>
      </w:tblGrid>
      <w:tr w:rsidR="00694FE1" w:rsidRPr="00694FE1" w:rsidTr="00694FE1">
        <w:trPr>
          <w:trHeight w:val="429"/>
        </w:trPr>
        <w:tc>
          <w:tcPr>
            <w:tcW w:w="2982" w:type="dxa"/>
          </w:tcPr>
          <w:p w:rsidR="00694FE1" w:rsidRPr="00694FE1" w:rsidRDefault="00694FE1" w:rsidP="00694FE1">
            <w:pPr>
              <w:rPr>
                <w:rFonts w:ascii="Verdana" w:hAnsi="Verdana"/>
                <w:b/>
              </w:rPr>
            </w:pPr>
            <w:r w:rsidRPr="00694FE1">
              <w:rPr>
                <w:rFonts w:ascii="Verdana" w:hAnsi="Verdana"/>
                <w:b/>
              </w:rPr>
              <w:t>Name of Note Taker</w:t>
            </w:r>
          </w:p>
        </w:tc>
        <w:tc>
          <w:tcPr>
            <w:tcW w:w="2982" w:type="dxa"/>
          </w:tcPr>
          <w:p w:rsidR="00694FE1" w:rsidRPr="00694FE1" w:rsidRDefault="00694FE1" w:rsidP="00694FE1">
            <w:pPr>
              <w:rPr>
                <w:rFonts w:ascii="Verdana" w:hAnsi="Verdana"/>
                <w:b/>
              </w:rPr>
            </w:pPr>
            <w:r w:rsidRPr="00694FE1">
              <w:rPr>
                <w:rFonts w:ascii="Verdana" w:hAnsi="Verdana"/>
                <w:b/>
              </w:rPr>
              <w:t>Date</w:t>
            </w:r>
          </w:p>
        </w:tc>
        <w:tc>
          <w:tcPr>
            <w:tcW w:w="2982" w:type="dxa"/>
          </w:tcPr>
          <w:p w:rsidR="00694FE1" w:rsidRPr="00694FE1" w:rsidRDefault="00694FE1" w:rsidP="00694FE1">
            <w:pPr>
              <w:rPr>
                <w:rFonts w:ascii="Verdana" w:hAnsi="Verdana"/>
                <w:b/>
              </w:rPr>
            </w:pPr>
            <w:r w:rsidRPr="00694FE1">
              <w:rPr>
                <w:rFonts w:ascii="Verdana" w:hAnsi="Verdana"/>
                <w:b/>
              </w:rPr>
              <w:t>Notes</w:t>
            </w:r>
          </w:p>
        </w:tc>
      </w:tr>
      <w:tr w:rsidR="00694FE1" w:rsidRPr="00694FE1" w:rsidTr="00694FE1">
        <w:trPr>
          <w:trHeight w:val="293"/>
        </w:trPr>
        <w:tc>
          <w:tcPr>
            <w:tcW w:w="2982" w:type="dxa"/>
          </w:tcPr>
          <w:p w:rsidR="00694FE1" w:rsidRPr="00694FE1" w:rsidRDefault="00694FE1" w:rsidP="00694FE1">
            <w:pPr>
              <w:rPr>
                <w:rFonts w:ascii="Verdana" w:hAnsi="Verdana"/>
                <w:sz w:val="16"/>
                <w:szCs w:val="16"/>
              </w:rPr>
            </w:pPr>
          </w:p>
        </w:tc>
        <w:tc>
          <w:tcPr>
            <w:tcW w:w="2982" w:type="dxa"/>
          </w:tcPr>
          <w:p w:rsidR="00694FE1" w:rsidRPr="00694FE1" w:rsidRDefault="00694FE1" w:rsidP="00694FE1">
            <w:pPr>
              <w:rPr>
                <w:rFonts w:ascii="Verdana" w:hAnsi="Verdana"/>
                <w:sz w:val="16"/>
                <w:szCs w:val="16"/>
              </w:rPr>
            </w:pPr>
          </w:p>
        </w:tc>
        <w:tc>
          <w:tcPr>
            <w:tcW w:w="2982" w:type="dxa"/>
          </w:tcPr>
          <w:p w:rsidR="00694FE1" w:rsidRPr="00694FE1" w:rsidRDefault="00694FE1" w:rsidP="00694FE1">
            <w:pPr>
              <w:rPr>
                <w:rFonts w:ascii="Verdana" w:hAnsi="Verdana"/>
                <w:sz w:val="16"/>
                <w:szCs w:val="16"/>
              </w:rPr>
            </w:pPr>
          </w:p>
        </w:tc>
      </w:tr>
      <w:tr w:rsidR="00694FE1" w:rsidRPr="00694FE1" w:rsidTr="00694FE1">
        <w:trPr>
          <w:trHeight w:val="293"/>
        </w:trPr>
        <w:tc>
          <w:tcPr>
            <w:tcW w:w="2982" w:type="dxa"/>
          </w:tcPr>
          <w:p w:rsidR="00694FE1" w:rsidRPr="00694FE1" w:rsidRDefault="00694FE1" w:rsidP="00694FE1">
            <w:pPr>
              <w:rPr>
                <w:rFonts w:ascii="Verdana" w:hAnsi="Verdana"/>
                <w:sz w:val="16"/>
                <w:szCs w:val="16"/>
              </w:rPr>
            </w:pPr>
          </w:p>
        </w:tc>
        <w:tc>
          <w:tcPr>
            <w:tcW w:w="2982" w:type="dxa"/>
          </w:tcPr>
          <w:p w:rsidR="00694FE1" w:rsidRPr="00694FE1" w:rsidRDefault="00694FE1" w:rsidP="00694FE1">
            <w:pPr>
              <w:rPr>
                <w:rFonts w:ascii="Verdana" w:hAnsi="Verdana"/>
                <w:sz w:val="16"/>
                <w:szCs w:val="16"/>
              </w:rPr>
            </w:pPr>
          </w:p>
        </w:tc>
        <w:tc>
          <w:tcPr>
            <w:tcW w:w="2982" w:type="dxa"/>
          </w:tcPr>
          <w:p w:rsidR="00694FE1" w:rsidRPr="00694FE1" w:rsidRDefault="00694FE1" w:rsidP="00694FE1">
            <w:pPr>
              <w:rPr>
                <w:rFonts w:ascii="Verdana" w:hAnsi="Verdana"/>
                <w:sz w:val="16"/>
                <w:szCs w:val="16"/>
              </w:rPr>
            </w:pP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93"/>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271"/>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r w:rsidR="00694FE1" w:rsidRPr="00694FE1" w:rsidTr="00694FE1">
        <w:trPr>
          <w:trHeight w:val="316"/>
        </w:trPr>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3"/>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5"/>
                  <w:enabled/>
                  <w:calcOnExit/>
                  <w:textInput>
                    <w:type w:val="date"/>
                    <w:format w:val="MMMM d, yyyy"/>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c>
          <w:tcPr>
            <w:tcW w:w="2982" w:type="dxa"/>
          </w:tcPr>
          <w:p w:rsidR="00694FE1" w:rsidRPr="00694FE1" w:rsidRDefault="00B127AB" w:rsidP="00694FE1">
            <w:pPr>
              <w:rPr>
                <w:rFonts w:ascii="Verdana" w:hAnsi="Verdana"/>
                <w:sz w:val="16"/>
                <w:szCs w:val="16"/>
              </w:rPr>
            </w:pPr>
            <w:r w:rsidRPr="00694FE1">
              <w:rPr>
                <w:rFonts w:ascii="Verdana" w:hAnsi="Verdana"/>
                <w:sz w:val="16"/>
                <w:szCs w:val="16"/>
              </w:rPr>
              <w:fldChar w:fldCharType="begin">
                <w:ffData>
                  <w:name w:val="Text74"/>
                  <w:enabled/>
                  <w:calcOnExit w:val="0"/>
                  <w:textInput/>
                </w:ffData>
              </w:fldChar>
            </w:r>
            <w:r w:rsidR="00694FE1" w:rsidRPr="00694FE1">
              <w:rPr>
                <w:rFonts w:ascii="Verdana" w:hAnsi="Verdana"/>
                <w:sz w:val="16"/>
                <w:szCs w:val="16"/>
              </w:rPr>
              <w:instrText xml:space="preserve"> FORMTEXT </w:instrText>
            </w:r>
            <w:r w:rsidRPr="00694FE1">
              <w:rPr>
                <w:rFonts w:ascii="Verdana" w:hAnsi="Verdana"/>
                <w:sz w:val="16"/>
                <w:szCs w:val="16"/>
              </w:rPr>
            </w:r>
            <w:r w:rsidRPr="00694FE1">
              <w:rPr>
                <w:rFonts w:ascii="Verdana" w:hAnsi="Verdana"/>
                <w:sz w:val="16"/>
                <w:szCs w:val="16"/>
              </w:rPr>
              <w:fldChar w:fldCharType="separate"/>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00694FE1" w:rsidRPr="00694FE1">
              <w:rPr>
                <w:rFonts w:ascii="Verdana" w:hAnsi="Verdana"/>
                <w:noProof/>
                <w:sz w:val="16"/>
                <w:szCs w:val="16"/>
              </w:rPr>
              <w:t> </w:t>
            </w:r>
            <w:r w:rsidRPr="00694FE1">
              <w:rPr>
                <w:rFonts w:ascii="Verdana" w:hAnsi="Verdana"/>
                <w:sz w:val="16"/>
                <w:szCs w:val="16"/>
              </w:rPr>
              <w:fldChar w:fldCharType="end"/>
            </w:r>
          </w:p>
        </w:tc>
      </w:tr>
    </w:tbl>
    <w:p w:rsidR="00694FE1" w:rsidRPr="00694FE1" w:rsidRDefault="00694FE1" w:rsidP="00694FE1">
      <w:pPr>
        <w:rPr>
          <w:rFonts w:ascii="Verdana" w:hAnsi="Verdana"/>
        </w:rPr>
      </w:pPr>
    </w:p>
    <w:p w:rsidR="00694FE1" w:rsidRPr="00694FE1" w:rsidRDefault="00694FE1" w:rsidP="00694FE1">
      <w:pPr>
        <w:jc w:val="center"/>
        <w:rPr>
          <w:rFonts w:ascii="Verdana" w:hAnsi="Verdana"/>
          <w:sz w:val="28"/>
          <w:szCs w:val="28"/>
        </w:rPr>
        <w:sectPr w:rsidR="00694FE1" w:rsidRPr="00694FE1" w:rsidSect="00A30FC0">
          <w:headerReference w:type="default" r:id="rId46"/>
          <w:pgSz w:w="12240" w:h="15840" w:code="1"/>
          <w:pgMar w:top="1440" w:right="1440" w:bottom="1440" w:left="1440" w:header="288" w:footer="288" w:gutter="0"/>
          <w:cols w:space="708"/>
          <w:docGrid w:linePitch="360"/>
        </w:sectPr>
      </w:pPr>
    </w:p>
    <w:p w:rsidR="00C2266A" w:rsidRPr="009607D5" w:rsidRDefault="00C2266A" w:rsidP="00C2266A">
      <w:pPr>
        <w:pStyle w:val="Heading2"/>
        <w:spacing w:after="0"/>
        <w:jc w:val="center"/>
        <w:rPr>
          <w:rFonts w:ascii="Times New Roman" w:hAnsi="Times New Roman"/>
        </w:rPr>
      </w:pPr>
      <w:bookmarkStart w:id="264" w:name="_Toc403118768"/>
      <w:r w:rsidRPr="009607D5">
        <w:rPr>
          <w:rFonts w:ascii="Times New Roman" w:hAnsi="Times New Roman"/>
        </w:rPr>
        <w:t xml:space="preserve">ATTACHMENT </w:t>
      </w:r>
      <w:r>
        <w:rPr>
          <w:rFonts w:ascii="Times New Roman" w:hAnsi="Times New Roman"/>
        </w:rPr>
        <w:t>N</w:t>
      </w:r>
      <w:r w:rsidRPr="009607D5">
        <w:rPr>
          <w:rFonts w:ascii="Times New Roman" w:hAnsi="Times New Roman"/>
        </w:rPr>
        <w:t xml:space="preserve"> – </w:t>
      </w:r>
      <w:r w:rsidR="003B22D3">
        <w:rPr>
          <w:rFonts w:ascii="Times New Roman" w:hAnsi="Times New Roman"/>
        </w:rPr>
        <w:t>COMPLIANCE FORM</w:t>
      </w:r>
      <w:bookmarkEnd w:id="264"/>
    </w:p>
    <w:p w:rsidR="00C2266A" w:rsidRDefault="00C2266A" w:rsidP="00C2266A">
      <w:pPr>
        <w:pStyle w:val="Title"/>
        <w:outlineLvl w:val="0"/>
      </w:pPr>
    </w:p>
    <w:p w:rsidR="00C2266A" w:rsidRPr="009607D5" w:rsidRDefault="00C2266A" w:rsidP="00C2266A">
      <w:pPr>
        <w:spacing w:after="200" w:line="276" w:lineRule="auto"/>
      </w:pPr>
      <w:r>
        <w:t>Attachment N is included as a separate Excel file.</w:t>
      </w: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Pr="009607D5" w:rsidRDefault="00C2266A" w:rsidP="00C2266A">
      <w:pPr>
        <w:pStyle w:val="Heading2"/>
        <w:spacing w:after="0"/>
        <w:jc w:val="center"/>
        <w:rPr>
          <w:rFonts w:ascii="Times New Roman" w:hAnsi="Times New Roman"/>
        </w:rPr>
      </w:pPr>
      <w:bookmarkStart w:id="265" w:name="_Toc403118769"/>
      <w:r w:rsidRPr="009607D5">
        <w:rPr>
          <w:rFonts w:ascii="Times New Roman" w:hAnsi="Times New Roman"/>
        </w:rPr>
        <w:t xml:space="preserve">ATTACHMENT </w:t>
      </w:r>
      <w:r>
        <w:rPr>
          <w:rFonts w:ascii="Times New Roman" w:hAnsi="Times New Roman"/>
        </w:rPr>
        <w:t>O</w:t>
      </w:r>
      <w:r w:rsidRPr="009607D5">
        <w:rPr>
          <w:rFonts w:ascii="Times New Roman" w:hAnsi="Times New Roman"/>
        </w:rPr>
        <w:t xml:space="preserve"> – </w:t>
      </w:r>
      <w:r>
        <w:rPr>
          <w:rFonts w:ascii="Times New Roman" w:hAnsi="Times New Roman"/>
        </w:rPr>
        <w:t>RAP 10 FORM</w:t>
      </w:r>
      <w:bookmarkEnd w:id="265"/>
    </w:p>
    <w:p w:rsidR="00C2266A" w:rsidRDefault="00C2266A" w:rsidP="00C2266A">
      <w:pPr>
        <w:pStyle w:val="Title"/>
        <w:outlineLvl w:val="0"/>
      </w:pPr>
    </w:p>
    <w:p w:rsidR="00C2266A" w:rsidRDefault="00C2266A" w:rsidP="00C2266A">
      <w:pPr>
        <w:spacing w:after="200" w:line="276" w:lineRule="auto"/>
      </w:pPr>
      <w:r>
        <w:t>Attachment O is included as a separate Excel file.</w:t>
      </w: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Pr="009607D5" w:rsidRDefault="00C2266A" w:rsidP="00C2266A">
      <w:pPr>
        <w:pStyle w:val="Heading2"/>
        <w:spacing w:after="0"/>
        <w:jc w:val="center"/>
        <w:rPr>
          <w:rFonts w:ascii="Times New Roman" w:hAnsi="Times New Roman"/>
        </w:rPr>
      </w:pPr>
      <w:bookmarkStart w:id="266" w:name="_Toc403118770"/>
      <w:r w:rsidRPr="009607D5">
        <w:rPr>
          <w:rFonts w:ascii="Times New Roman" w:hAnsi="Times New Roman"/>
        </w:rPr>
        <w:t xml:space="preserve">ATTACHMENT </w:t>
      </w:r>
      <w:r>
        <w:rPr>
          <w:rFonts w:ascii="Times New Roman" w:hAnsi="Times New Roman"/>
        </w:rPr>
        <w:t>P</w:t>
      </w:r>
      <w:r w:rsidRPr="009607D5">
        <w:rPr>
          <w:rFonts w:ascii="Times New Roman" w:hAnsi="Times New Roman"/>
        </w:rPr>
        <w:t xml:space="preserve"> – </w:t>
      </w:r>
      <w:r>
        <w:rPr>
          <w:rFonts w:ascii="Times New Roman" w:hAnsi="Times New Roman"/>
        </w:rPr>
        <w:t>CMS SCREENSHOTS</w:t>
      </w:r>
      <w:bookmarkEnd w:id="266"/>
    </w:p>
    <w:p w:rsidR="00C2266A" w:rsidRDefault="00C2266A" w:rsidP="00C2266A">
      <w:pPr>
        <w:pStyle w:val="Title"/>
        <w:outlineLvl w:val="0"/>
      </w:pPr>
    </w:p>
    <w:p w:rsidR="00C2266A" w:rsidRPr="009607D5" w:rsidRDefault="00C2266A" w:rsidP="00C2266A">
      <w:pPr>
        <w:spacing w:after="200" w:line="276" w:lineRule="auto"/>
      </w:pPr>
    </w:p>
    <w:p w:rsidR="00C2266A" w:rsidRPr="009607D5" w:rsidRDefault="00C2266A" w:rsidP="00C2266A">
      <w:pPr>
        <w:spacing w:after="200" w:line="276" w:lineRule="auto"/>
      </w:pPr>
    </w:p>
    <w:p w:rsidR="00C2266A" w:rsidRDefault="000D2DE4" w:rsidP="00C2266A">
      <w:pPr>
        <w:spacing w:after="200" w:line="276" w:lineRule="auto"/>
      </w:pPr>
      <w:r>
        <w:rPr>
          <w:noProof/>
        </w:rPr>
        <w:drawing>
          <wp:anchor distT="0" distB="0" distL="114300" distR="114300" simplePos="0" relativeHeight="251662336" behindDoc="0" locked="0" layoutInCell="1" allowOverlap="1">
            <wp:simplePos x="0" y="0"/>
            <wp:positionH relativeFrom="column">
              <wp:posOffset>-1293154</wp:posOffset>
            </wp:positionH>
            <wp:positionV relativeFrom="paragraph">
              <wp:posOffset>179411</wp:posOffset>
            </wp:positionV>
            <wp:extent cx="8625840" cy="6892973"/>
            <wp:effectExtent l="0" t="876300" r="0" b="87942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rot="5400000">
                      <a:off x="0" y="0"/>
                      <a:ext cx="8623300" cy="6890943"/>
                    </a:xfrm>
                    <a:prstGeom prst="rect">
                      <a:avLst/>
                    </a:prstGeom>
                    <a:noFill/>
                    <a:ln w="3175">
                      <a:solidFill>
                        <a:schemeClr val="tx1"/>
                      </a:solidFill>
                      <a:miter lim="800000"/>
                      <a:headEnd/>
                      <a:tailEnd/>
                    </a:ln>
                  </pic:spPr>
                </pic:pic>
              </a:graphicData>
            </a:graphic>
          </wp:anchor>
        </w:drawing>
      </w: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Default="00C2266A" w:rsidP="00C2266A">
      <w:pPr>
        <w:spacing w:after="200" w:line="276" w:lineRule="auto"/>
      </w:pPr>
    </w:p>
    <w:p w:rsidR="00C2266A" w:rsidRPr="009607D5" w:rsidRDefault="00C2266A" w:rsidP="00C2266A">
      <w:pPr>
        <w:spacing w:after="200" w:line="276" w:lineRule="auto"/>
      </w:pPr>
    </w:p>
    <w:p w:rsidR="00C2266A" w:rsidRDefault="00C2266A"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A0079C" w:rsidRDefault="00A0079C" w:rsidP="00FC71FC">
      <w:pPr>
        <w:spacing w:after="200" w:line="276" w:lineRule="auto"/>
      </w:pPr>
    </w:p>
    <w:p w:rsidR="00B858A7" w:rsidRDefault="00B858A7" w:rsidP="00FC71FC">
      <w:pPr>
        <w:spacing w:after="200" w:line="276" w:lineRule="auto"/>
      </w:pPr>
    </w:p>
    <w:p w:rsidR="00B858A7" w:rsidRDefault="000D2DE4">
      <w:r>
        <w:rPr>
          <w:noProof/>
        </w:rPr>
        <w:drawing>
          <wp:anchor distT="0" distB="0" distL="114300" distR="114300" simplePos="0" relativeHeight="251664384" behindDoc="0" locked="0" layoutInCell="1" allowOverlap="1">
            <wp:simplePos x="0" y="0"/>
            <wp:positionH relativeFrom="column">
              <wp:posOffset>-1800226</wp:posOffset>
            </wp:positionH>
            <wp:positionV relativeFrom="paragraph">
              <wp:posOffset>95249</wp:posOffset>
            </wp:positionV>
            <wp:extent cx="9606915" cy="6764655"/>
            <wp:effectExtent l="0" t="1447800" r="0" b="1445895"/>
            <wp:wrapNone/>
            <wp:docPr id="5" name="Picture 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8" cstate="print"/>
                    <a:srcRect/>
                    <a:stretch>
                      <a:fillRect/>
                    </a:stretch>
                  </pic:blipFill>
                  <pic:spPr bwMode="auto">
                    <a:xfrm rot="5400000">
                      <a:off x="0" y="0"/>
                      <a:ext cx="9606915" cy="6764655"/>
                    </a:xfrm>
                    <a:prstGeom prst="rect">
                      <a:avLst/>
                    </a:prstGeom>
                    <a:noFill/>
                    <a:ln w="3175">
                      <a:solidFill>
                        <a:schemeClr val="tx1"/>
                      </a:solidFill>
                      <a:miter lim="800000"/>
                      <a:headEnd/>
                      <a:tailEnd/>
                    </a:ln>
                  </pic:spPr>
                </pic:pic>
              </a:graphicData>
            </a:graphic>
          </wp:anchor>
        </w:drawing>
      </w:r>
      <w:r w:rsidR="00B858A7">
        <w:br w:type="page"/>
      </w:r>
    </w:p>
    <w:p w:rsidR="00B858A7" w:rsidRDefault="00B858A7" w:rsidP="00FC71FC">
      <w:pPr>
        <w:spacing w:after="200" w:line="276" w:lineRule="auto"/>
      </w:pPr>
    </w:p>
    <w:p w:rsidR="00B858A7" w:rsidRDefault="000D2DE4">
      <w:r>
        <w:rPr>
          <w:noProof/>
        </w:rPr>
        <w:drawing>
          <wp:anchor distT="0" distB="0" distL="114300" distR="114300" simplePos="0" relativeHeight="251666432" behindDoc="1" locked="0" layoutInCell="1" allowOverlap="1">
            <wp:simplePos x="0" y="0"/>
            <wp:positionH relativeFrom="column">
              <wp:posOffset>-1920240</wp:posOffset>
            </wp:positionH>
            <wp:positionV relativeFrom="paragraph">
              <wp:posOffset>227965</wp:posOffset>
            </wp:positionV>
            <wp:extent cx="9555480" cy="7018655"/>
            <wp:effectExtent l="0" t="1295400" r="0" b="128714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rot="5400000">
                      <a:off x="0" y="0"/>
                      <a:ext cx="9555480" cy="7018655"/>
                    </a:xfrm>
                    <a:prstGeom prst="rect">
                      <a:avLst/>
                    </a:prstGeom>
                    <a:noFill/>
                    <a:ln w="3175">
                      <a:solidFill>
                        <a:schemeClr val="tx1"/>
                      </a:solidFill>
                      <a:miter lim="800000"/>
                      <a:headEnd/>
                      <a:tailEnd/>
                    </a:ln>
                  </pic:spPr>
                </pic:pic>
              </a:graphicData>
            </a:graphic>
          </wp:anchor>
        </w:drawing>
      </w:r>
      <w:r w:rsidR="00B858A7">
        <w:br w:type="page"/>
      </w:r>
    </w:p>
    <w:p w:rsidR="00B858A7" w:rsidRDefault="00B858A7" w:rsidP="00FC71FC">
      <w:pPr>
        <w:spacing w:after="200" w:line="276" w:lineRule="auto"/>
      </w:pPr>
    </w:p>
    <w:p w:rsidR="00B858A7" w:rsidRDefault="000D2DE4">
      <w:r>
        <w:rPr>
          <w:noProof/>
        </w:rPr>
        <w:drawing>
          <wp:anchor distT="0" distB="0" distL="114300" distR="114300" simplePos="0" relativeHeight="251668480" behindDoc="1" locked="0" layoutInCell="1" allowOverlap="1">
            <wp:simplePos x="0" y="0"/>
            <wp:positionH relativeFrom="column">
              <wp:posOffset>-1859280</wp:posOffset>
            </wp:positionH>
            <wp:positionV relativeFrom="paragraph">
              <wp:posOffset>391795</wp:posOffset>
            </wp:positionV>
            <wp:extent cx="9403080" cy="6946900"/>
            <wp:effectExtent l="0" t="1238250" r="0" b="124460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rot="5400000">
                      <a:off x="0" y="0"/>
                      <a:ext cx="9403080" cy="6946900"/>
                    </a:xfrm>
                    <a:prstGeom prst="rect">
                      <a:avLst/>
                    </a:prstGeom>
                    <a:noFill/>
                    <a:ln w="3175">
                      <a:solidFill>
                        <a:schemeClr val="tx1"/>
                      </a:solidFill>
                      <a:miter lim="800000"/>
                      <a:headEnd/>
                      <a:tailEnd/>
                    </a:ln>
                  </pic:spPr>
                </pic:pic>
              </a:graphicData>
            </a:graphic>
          </wp:anchor>
        </w:drawing>
      </w:r>
      <w:r w:rsidR="00B858A7">
        <w:br w:type="page"/>
      </w:r>
    </w:p>
    <w:p w:rsidR="00B858A7" w:rsidRDefault="00B858A7" w:rsidP="00FC71FC">
      <w:pPr>
        <w:spacing w:after="200" w:line="276" w:lineRule="auto"/>
      </w:pPr>
    </w:p>
    <w:p w:rsidR="00B858A7" w:rsidRDefault="000D2DE4">
      <w:r>
        <w:rPr>
          <w:noProof/>
        </w:rPr>
        <w:drawing>
          <wp:anchor distT="0" distB="0" distL="114300" distR="114300" simplePos="0" relativeHeight="251670528" behindDoc="1" locked="0" layoutInCell="1" allowOverlap="1">
            <wp:simplePos x="0" y="0"/>
            <wp:positionH relativeFrom="column">
              <wp:posOffset>-1661160</wp:posOffset>
            </wp:positionH>
            <wp:positionV relativeFrom="paragraph">
              <wp:posOffset>536575</wp:posOffset>
            </wp:positionV>
            <wp:extent cx="9311640" cy="6649720"/>
            <wp:effectExtent l="0" t="1352550" r="0" b="135128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rot="5400000">
                      <a:off x="0" y="0"/>
                      <a:ext cx="9311640" cy="6649720"/>
                    </a:xfrm>
                    <a:prstGeom prst="rect">
                      <a:avLst/>
                    </a:prstGeom>
                    <a:noFill/>
                    <a:ln w="3175">
                      <a:solidFill>
                        <a:schemeClr val="tx1"/>
                      </a:solidFill>
                      <a:miter lim="800000"/>
                      <a:headEnd/>
                      <a:tailEnd/>
                    </a:ln>
                  </pic:spPr>
                </pic:pic>
              </a:graphicData>
            </a:graphic>
          </wp:anchor>
        </w:drawing>
      </w:r>
      <w:r w:rsidR="00B858A7">
        <w:br w:type="page"/>
      </w:r>
    </w:p>
    <w:p w:rsidR="00B858A7" w:rsidRDefault="00B858A7" w:rsidP="00FC71FC">
      <w:pPr>
        <w:spacing w:after="200" w:line="276" w:lineRule="auto"/>
      </w:pPr>
    </w:p>
    <w:p w:rsidR="00B858A7" w:rsidRDefault="000D2DE4">
      <w:r>
        <w:rPr>
          <w:noProof/>
        </w:rPr>
        <w:drawing>
          <wp:anchor distT="0" distB="0" distL="114300" distR="114300" simplePos="0" relativeHeight="251672576" behindDoc="1" locked="0" layoutInCell="1" allowOverlap="1">
            <wp:simplePos x="0" y="0"/>
            <wp:positionH relativeFrom="column">
              <wp:posOffset>-1729740</wp:posOffset>
            </wp:positionH>
            <wp:positionV relativeFrom="paragraph">
              <wp:posOffset>368935</wp:posOffset>
            </wp:positionV>
            <wp:extent cx="9243060" cy="6704330"/>
            <wp:effectExtent l="0" t="1295400" r="0" b="129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rot="5400000">
                      <a:off x="0" y="0"/>
                      <a:ext cx="9243060" cy="6704330"/>
                    </a:xfrm>
                    <a:prstGeom prst="rect">
                      <a:avLst/>
                    </a:prstGeom>
                    <a:noFill/>
                    <a:ln w="3175">
                      <a:solidFill>
                        <a:schemeClr val="tx1"/>
                      </a:solidFill>
                      <a:miter lim="800000"/>
                      <a:headEnd/>
                      <a:tailEnd/>
                    </a:ln>
                  </pic:spPr>
                </pic:pic>
              </a:graphicData>
            </a:graphic>
          </wp:anchor>
        </w:drawing>
      </w:r>
      <w:r w:rsidR="00B858A7">
        <w:br w:type="page"/>
      </w:r>
    </w:p>
    <w:p w:rsidR="00B858A7" w:rsidRDefault="00B858A7" w:rsidP="00FC71FC">
      <w:pPr>
        <w:spacing w:after="200" w:line="276" w:lineRule="auto"/>
        <w:sectPr w:rsidR="00B858A7" w:rsidSect="00694FE1">
          <w:pgSz w:w="12240" w:h="15840" w:code="1"/>
          <w:pgMar w:top="1440" w:right="1440" w:bottom="1440" w:left="1440" w:header="720" w:footer="720" w:gutter="0"/>
          <w:cols w:space="720"/>
          <w:docGrid w:linePitch="360"/>
        </w:sectPr>
      </w:pPr>
    </w:p>
    <w:p w:rsidR="00A0079C" w:rsidRPr="009607D5" w:rsidRDefault="00A0079C" w:rsidP="00A0079C">
      <w:pPr>
        <w:pStyle w:val="Heading2"/>
        <w:spacing w:after="0"/>
        <w:jc w:val="center"/>
        <w:rPr>
          <w:rFonts w:ascii="Times New Roman" w:hAnsi="Times New Roman"/>
        </w:rPr>
      </w:pPr>
      <w:bookmarkStart w:id="267" w:name="_Toc403118771"/>
      <w:r w:rsidRPr="009607D5">
        <w:rPr>
          <w:rFonts w:ascii="Times New Roman" w:hAnsi="Times New Roman"/>
        </w:rPr>
        <w:t xml:space="preserve">ATTACHMENT </w:t>
      </w:r>
      <w:r>
        <w:rPr>
          <w:rFonts w:ascii="Times New Roman" w:hAnsi="Times New Roman"/>
        </w:rPr>
        <w:t>Q</w:t>
      </w:r>
      <w:r w:rsidRPr="009607D5">
        <w:rPr>
          <w:rFonts w:ascii="Times New Roman" w:hAnsi="Times New Roman"/>
        </w:rPr>
        <w:t xml:space="preserve"> – </w:t>
      </w:r>
      <w:r>
        <w:rPr>
          <w:rFonts w:ascii="Times New Roman" w:hAnsi="Times New Roman"/>
        </w:rPr>
        <w:t>CURRENT CENTER INFORMATION</w:t>
      </w:r>
      <w:bookmarkEnd w:id="267"/>
    </w:p>
    <w:p w:rsidR="00A0079C" w:rsidRDefault="00A0079C" w:rsidP="00A0079C">
      <w:pPr>
        <w:pStyle w:val="Title"/>
        <w:outlineLvl w:val="0"/>
      </w:pPr>
    </w:p>
    <w:p w:rsidR="00A0079C" w:rsidRDefault="00A0079C" w:rsidP="00A0079C">
      <w:pPr>
        <w:spacing w:after="200" w:line="276" w:lineRule="auto"/>
      </w:pPr>
      <w:r>
        <w:t>Relevant information for each Center is listed below:</w:t>
      </w:r>
    </w:p>
    <w:p w:rsidR="00A0079C" w:rsidRPr="00A0079C" w:rsidRDefault="00A0079C" w:rsidP="00A0079C">
      <w:pPr>
        <w:spacing w:after="200" w:line="276" w:lineRule="auto"/>
        <w:rPr>
          <w:b/>
          <w:u w:val="single"/>
        </w:rPr>
      </w:pPr>
      <w:r w:rsidRPr="00A0079C">
        <w:rPr>
          <w:b/>
          <w:u w:val="single"/>
        </w:rPr>
        <w:t>SWRC:</w:t>
      </w:r>
    </w:p>
    <w:p w:rsidR="00A0079C" w:rsidRDefault="00A0079C" w:rsidP="00A0079C">
      <w:pPr>
        <w:pStyle w:val="NoSpacing"/>
      </w:pPr>
      <w:r>
        <w:t>Landlord-</w:t>
      </w:r>
      <w:r>
        <w:tab/>
        <w:t>c/o Douglas Development Corp.</w:t>
      </w:r>
    </w:p>
    <w:p w:rsidR="00A0079C" w:rsidRDefault="00A0079C" w:rsidP="00A0079C">
      <w:pPr>
        <w:pStyle w:val="NoSpacing"/>
      </w:pPr>
      <w:r>
        <w:tab/>
      </w:r>
      <w:r>
        <w:tab/>
        <w:t>702 H Street, NW, Suite 400</w:t>
      </w:r>
    </w:p>
    <w:p w:rsidR="00A0079C" w:rsidRDefault="00A0079C" w:rsidP="00A0079C">
      <w:pPr>
        <w:pStyle w:val="NoSpacing"/>
      </w:pPr>
      <w:r>
        <w:tab/>
      </w:r>
      <w:r>
        <w:tab/>
        <w:t>Washington, DC 20001</w:t>
      </w:r>
    </w:p>
    <w:p w:rsidR="002621F7" w:rsidRDefault="00A0079C" w:rsidP="00A0079C">
      <w:pPr>
        <w:pStyle w:val="NoSpacing"/>
      </w:pPr>
      <w:r>
        <w:tab/>
      </w:r>
      <w:r>
        <w:tab/>
        <w:t>Attention: Norman Jemal</w:t>
      </w:r>
    </w:p>
    <w:p w:rsidR="002621F7" w:rsidRDefault="002621F7" w:rsidP="002621F7">
      <w:pPr>
        <w:pStyle w:val="NoSpacing"/>
        <w:ind w:left="720" w:firstLine="720"/>
      </w:pPr>
      <w:r>
        <w:t>Phone:  202-638-6300</w:t>
      </w:r>
      <w:r>
        <w:rPr>
          <w:rFonts w:ascii="Helvetica" w:hAnsi="Helvetica"/>
          <w:color w:val="000000"/>
          <w:sz w:val="16"/>
          <w:szCs w:val="16"/>
          <w:shd w:val="clear" w:color="auto" w:fill="FAFAFA"/>
        </w:rPr>
        <w:t xml:space="preserve">                          </w:t>
      </w:r>
    </w:p>
    <w:p w:rsidR="00A0079C" w:rsidRDefault="00A0079C" w:rsidP="00A0079C">
      <w:pPr>
        <w:pStyle w:val="NoSpacing"/>
      </w:pPr>
    </w:p>
    <w:p w:rsidR="00A0079C" w:rsidRDefault="00A0079C" w:rsidP="00A0079C">
      <w:pPr>
        <w:pStyle w:val="NoSpacing"/>
      </w:pPr>
      <w:r>
        <w:t>Square Feet:</w:t>
      </w:r>
      <w:r>
        <w:tab/>
        <w:t>12,183</w:t>
      </w:r>
    </w:p>
    <w:p w:rsidR="00A0079C" w:rsidRDefault="00A0079C" w:rsidP="00A0079C">
      <w:pPr>
        <w:spacing w:after="200" w:line="276" w:lineRule="auto"/>
      </w:pPr>
    </w:p>
    <w:p w:rsidR="00A0079C" w:rsidRPr="00A0079C" w:rsidRDefault="00A0079C" w:rsidP="00A0079C">
      <w:pPr>
        <w:pStyle w:val="NoSpacing"/>
        <w:rPr>
          <w:b/>
          <w:u w:val="single"/>
        </w:rPr>
      </w:pPr>
      <w:r w:rsidRPr="00A0079C">
        <w:rPr>
          <w:b/>
          <w:u w:val="single"/>
        </w:rPr>
        <w:t>BRC:</w:t>
      </w:r>
    </w:p>
    <w:p w:rsidR="00A0079C" w:rsidRDefault="00A0079C" w:rsidP="00A0079C">
      <w:pPr>
        <w:pStyle w:val="NoSpacing"/>
      </w:pPr>
    </w:p>
    <w:p w:rsidR="00A0079C" w:rsidRDefault="00A0079C" w:rsidP="00A0079C">
      <w:pPr>
        <w:pStyle w:val="NoSpacing"/>
      </w:pPr>
      <w:r>
        <w:t>Landlord:</w:t>
      </w:r>
      <w:r>
        <w:tab/>
        <w:t>Bank of America</w:t>
      </w:r>
    </w:p>
    <w:p w:rsidR="00A0079C" w:rsidRDefault="00A0079C" w:rsidP="00A0079C">
      <w:pPr>
        <w:pStyle w:val="NoSpacing"/>
      </w:pPr>
      <w:r>
        <w:tab/>
      </w:r>
      <w:r>
        <w:tab/>
        <w:t>P.O. Box 840790</w:t>
      </w:r>
    </w:p>
    <w:p w:rsidR="00A0079C" w:rsidRDefault="00A0079C" w:rsidP="00A0079C">
      <w:pPr>
        <w:pStyle w:val="NoSpacing"/>
      </w:pPr>
      <w:r>
        <w:tab/>
      </w:r>
      <w:r>
        <w:tab/>
        <w:t>Dallas, TX 75284</w:t>
      </w:r>
    </w:p>
    <w:p w:rsidR="00A0079C" w:rsidRDefault="00A0079C" w:rsidP="00A0079C">
      <w:pPr>
        <w:pStyle w:val="NoSpacing"/>
      </w:pPr>
      <w:r>
        <w:tab/>
      </w:r>
      <w:r>
        <w:tab/>
        <w:t>Attention: Thomas E. Crostic</w:t>
      </w:r>
    </w:p>
    <w:p w:rsidR="00A0079C" w:rsidRDefault="002621F7" w:rsidP="00A0079C">
      <w:pPr>
        <w:pStyle w:val="NoSpacing"/>
      </w:pPr>
      <w:r>
        <w:tab/>
      </w:r>
      <w:r>
        <w:tab/>
        <w:t>Phone: 410-547-4024</w:t>
      </w:r>
    </w:p>
    <w:p w:rsidR="002621F7" w:rsidRDefault="002621F7" w:rsidP="00A0079C">
      <w:pPr>
        <w:pStyle w:val="NoSpacing"/>
      </w:pPr>
    </w:p>
    <w:p w:rsidR="00A0079C" w:rsidRPr="00A0079C" w:rsidRDefault="00A0079C" w:rsidP="00A0079C">
      <w:pPr>
        <w:pStyle w:val="NoSpacing"/>
      </w:pPr>
      <w:r>
        <w:t>Square Feet:</w:t>
      </w:r>
      <w:r>
        <w:tab/>
        <w:t>10,275</w:t>
      </w:r>
    </w:p>
    <w:p w:rsidR="00A0079C" w:rsidRDefault="00A0079C" w:rsidP="00A0079C">
      <w:pPr>
        <w:shd w:val="clear" w:color="auto" w:fill="FFFFFF"/>
        <w:rPr>
          <w:rFonts w:ascii="Arial" w:hAnsi="Arial" w:cs="Arial"/>
          <w:color w:val="222222"/>
          <w:sz w:val="13"/>
          <w:szCs w:val="13"/>
        </w:rPr>
      </w:pPr>
    </w:p>
    <w:p w:rsidR="00A0079C" w:rsidRDefault="00A0079C" w:rsidP="00A0079C">
      <w:pPr>
        <w:shd w:val="clear" w:color="auto" w:fill="FFFFFF"/>
        <w:rPr>
          <w:rFonts w:ascii="Arial" w:hAnsi="Arial" w:cs="Arial"/>
          <w:color w:val="222222"/>
          <w:sz w:val="13"/>
          <w:szCs w:val="13"/>
        </w:rPr>
      </w:pPr>
    </w:p>
    <w:p w:rsidR="00A0079C" w:rsidRDefault="00A0079C" w:rsidP="00A0079C">
      <w:pPr>
        <w:spacing w:after="200" w:line="276" w:lineRule="auto"/>
      </w:pPr>
    </w:p>
    <w:p w:rsidR="00A0079C" w:rsidRDefault="00A0079C" w:rsidP="00A0079C">
      <w:pPr>
        <w:spacing w:after="200" w:line="276" w:lineRule="auto"/>
      </w:pPr>
    </w:p>
    <w:p w:rsidR="00A0079C" w:rsidRPr="009607D5" w:rsidRDefault="00A0079C" w:rsidP="00FC71FC">
      <w:pPr>
        <w:spacing w:after="200" w:line="276" w:lineRule="auto"/>
      </w:pPr>
    </w:p>
    <w:sectPr w:rsidR="00A0079C" w:rsidRPr="009607D5" w:rsidSect="00694FE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19A" w:rsidRDefault="0018319A">
      <w:r>
        <w:separator/>
      </w:r>
    </w:p>
  </w:endnote>
  <w:endnote w:type="continuationSeparator" w:id="0">
    <w:p w:rsidR="0018319A" w:rsidRDefault="001831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B127AB">
    <w:pPr>
      <w:pStyle w:val="Footer"/>
      <w:framePr w:wrap="around" w:vAnchor="text" w:hAnchor="margin" w:xAlign="center" w:y="1"/>
      <w:rPr>
        <w:rStyle w:val="PageNumber"/>
      </w:rPr>
    </w:pPr>
    <w:r>
      <w:rPr>
        <w:rStyle w:val="PageNumber"/>
      </w:rPr>
      <w:fldChar w:fldCharType="begin"/>
    </w:r>
    <w:r w:rsidR="008F4C84">
      <w:rPr>
        <w:rStyle w:val="PageNumber"/>
      </w:rPr>
      <w:instrText xml:space="preserve">PAGE  </w:instrText>
    </w:r>
    <w:r>
      <w:rPr>
        <w:rStyle w:val="PageNumber"/>
      </w:rPr>
      <w:fldChar w:fldCharType="end"/>
    </w:r>
  </w:p>
  <w:p w:rsidR="008F4C84" w:rsidRDefault="008F4C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B127AB">
    <w:pPr>
      <w:pStyle w:val="Footer"/>
      <w:framePr w:wrap="around" w:vAnchor="text" w:hAnchor="margin" w:xAlign="center" w:y="1"/>
      <w:rPr>
        <w:rStyle w:val="PageNumber"/>
      </w:rPr>
    </w:pPr>
    <w:r>
      <w:rPr>
        <w:rStyle w:val="PageNumber"/>
      </w:rPr>
      <w:fldChar w:fldCharType="begin"/>
    </w:r>
    <w:r w:rsidR="008F4C84">
      <w:rPr>
        <w:rStyle w:val="PageNumber"/>
      </w:rPr>
      <w:instrText xml:space="preserve">PAGE  </w:instrText>
    </w:r>
    <w:r>
      <w:rPr>
        <w:rStyle w:val="PageNumber"/>
      </w:rPr>
      <w:fldChar w:fldCharType="separate"/>
    </w:r>
    <w:r w:rsidR="000C2D39">
      <w:rPr>
        <w:rStyle w:val="PageNumber"/>
        <w:noProof/>
      </w:rPr>
      <w:t>ii</w:t>
    </w:r>
    <w:r>
      <w:rPr>
        <w:rStyle w:val="PageNumber"/>
      </w:rPr>
      <w:fldChar w:fldCharType="end"/>
    </w:r>
  </w:p>
  <w:p w:rsidR="008F4C84" w:rsidRDefault="008F4C84">
    <w:pPr>
      <w:pStyle w:val="Footer"/>
      <w:pBdr>
        <w:top w:val="single" w:sz="4" w:space="1" w:color="auto"/>
      </w:pBdr>
      <w:tabs>
        <w:tab w:val="clear" w:pos="8640"/>
        <w:tab w:val="right" w:pos="9540"/>
      </w:tabs>
      <w:jc w:val="right"/>
      <w:rPr>
        <w:b/>
        <w:bCs/>
        <w:sz w:val="18"/>
      </w:rPr>
    </w:pPr>
  </w:p>
  <w:p w:rsidR="008F4C84" w:rsidRDefault="008F4C84">
    <w:pPr>
      <w:pStyle w:val="Footer"/>
      <w:pBdr>
        <w:top w:val="single" w:sz="4" w:space="1" w:color="auto"/>
      </w:pBdr>
      <w:tabs>
        <w:tab w:val="clear" w:pos="8640"/>
        <w:tab w:val="right" w:pos="9540"/>
      </w:tabs>
      <w:jc w:val="right"/>
      <w:rPr>
        <w:b/>
        <w:bCs/>
        <w:sz w:val="18"/>
      </w:rPr>
    </w:pPr>
    <w:r>
      <w:rPr>
        <w:b/>
        <w:bCs/>
        <w:sz w:val="18"/>
      </w:rPr>
      <w:t>9/8/2014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8F4C84" w:rsidP="007F23CD">
    <w:pPr>
      <w:pStyle w:val="Footer"/>
      <w:pBdr>
        <w:bottom w:val="single" w:sz="4" w:space="1" w:color="auto"/>
      </w:pBdr>
      <w:jc w:val="center"/>
    </w:pPr>
  </w:p>
  <w:p w:rsidR="008F4C84" w:rsidRDefault="00B127AB">
    <w:pPr>
      <w:pStyle w:val="Footer"/>
      <w:jc w:val="center"/>
    </w:pPr>
    <w:fldSimple w:instr=" PAGE   \* MERGEFORMAT ">
      <w:r w:rsidR="000C2D39">
        <w:rPr>
          <w:noProof/>
        </w:rPr>
        <w:t>105</w:t>
      </w:r>
    </w:fldSimple>
  </w:p>
  <w:p w:rsidR="008F4C84" w:rsidRPr="00254A51" w:rsidRDefault="008F4C84" w:rsidP="007F23CD">
    <w:pPr>
      <w:pStyle w:val="Footer"/>
      <w:jc w:val="righ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B127AB" w:rsidP="00694FE1">
    <w:pPr>
      <w:pStyle w:val="Footer"/>
      <w:framePr w:wrap="around" w:vAnchor="text" w:hAnchor="margin" w:xAlign="right" w:y="1"/>
      <w:rPr>
        <w:rStyle w:val="PageNumber"/>
      </w:rPr>
    </w:pPr>
    <w:r>
      <w:rPr>
        <w:rStyle w:val="PageNumber"/>
      </w:rPr>
      <w:fldChar w:fldCharType="begin"/>
    </w:r>
    <w:r w:rsidR="008F4C84">
      <w:rPr>
        <w:rStyle w:val="PageNumber"/>
      </w:rPr>
      <w:instrText xml:space="preserve">PAGE  </w:instrText>
    </w:r>
    <w:r>
      <w:rPr>
        <w:rStyle w:val="PageNumber"/>
      </w:rPr>
      <w:fldChar w:fldCharType="end"/>
    </w:r>
  </w:p>
  <w:p w:rsidR="008F4C84" w:rsidRDefault="008F4C84" w:rsidP="00694FE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19A" w:rsidRDefault="0018319A">
      <w:r>
        <w:separator/>
      </w:r>
    </w:p>
  </w:footnote>
  <w:footnote w:type="continuationSeparator" w:id="0">
    <w:p w:rsidR="0018319A" w:rsidRDefault="001831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B127A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1.6pt;height:196.65pt;rotation:315;z-index:-25165824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Pr="00332538" w:rsidRDefault="008F4C84" w:rsidP="007F23CD">
    <w:pPr>
      <w:pStyle w:val="Header"/>
      <w:jc w:val="right"/>
      <w:rPr>
        <w:b/>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B127A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1.6pt;height:196.65pt;rotation:315;z-index:-251659264;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8F4C8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8F4C8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Default="008F4C8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Pr="00694FE1" w:rsidRDefault="008F4C84" w:rsidP="00694FE1">
    <w:pPr>
      <w:pStyle w:val="Header"/>
      <w:rPr>
        <w:szCs w:val="2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C84" w:rsidRPr="00694FE1" w:rsidRDefault="008F4C84" w:rsidP="00694FE1">
    <w:pPr>
      <w:pStyle w:val="Head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92A571"/>
    <w:multiLevelType w:val="hybridMultilevel"/>
    <w:tmpl w:val="C27A7F50"/>
    <w:lvl w:ilvl="0" w:tplc="AD44A8C4">
      <w:start w:val="1"/>
      <w:numFmt w:val="upperLetter"/>
      <w:lvlText w:val="%1."/>
      <w:lvlJc w:val="left"/>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5">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0"/>
        <w:szCs w:val="20"/>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nsid w:val="00000002"/>
    <w:multiLevelType w:val="multilevel"/>
    <w:tmpl w:val="00000000"/>
    <w:lvl w:ilvl="0">
      <w:start w:val="1"/>
      <w:numFmt w:val="decimal"/>
      <w:lvlText w:val="%1)"/>
      <w:lvlJc w:val="left"/>
      <w:pPr>
        <w:tabs>
          <w:tab w:val="num" w:pos="720"/>
        </w:tabs>
        <w:ind w:left="720" w:hanging="720"/>
      </w:pPr>
    </w:lvl>
    <w:lvl w:ilvl="1">
      <w:start w:val="1"/>
      <w:numFmt w:val="decimal"/>
      <w:pStyle w:val="Paragraph2"/>
      <w:lvlText w:val="%2"/>
      <w:lvlJc w:val="left"/>
    </w:lvl>
    <w:lvl w:ilvl="2">
      <w:start w:val="1"/>
      <w:numFmt w:val="decimal"/>
      <w:pStyle w:val="Paragraph3"/>
      <w:lvlText w:val="%3"/>
      <w:lvlJc w:val="left"/>
    </w:lvl>
    <w:lvl w:ilvl="3">
      <w:start w:val="1"/>
      <w:numFmt w:val="decimal"/>
      <w:lvlText w:val="%4"/>
      <w:lvlJc w:val="left"/>
    </w:lvl>
    <w:lvl w:ilvl="4">
      <w:start w:val="1"/>
      <w:numFmt w:val="decimal"/>
      <w:pStyle w:val="Paragraph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3">
    <w:nsid w:val="014F5C6D"/>
    <w:multiLevelType w:val="multilevel"/>
    <w:tmpl w:val="B0E03480"/>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nsid w:val="01DC0457"/>
    <w:multiLevelType w:val="hybridMultilevel"/>
    <w:tmpl w:val="F9E08A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B471C0"/>
    <w:multiLevelType w:val="hybridMultilevel"/>
    <w:tmpl w:val="33966688"/>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9E0C0D"/>
    <w:multiLevelType w:val="multilevel"/>
    <w:tmpl w:val="13A0672E"/>
    <w:lvl w:ilvl="0">
      <w:start w:val="1"/>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707583A"/>
    <w:multiLevelType w:val="hybridMultilevel"/>
    <w:tmpl w:val="C3B8029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8EF6354"/>
    <w:multiLevelType w:val="hybridMultilevel"/>
    <w:tmpl w:val="CD1E7604"/>
    <w:lvl w:ilvl="0" w:tplc="2D1CD9A2">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A6458C5"/>
    <w:multiLevelType w:val="hybridMultilevel"/>
    <w:tmpl w:val="0BC61C96"/>
    <w:lvl w:ilvl="0" w:tplc="B9C8B26A">
      <w:start w:val="1"/>
      <w:numFmt w:val="lowerLetter"/>
      <w:lvlText w:val="%1."/>
      <w:lvlJc w:val="left"/>
      <w:pPr>
        <w:tabs>
          <w:tab w:val="num" w:pos="1440"/>
        </w:tabs>
        <w:ind w:left="1440" w:hanging="720"/>
      </w:pPr>
      <w:rPr>
        <w:rFonts w:cs="Times New Roman" w:hint="default"/>
      </w:rPr>
    </w:lvl>
    <w:lvl w:ilvl="1" w:tplc="55B6C132">
      <w:start w:val="1"/>
      <w:numFmt w:val="lowerLetter"/>
      <w:lvlText w:val="%2."/>
      <w:lvlJc w:val="left"/>
      <w:pPr>
        <w:tabs>
          <w:tab w:val="num" w:pos="1440"/>
        </w:tabs>
        <w:ind w:left="1440" w:hanging="720"/>
      </w:pPr>
      <w:rPr>
        <w:rFonts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376E30"/>
    <w:multiLevelType w:val="hybridMultilevel"/>
    <w:tmpl w:val="282200C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3C7FC2"/>
    <w:multiLevelType w:val="hybridMultilevel"/>
    <w:tmpl w:val="3A1EDAEA"/>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CE554DC"/>
    <w:multiLevelType w:val="hybridMultilevel"/>
    <w:tmpl w:val="DB1202C6"/>
    <w:lvl w:ilvl="0" w:tplc="1E44A0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0937922"/>
    <w:multiLevelType w:val="singleLevel"/>
    <w:tmpl w:val="0D945688"/>
    <w:lvl w:ilvl="0">
      <w:start w:val="1"/>
      <w:numFmt w:val="bullet"/>
      <w:pStyle w:val="Tablebullets"/>
      <w:lvlText w:val="•"/>
      <w:lvlJc w:val="left"/>
      <w:pPr>
        <w:tabs>
          <w:tab w:val="num" w:pos="432"/>
        </w:tabs>
        <w:ind w:left="360" w:hanging="288"/>
      </w:pPr>
      <w:rPr>
        <w:rFonts w:ascii="Arial" w:hAnsi="Arial" w:hint="default"/>
        <w:sz w:val="24"/>
      </w:rPr>
    </w:lvl>
  </w:abstractNum>
  <w:abstractNum w:abstractNumId="24">
    <w:nsid w:val="12657393"/>
    <w:multiLevelType w:val="hybridMultilevel"/>
    <w:tmpl w:val="524CBE0C"/>
    <w:lvl w:ilvl="0" w:tplc="AED221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85A74F9"/>
    <w:multiLevelType w:val="hybridMultilevel"/>
    <w:tmpl w:val="31F037C8"/>
    <w:lvl w:ilvl="0" w:tplc="D284C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8D96EF4"/>
    <w:multiLevelType w:val="hybridMultilevel"/>
    <w:tmpl w:val="4DC4B190"/>
    <w:lvl w:ilvl="0" w:tplc="D5AE2E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95F03B3"/>
    <w:multiLevelType w:val="hybridMultilevel"/>
    <w:tmpl w:val="66C053A8"/>
    <w:lvl w:ilvl="0" w:tplc="D188FB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EE21C3"/>
    <w:multiLevelType w:val="hybridMultilevel"/>
    <w:tmpl w:val="CB3E868C"/>
    <w:lvl w:ilvl="0" w:tplc="E6246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F401F0D"/>
    <w:multiLevelType w:val="multilevel"/>
    <w:tmpl w:val="C2FA9DA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960"/>
        </w:tabs>
        <w:ind w:left="960" w:hanging="720"/>
      </w:pPr>
      <w:rPr>
        <w:rFonts w:hint="default"/>
      </w:rPr>
    </w:lvl>
    <w:lvl w:ilvl="2">
      <w:start w:val="3"/>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30">
    <w:nsid w:val="248A73CA"/>
    <w:multiLevelType w:val="hybridMultilevel"/>
    <w:tmpl w:val="25FCA8C4"/>
    <w:lvl w:ilvl="0" w:tplc="04090017">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74073E2"/>
    <w:multiLevelType w:val="hybridMultilevel"/>
    <w:tmpl w:val="444220AA"/>
    <w:lvl w:ilvl="0" w:tplc="685269BA">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91826C6"/>
    <w:multiLevelType w:val="multilevel"/>
    <w:tmpl w:val="C06A4032"/>
    <w:lvl w:ilvl="0">
      <w:start w:val="2"/>
      <w:numFmt w:val="decimal"/>
      <w:lvlText w:val="%1"/>
      <w:lvlJc w:val="left"/>
      <w:pPr>
        <w:tabs>
          <w:tab w:val="num" w:pos="480"/>
        </w:tabs>
        <w:ind w:left="480" w:hanging="480"/>
      </w:pPr>
      <w:rPr>
        <w:rFonts w:hint="default"/>
      </w:rPr>
    </w:lvl>
    <w:lvl w:ilvl="1">
      <w:start w:val="1"/>
      <w:numFmt w:val="decimal"/>
      <w:pStyle w:val="SECTIONHEADING"/>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9EB5847"/>
    <w:multiLevelType w:val="hybridMultilevel"/>
    <w:tmpl w:val="76D0875C"/>
    <w:lvl w:ilvl="0" w:tplc="9244A6E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nsid w:val="2BCE34E3"/>
    <w:multiLevelType w:val="singleLevel"/>
    <w:tmpl w:val="6D52828C"/>
    <w:lvl w:ilvl="0">
      <w:start w:val="1"/>
      <w:numFmt w:val="lowerLetter"/>
      <w:lvlText w:val="%1."/>
      <w:lvlJc w:val="left"/>
      <w:pPr>
        <w:tabs>
          <w:tab w:val="num" w:pos="1440"/>
        </w:tabs>
        <w:ind w:left="1440" w:hanging="720"/>
      </w:pPr>
      <w:rPr>
        <w:rFonts w:hint="default"/>
      </w:rPr>
    </w:lvl>
  </w:abstractNum>
  <w:abstractNum w:abstractNumId="35">
    <w:nsid w:val="2CC3680E"/>
    <w:multiLevelType w:val="hybridMultilevel"/>
    <w:tmpl w:val="F8268A4C"/>
    <w:lvl w:ilvl="0" w:tplc="FB1A99AA">
      <w:start w:val="1"/>
      <w:numFmt w:val="upperLetter"/>
      <w:pStyle w:val="Heading4"/>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6">
    <w:nsid w:val="331B4D10"/>
    <w:multiLevelType w:val="hybridMultilevel"/>
    <w:tmpl w:val="60367470"/>
    <w:lvl w:ilvl="0" w:tplc="275AED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78A585A"/>
    <w:multiLevelType w:val="multilevel"/>
    <w:tmpl w:val="6C3E18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336A8"/>
    <w:multiLevelType w:val="hybridMultilevel"/>
    <w:tmpl w:val="FA00715C"/>
    <w:lvl w:ilvl="0" w:tplc="0409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cs="Symbol"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Symbol"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Symbol"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39">
    <w:nsid w:val="3C490415"/>
    <w:multiLevelType w:val="multilevel"/>
    <w:tmpl w:val="E8F471D8"/>
    <w:lvl w:ilvl="0">
      <w:start w:val="1"/>
      <w:numFmt w:val="decimal"/>
      <w:lvlText w:val="%1."/>
      <w:lvlJc w:val="left"/>
      <w:pPr>
        <w:ind w:left="1080" w:hanging="360"/>
      </w:pPr>
      <w:rPr>
        <w:rFonts w:hint="default"/>
        <w:color w:val="000000"/>
      </w:rPr>
    </w:lvl>
    <w:lvl w:ilvl="1">
      <w:start w:val="4"/>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0">
    <w:nsid w:val="3D5D6977"/>
    <w:multiLevelType w:val="hybridMultilevel"/>
    <w:tmpl w:val="6CDCB180"/>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6A6B71"/>
    <w:multiLevelType w:val="hybridMultilevel"/>
    <w:tmpl w:val="58B6AA68"/>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7890F2D"/>
    <w:multiLevelType w:val="multilevel"/>
    <w:tmpl w:val="24AE7D2C"/>
    <w:lvl w:ilvl="0">
      <w:start w:val="1"/>
      <w:numFmt w:val="decimal"/>
      <w:lvlText w:val="%1."/>
      <w:lvlJc w:val="left"/>
      <w:pPr>
        <w:tabs>
          <w:tab w:val="num" w:pos="2250"/>
        </w:tabs>
        <w:ind w:left="2250" w:hanging="720"/>
      </w:pPr>
      <w:rPr>
        <w:rFonts w:hint="default"/>
        <w:sz w:val="24"/>
      </w:rPr>
    </w:lvl>
    <w:lvl w:ilvl="1">
      <w:start w:val="1"/>
      <w:numFmt w:val="decimal"/>
      <w:lvlText w:val="%2."/>
      <w:lvlJc w:val="left"/>
      <w:pPr>
        <w:tabs>
          <w:tab w:val="num" w:pos="2520"/>
        </w:tabs>
        <w:ind w:left="2520" w:hanging="360"/>
      </w:pPr>
      <w:rPr>
        <w:rFonts w:hint="default"/>
        <w:sz w:val="24"/>
        <w:szCs w:val="24"/>
      </w:rPr>
    </w:lvl>
    <w:lvl w:ilvl="2">
      <w:start w:val="36"/>
      <w:numFmt w:val="lowerLetter"/>
      <w:lvlText w:val="%3."/>
      <w:lvlJc w:val="left"/>
      <w:pPr>
        <w:ind w:left="3420" w:hanging="360"/>
      </w:pPr>
      <w:rPr>
        <w:rFonts w:hint="default"/>
      </w:rPr>
    </w:lvl>
    <w:lvl w:ilvl="3">
      <w:start w:val="1"/>
      <w:numFmt w:val="upperLetter"/>
      <w:lvlText w:val="%4."/>
      <w:lvlJc w:val="left"/>
      <w:pPr>
        <w:ind w:left="3960" w:hanging="360"/>
      </w:pPr>
      <w:rPr>
        <w:rFonts w:hint="default"/>
      </w:rPr>
    </w:lvl>
    <w:lvl w:ilvl="4">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3">
    <w:nsid w:val="48F52C23"/>
    <w:multiLevelType w:val="hybridMultilevel"/>
    <w:tmpl w:val="C7686020"/>
    <w:lvl w:ilvl="0" w:tplc="3B9EA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3547E9"/>
    <w:multiLevelType w:val="multilevel"/>
    <w:tmpl w:val="025618B0"/>
    <w:lvl w:ilvl="0">
      <w:start w:val="4"/>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C5C27B6"/>
    <w:multiLevelType w:val="hybridMultilevel"/>
    <w:tmpl w:val="4496A5FE"/>
    <w:lvl w:ilvl="0" w:tplc="AF18D2D2">
      <w:start w:val="5"/>
      <w:numFmt w:val="decimal"/>
      <w:lvlText w:val="%1)"/>
      <w:lvlJc w:val="left"/>
      <w:pPr>
        <w:tabs>
          <w:tab w:val="num" w:pos="1987"/>
        </w:tabs>
        <w:ind w:left="1987" w:hanging="360"/>
      </w:pPr>
      <w:rPr>
        <w:rFonts w:hint="default"/>
      </w:rPr>
    </w:lvl>
    <w:lvl w:ilvl="1" w:tplc="04090019" w:tentative="1">
      <w:start w:val="1"/>
      <w:numFmt w:val="lowerLetter"/>
      <w:lvlText w:val="%2."/>
      <w:lvlJc w:val="left"/>
      <w:pPr>
        <w:tabs>
          <w:tab w:val="num" w:pos="2707"/>
        </w:tabs>
        <w:ind w:left="2707" w:hanging="360"/>
      </w:pPr>
    </w:lvl>
    <w:lvl w:ilvl="2" w:tplc="0409001B" w:tentative="1">
      <w:start w:val="1"/>
      <w:numFmt w:val="lowerRoman"/>
      <w:pStyle w:val="Legal3"/>
      <w:lvlText w:val="%3."/>
      <w:lvlJc w:val="right"/>
      <w:pPr>
        <w:tabs>
          <w:tab w:val="num" w:pos="3427"/>
        </w:tabs>
        <w:ind w:left="3427" w:hanging="180"/>
      </w:pPr>
    </w:lvl>
    <w:lvl w:ilvl="3" w:tplc="0409000F" w:tentative="1">
      <w:start w:val="1"/>
      <w:numFmt w:val="decimal"/>
      <w:lvlText w:val="%4."/>
      <w:lvlJc w:val="left"/>
      <w:pPr>
        <w:tabs>
          <w:tab w:val="num" w:pos="4147"/>
        </w:tabs>
        <w:ind w:left="4147" w:hanging="360"/>
      </w:pPr>
    </w:lvl>
    <w:lvl w:ilvl="4" w:tplc="04090019" w:tentative="1">
      <w:start w:val="1"/>
      <w:numFmt w:val="lowerLetter"/>
      <w:lvlText w:val="%5."/>
      <w:lvlJc w:val="left"/>
      <w:pPr>
        <w:tabs>
          <w:tab w:val="num" w:pos="4867"/>
        </w:tabs>
        <w:ind w:left="4867" w:hanging="360"/>
      </w:pPr>
    </w:lvl>
    <w:lvl w:ilvl="5" w:tplc="0409001B" w:tentative="1">
      <w:start w:val="1"/>
      <w:numFmt w:val="lowerRoman"/>
      <w:lvlText w:val="%6."/>
      <w:lvlJc w:val="right"/>
      <w:pPr>
        <w:tabs>
          <w:tab w:val="num" w:pos="5587"/>
        </w:tabs>
        <w:ind w:left="5587" w:hanging="180"/>
      </w:pPr>
    </w:lvl>
    <w:lvl w:ilvl="6" w:tplc="0409000F" w:tentative="1">
      <w:start w:val="1"/>
      <w:numFmt w:val="decimal"/>
      <w:lvlText w:val="%7."/>
      <w:lvlJc w:val="left"/>
      <w:pPr>
        <w:tabs>
          <w:tab w:val="num" w:pos="6307"/>
        </w:tabs>
        <w:ind w:left="6307" w:hanging="360"/>
      </w:pPr>
    </w:lvl>
    <w:lvl w:ilvl="7" w:tplc="04090019" w:tentative="1">
      <w:start w:val="1"/>
      <w:numFmt w:val="lowerLetter"/>
      <w:lvlText w:val="%8."/>
      <w:lvlJc w:val="left"/>
      <w:pPr>
        <w:tabs>
          <w:tab w:val="num" w:pos="7027"/>
        </w:tabs>
        <w:ind w:left="7027" w:hanging="360"/>
      </w:pPr>
    </w:lvl>
    <w:lvl w:ilvl="8" w:tplc="0409001B" w:tentative="1">
      <w:start w:val="1"/>
      <w:numFmt w:val="lowerRoman"/>
      <w:lvlText w:val="%9."/>
      <w:lvlJc w:val="right"/>
      <w:pPr>
        <w:tabs>
          <w:tab w:val="num" w:pos="7747"/>
        </w:tabs>
        <w:ind w:left="7747" w:hanging="180"/>
      </w:pPr>
    </w:lvl>
  </w:abstractNum>
  <w:abstractNum w:abstractNumId="46">
    <w:nsid w:val="4C91124E"/>
    <w:multiLevelType w:val="singleLevel"/>
    <w:tmpl w:val="0C348D80"/>
    <w:lvl w:ilvl="0">
      <w:numFmt w:val="bullet"/>
      <w:pStyle w:val="Dash1"/>
      <w:lvlText w:val="–"/>
      <w:lvlJc w:val="left"/>
      <w:pPr>
        <w:tabs>
          <w:tab w:val="num" w:pos="1080"/>
        </w:tabs>
        <w:ind w:left="1008" w:hanging="288"/>
      </w:pPr>
      <w:rPr>
        <w:rFonts w:ascii="Times New Roman" w:hAnsi="Times New Roman" w:hint="default"/>
      </w:rPr>
    </w:lvl>
  </w:abstractNum>
  <w:abstractNum w:abstractNumId="47">
    <w:nsid w:val="4CE40EE4"/>
    <w:multiLevelType w:val="hybridMultilevel"/>
    <w:tmpl w:val="DF8A43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F386919"/>
    <w:multiLevelType w:val="multilevel"/>
    <w:tmpl w:val="99FA980E"/>
    <w:lvl w:ilvl="0">
      <w:start w:val="7"/>
      <w:numFmt w:val="decimal"/>
      <w:lvlText w:val="%1."/>
      <w:lvlJc w:val="left"/>
      <w:pPr>
        <w:tabs>
          <w:tab w:val="num" w:pos="2250"/>
        </w:tabs>
        <w:ind w:left="2250" w:hanging="720"/>
      </w:pPr>
      <w:rPr>
        <w:rFonts w:hint="default"/>
        <w:b w:val="0"/>
        <w:sz w:val="24"/>
      </w:rPr>
    </w:lvl>
    <w:lvl w:ilvl="1">
      <w:start w:val="1"/>
      <w:numFmt w:val="decimal"/>
      <w:lvlText w:val="%2."/>
      <w:lvlJc w:val="left"/>
      <w:pPr>
        <w:tabs>
          <w:tab w:val="num" w:pos="2520"/>
        </w:tabs>
        <w:ind w:left="2520" w:hanging="360"/>
      </w:pPr>
      <w:rPr>
        <w:rFonts w:hint="default"/>
        <w:b w:val="0"/>
        <w:sz w:val="24"/>
        <w:szCs w:val="24"/>
      </w:rPr>
    </w:lvl>
    <w:lvl w:ilvl="2">
      <w:start w:val="36"/>
      <w:numFmt w:val="lowerLetter"/>
      <w:lvlText w:val="%3."/>
      <w:lvlJc w:val="left"/>
      <w:pPr>
        <w:ind w:left="3420" w:hanging="360"/>
      </w:pPr>
      <w:rPr>
        <w:rFonts w:hint="default"/>
      </w:rPr>
    </w:lvl>
    <w:lvl w:ilvl="3">
      <w:start w:val="1"/>
      <w:numFmt w:val="upperLetter"/>
      <w:lvlText w:val="%4."/>
      <w:lvlJc w:val="left"/>
      <w:pPr>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lowerLetter"/>
      <w:lvlText w:val="%6."/>
      <w:lvlJc w:val="lef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9">
    <w:nsid w:val="4F7A2F40"/>
    <w:multiLevelType w:val="multilevel"/>
    <w:tmpl w:val="24AE7D2C"/>
    <w:lvl w:ilvl="0">
      <w:start w:val="1"/>
      <w:numFmt w:val="decimal"/>
      <w:lvlText w:val="%1."/>
      <w:lvlJc w:val="left"/>
      <w:pPr>
        <w:tabs>
          <w:tab w:val="num" w:pos="2250"/>
        </w:tabs>
        <w:ind w:left="2250" w:hanging="720"/>
      </w:pPr>
      <w:rPr>
        <w:rFonts w:hint="default"/>
        <w:sz w:val="24"/>
      </w:rPr>
    </w:lvl>
    <w:lvl w:ilvl="1">
      <w:start w:val="1"/>
      <w:numFmt w:val="decimal"/>
      <w:lvlText w:val="%2."/>
      <w:lvlJc w:val="left"/>
      <w:pPr>
        <w:tabs>
          <w:tab w:val="num" w:pos="2520"/>
        </w:tabs>
        <w:ind w:left="2520" w:hanging="360"/>
      </w:pPr>
      <w:rPr>
        <w:rFonts w:hint="default"/>
        <w:sz w:val="24"/>
        <w:szCs w:val="24"/>
      </w:rPr>
    </w:lvl>
    <w:lvl w:ilvl="2">
      <w:start w:val="36"/>
      <w:numFmt w:val="lowerLetter"/>
      <w:lvlText w:val="%3."/>
      <w:lvlJc w:val="left"/>
      <w:pPr>
        <w:ind w:left="3420" w:hanging="360"/>
      </w:pPr>
      <w:rPr>
        <w:rFonts w:hint="default"/>
      </w:rPr>
    </w:lvl>
    <w:lvl w:ilvl="3">
      <w:start w:val="1"/>
      <w:numFmt w:val="upperLetter"/>
      <w:lvlText w:val="%4."/>
      <w:lvlJc w:val="left"/>
      <w:pPr>
        <w:ind w:left="3960" w:hanging="360"/>
      </w:pPr>
      <w:rPr>
        <w:rFonts w:hint="default"/>
      </w:rPr>
    </w:lvl>
    <w:lvl w:ilvl="4">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0">
    <w:nsid w:val="51450BEC"/>
    <w:multiLevelType w:val="hybridMultilevel"/>
    <w:tmpl w:val="286C03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52D03668"/>
    <w:multiLevelType w:val="singleLevel"/>
    <w:tmpl w:val="328C8A60"/>
    <w:lvl w:ilvl="0">
      <w:start w:val="1"/>
      <w:numFmt w:val="bullet"/>
      <w:pStyle w:val="BulletSingle"/>
      <w:lvlText w:val="•"/>
      <w:lvlJc w:val="left"/>
      <w:pPr>
        <w:tabs>
          <w:tab w:val="num" w:pos="360"/>
        </w:tabs>
        <w:ind w:left="360" w:hanging="360"/>
      </w:pPr>
      <w:rPr>
        <w:rFonts w:ascii="Times New Roman" w:hAnsi="Times New Roman" w:hint="default"/>
        <w:b w:val="0"/>
        <w:i w:val="0"/>
        <w:sz w:val="24"/>
      </w:rPr>
    </w:lvl>
  </w:abstractNum>
  <w:abstractNum w:abstractNumId="52">
    <w:nsid w:val="553D532E"/>
    <w:multiLevelType w:val="hybridMultilevel"/>
    <w:tmpl w:val="A770175C"/>
    <w:lvl w:ilvl="0" w:tplc="86F018A4">
      <w:start w:val="2"/>
      <w:numFmt w:val="upperLetter"/>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A4585E"/>
    <w:multiLevelType w:val="hybridMultilevel"/>
    <w:tmpl w:val="92AEBDBA"/>
    <w:lvl w:ilvl="0" w:tplc="5F2E01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8F03B6B"/>
    <w:multiLevelType w:val="hybridMultilevel"/>
    <w:tmpl w:val="169EF4E2"/>
    <w:lvl w:ilvl="0" w:tplc="FFFFFFFF">
      <w:start w:val="1"/>
      <w:numFmt w:val="decimal"/>
      <w:pStyle w:val="LEVEL1HEADING"/>
      <w:lvlText w:val="%1)"/>
      <w:lvlJc w:val="left"/>
      <w:pPr>
        <w:tabs>
          <w:tab w:val="num" w:pos="2952"/>
        </w:tabs>
        <w:ind w:left="2952" w:hanging="360"/>
      </w:pPr>
      <w:rPr>
        <w:rFonts w:hint="default"/>
      </w:rPr>
    </w:lvl>
    <w:lvl w:ilvl="1" w:tplc="DC2AF3B2">
      <w:start w:val="1"/>
      <w:numFmt w:val="upperLetter"/>
      <w:lvlText w:val="%2."/>
      <w:lvlJc w:val="left"/>
      <w:pPr>
        <w:tabs>
          <w:tab w:val="num" w:pos="3672"/>
        </w:tabs>
        <w:ind w:left="3672" w:hanging="360"/>
      </w:pPr>
      <w:rPr>
        <w:rFonts w:hint="default"/>
      </w:rPr>
    </w:lvl>
    <w:lvl w:ilvl="2" w:tplc="FFFFFFFF" w:tentative="1">
      <w:start w:val="1"/>
      <w:numFmt w:val="lowerRoman"/>
      <w:lvlText w:val="%3."/>
      <w:lvlJc w:val="right"/>
      <w:pPr>
        <w:tabs>
          <w:tab w:val="num" w:pos="4392"/>
        </w:tabs>
        <w:ind w:left="4392" w:hanging="180"/>
      </w:pPr>
    </w:lvl>
    <w:lvl w:ilvl="3" w:tplc="FFFFFFFF" w:tentative="1">
      <w:start w:val="1"/>
      <w:numFmt w:val="decimal"/>
      <w:lvlText w:val="%4."/>
      <w:lvlJc w:val="left"/>
      <w:pPr>
        <w:tabs>
          <w:tab w:val="num" w:pos="5112"/>
        </w:tabs>
        <w:ind w:left="5112" w:hanging="360"/>
      </w:pPr>
    </w:lvl>
    <w:lvl w:ilvl="4" w:tplc="FFFFFFFF" w:tentative="1">
      <w:start w:val="1"/>
      <w:numFmt w:val="lowerLetter"/>
      <w:lvlText w:val="%5."/>
      <w:lvlJc w:val="left"/>
      <w:pPr>
        <w:tabs>
          <w:tab w:val="num" w:pos="5832"/>
        </w:tabs>
        <w:ind w:left="5832" w:hanging="360"/>
      </w:pPr>
    </w:lvl>
    <w:lvl w:ilvl="5" w:tplc="FFFFFFFF" w:tentative="1">
      <w:start w:val="1"/>
      <w:numFmt w:val="lowerRoman"/>
      <w:lvlText w:val="%6."/>
      <w:lvlJc w:val="right"/>
      <w:pPr>
        <w:tabs>
          <w:tab w:val="num" w:pos="6552"/>
        </w:tabs>
        <w:ind w:left="6552" w:hanging="180"/>
      </w:pPr>
    </w:lvl>
    <w:lvl w:ilvl="6" w:tplc="FFFFFFFF" w:tentative="1">
      <w:start w:val="1"/>
      <w:numFmt w:val="decimal"/>
      <w:lvlText w:val="%7."/>
      <w:lvlJc w:val="left"/>
      <w:pPr>
        <w:tabs>
          <w:tab w:val="num" w:pos="7272"/>
        </w:tabs>
        <w:ind w:left="7272" w:hanging="360"/>
      </w:pPr>
    </w:lvl>
    <w:lvl w:ilvl="7" w:tplc="FFFFFFFF" w:tentative="1">
      <w:start w:val="1"/>
      <w:numFmt w:val="lowerLetter"/>
      <w:lvlText w:val="%8."/>
      <w:lvlJc w:val="left"/>
      <w:pPr>
        <w:tabs>
          <w:tab w:val="num" w:pos="7992"/>
        </w:tabs>
        <w:ind w:left="7992" w:hanging="360"/>
      </w:pPr>
    </w:lvl>
    <w:lvl w:ilvl="8" w:tplc="FFFFFFFF" w:tentative="1">
      <w:start w:val="1"/>
      <w:numFmt w:val="lowerRoman"/>
      <w:lvlText w:val="%9."/>
      <w:lvlJc w:val="right"/>
      <w:pPr>
        <w:tabs>
          <w:tab w:val="num" w:pos="8712"/>
        </w:tabs>
        <w:ind w:left="8712" w:hanging="180"/>
      </w:pPr>
    </w:lvl>
  </w:abstractNum>
  <w:abstractNum w:abstractNumId="55">
    <w:nsid w:val="5E2D2DF6"/>
    <w:multiLevelType w:val="hybridMultilevel"/>
    <w:tmpl w:val="C81EB5F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Symbo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Symbo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6">
    <w:nsid w:val="5FE76BA1"/>
    <w:multiLevelType w:val="multilevel"/>
    <w:tmpl w:val="28F6A7E8"/>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6656FBB"/>
    <w:multiLevelType w:val="hybridMultilevel"/>
    <w:tmpl w:val="696840BE"/>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6EA6CDC"/>
    <w:multiLevelType w:val="multilevel"/>
    <w:tmpl w:val="287ECB34"/>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675E562B"/>
    <w:multiLevelType w:val="hybridMultilevel"/>
    <w:tmpl w:val="2774E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C0518C"/>
    <w:multiLevelType w:val="hybridMultilevel"/>
    <w:tmpl w:val="78721776"/>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8EC63F4"/>
    <w:multiLevelType w:val="hybridMultilevel"/>
    <w:tmpl w:val="BDFCFA04"/>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A436D5F"/>
    <w:multiLevelType w:val="multilevel"/>
    <w:tmpl w:val="B8E6D05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6E8F29DB"/>
    <w:multiLevelType w:val="hybridMultilevel"/>
    <w:tmpl w:val="6A10693A"/>
    <w:lvl w:ilvl="0" w:tplc="0409000F">
      <w:start w:val="1"/>
      <w:numFmt w:val="decimal"/>
      <w:lvlText w:val="%1."/>
      <w:lvlJc w:val="left"/>
      <w:pPr>
        <w:tabs>
          <w:tab w:val="num" w:pos="720"/>
        </w:tabs>
        <w:ind w:left="720" w:hanging="360"/>
      </w:pPr>
      <w:rPr>
        <w:rFonts w:hint="default"/>
      </w:rPr>
    </w:lvl>
    <w:lvl w:ilvl="1" w:tplc="5784D830">
      <w:start w:val="1"/>
      <w:numFmt w:val="lowerLetter"/>
      <w:lvlText w:val="%2."/>
      <w:lvlJc w:val="left"/>
      <w:pPr>
        <w:tabs>
          <w:tab w:val="num" w:pos="1440"/>
        </w:tabs>
        <w:ind w:left="1440" w:hanging="36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EA02DC7"/>
    <w:multiLevelType w:val="multilevel"/>
    <w:tmpl w:val="4000A1CC"/>
    <w:lvl w:ilvl="0">
      <w:start w:val="1"/>
      <w:numFmt w:val="decimal"/>
      <w:pStyle w:val="list1"/>
      <w:lvlText w:val="(%1)"/>
      <w:lvlJc w:val="left"/>
      <w:pPr>
        <w:tabs>
          <w:tab w:val="num" w:pos="1656"/>
        </w:tabs>
        <w:ind w:left="1656"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EDC4A4B"/>
    <w:multiLevelType w:val="multilevel"/>
    <w:tmpl w:val="E7321BBA"/>
    <w:lvl w:ilvl="0">
      <w:start w:val="4"/>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08614CF"/>
    <w:multiLevelType w:val="hybridMultilevel"/>
    <w:tmpl w:val="6F768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453755"/>
    <w:multiLevelType w:val="hybridMultilevel"/>
    <w:tmpl w:val="C7386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D55812"/>
    <w:multiLevelType w:val="hybridMultilevel"/>
    <w:tmpl w:val="E4F88408"/>
    <w:lvl w:ilvl="0" w:tplc="42284B40">
      <w:start w:val="1"/>
      <w:numFmt w:val="upperLetter"/>
      <w:lvlText w:val="%1."/>
      <w:lvlJc w:val="left"/>
      <w:pPr>
        <w:tabs>
          <w:tab w:val="num" w:pos="720"/>
        </w:tabs>
        <w:ind w:left="72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3B369C8"/>
    <w:multiLevelType w:val="hybridMultilevel"/>
    <w:tmpl w:val="38CEC1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6B3031D"/>
    <w:multiLevelType w:val="multilevel"/>
    <w:tmpl w:val="E13EB85E"/>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nsid w:val="7BCD28D5"/>
    <w:multiLevelType w:val="hybridMultilevel"/>
    <w:tmpl w:val="F7064A5C"/>
    <w:lvl w:ilvl="0" w:tplc="17185F7C">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1C3FA4"/>
    <w:multiLevelType w:val="hybridMultilevel"/>
    <w:tmpl w:val="8034C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F8A17DB"/>
    <w:multiLevelType w:val="hybridMultilevel"/>
    <w:tmpl w:val="ED7440BC"/>
    <w:lvl w:ilvl="0" w:tplc="577A3F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7F8D1025"/>
    <w:multiLevelType w:val="multilevel"/>
    <w:tmpl w:val="02721516"/>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5"/>
  </w:num>
  <w:num w:numId="2">
    <w:abstractNumId w:val="35"/>
  </w:num>
  <w:num w:numId="3">
    <w:abstractNumId w:val="31"/>
  </w:num>
  <w:num w:numId="4">
    <w:abstractNumId w:val="12"/>
    <w:lvlOverride w:ilvl="0">
      <w:startOverride w:val="1"/>
      <w:lvl w:ilvl="0">
        <w:start w:val="1"/>
        <w:numFmt w:val="decimal"/>
        <w:lvlText w:val="%1."/>
        <w:lvlJc w:val="left"/>
      </w:lvl>
    </w:lvlOverride>
    <w:lvlOverride w:ilvl="1">
      <w:startOverride w:val="1"/>
      <w:lvl w:ilvl="1">
        <w:start w:val="1"/>
        <w:numFmt w:val="decimal"/>
        <w:pStyle w:val="Paragraph2"/>
        <w:lvlText w:val="%2."/>
        <w:lvlJc w:val="left"/>
      </w:lvl>
    </w:lvlOverride>
    <w:lvlOverride w:ilvl="2">
      <w:startOverride w:val="1"/>
      <w:lvl w:ilvl="2">
        <w:start w:val="1"/>
        <w:numFmt w:val="decimal"/>
        <w:pStyle w:val="Paragraph3"/>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Paragraph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9"/>
  </w:num>
  <w:num w:numId="7">
    <w:abstractNumId w:val="10"/>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51"/>
  </w:num>
  <w:num w:numId="17">
    <w:abstractNumId w:val="32"/>
  </w:num>
  <w:num w:numId="18">
    <w:abstractNumId w:val="46"/>
  </w:num>
  <w:num w:numId="19">
    <w:abstractNumId w:val="54"/>
  </w:num>
  <w:num w:numId="20">
    <w:abstractNumId w:val="64"/>
  </w:num>
  <w:num w:numId="21">
    <w:abstractNumId w:val="23"/>
  </w:num>
  <w:num w:numId="22">
    <w:abstractNumId w:val="63"/>
  </w:num>
  <w:num w:numId="23">
    <w:abstractNumId w:val="57"/>
  </w:num>
  <w:num w:numId="24">
    <w:abstractNumId w:val="68"/>
  </w:num>
  <w:num w:numId="25">
    <w:abstractNumId w:val="19"/>
  </w:num>
  <w:num w:numId="26">
    <w:abstractNumId w:val="53"/>
  </w:num>
  <w:num w:numId="27">
    <w:abstractNumId w:val="41"/>
  </w:num>
  <w:num w:numId="28">
    <w:abstractNumId w:val="15"/>
  </w:num>
  <w:num w:numId="29">
    <w:abstractNumId w:val="17"/>
  </w:num>
  <w:num w:numId="30">
    <w:abstractNumId w:val="21"/>
  </w:num>
  <w:num w:numId="31">
    <w:abstractNumId w:val="60"/>
  </w:num>
  <w:num w:numId="32">
    <w:abstractNumId w:val="40"/>
  </w:num>
  <w:num w:numId="33">
    <w:abstractNumId w:val="61"/>
  </w:num>
  <w:num w:numId="34">
    <w:abstractNumId w:val="67"/>
  </w:num>
  <w:num w:numId="35">
    <w:abstractNumId w:val="58"/>
  </w:num>
  <w:num w:numId="36">
    <w:abstractNumId w:val="50"/>
  </w:num>
  <w:num w:numId="37">
    <w:abstractNumId w:val="39"/>
  </w:num>
  <w:num w:numId="38">
    <w:abstractNumId w:val="13"/>
  </w:num>
  <w:num w:numId="39">
    <w:abstractNumId w:val="24"/>
  </w:num>
  <w:num w:numId="40">
    <w:abstractNumId w:val="47"/>
  </w:num>
  <w:num w:numId="41">
    <w:abstractNumId w:val="38"/>
  </w:num>
  <w:num w:numId="42">
    <w:abstractNumId w:val="70"/>
  </w:num>
  <w:num w:numId="43">
    <w:abstractNumId w:val="29"/>
  </w:num>
  <w:num w:numId="44">
    <w:abstractNumId w:val="55"/>
  </w:num>
  <w:num w:numId="45">
    <w:abstractNumId w:val="65"/>
  </w:num>
  <w:num w:numId="46">
    <w:abstractNumId w:val="44"/>
  </w:num>
  <w:num w:numId="47">
    <w:abstractNumId w:val="56"/>
  </w:num>
  <w:num w:numId="48">
    <w:abstractNumId w:val="25"/>
  </w:num>
  <w:num w:numId="49">
    <w:abstractNumId w:val="28"/>
  </w:num>
  <w:num w:numId="50">
    <w:abstractNumId w:val="22"/>
  </w:num>
  <w:num w:numId="51">
    <w:abstractNumId w:val="33"/>
  </w:num>
  <w:num w:numId="52">
    <w:abstractNumId w:val="18"/>
  </w:num>
  <w:num w:numId="53">
    <w:abstractNumId w:val="0"/>
  </w:num>
  <w:num w:numId="54">
    <w:abstractNumId w:val="27"/>
  </w:num>
  <w:num w:numId="55">
    <w:abstractNumId w:val="30"/>
  </w:num>
  <w:num w:numId="56">
    <w:abstractNumId w:val="62"/>
  </w:num>
  <w:num w:numId="57">
    <w:abstractNumId w:val="74"/>
  </w:num>
  <w:num w:numId="58">
    <w:abstractNumId w:val="73"/>
  </w:num>
  <w:num w:numId="59">
    <w:abstractNumId w:val="26"/>
  </w:num>
  <w:num w:numId="60">
    <w:abstractNumId w:val="37"/>
  </w:num>
  <w:num w:numId="61">
    <w:abstractNumId w:val="42"/>
  </w:num>
  <w:num w:numId="62">
    <w:abstractNumId w:val="20"/>
  </w:num>
  <w:num w:numId="63">
    <w:abstractNumId w:val="14"/>
  </w:num>
  <w:num w:numId="64">
    <w:abstractNumId w:val="71"/>
  </w:num>
  <w:num w:numId="65">
    <w:abstractNumId w:val="48"/>
  </w:num>
  <w:num w:numId="66">
    <w:abstractNumId w:val="49"/>
  </w:num>
  <w:num w:numId="67">
    <w:abstractNumId w:val="69"/>
  </w:num>
  <w:num w:numId="68">
    <w:abstractNumId w:val="34"/>
  </w:num>
  <w:num w:numId="69">
    <w:abstractNumId w:val="66"/>
  </w:num>
  <w:num w:numId="70">
    <w:abstractNumId w:val="43"/>
  </w:num>
  <w:num w:numId="71">
    <w:abstractNumId w:val="16"/>
  </w:num>
  <w:num w:numId="72">
    <w:abstractNumId w:val="59"/>
  </w:num>
  <w:num w:numId="73">
    <w:abstractNumId w:val="52"/>
  </w:num>
  <w:num w:numId="74">
    <w:abstractNumId w:val="72"/>
  </w:num>
  <w:num w:numId="75">
    <w:abstractNumId w:val="3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forms" w:enforcement="1" w:cryptProviderType="rsaFull" w:cryptAlgorithmClass="hash" w:cryptAlgorithmType="typeAny" w:cryptAlgorithmSid="4" w:cryptSpinCount="100000" w:hash="SmsNYP2puLcjyWGtDGoncEm+Fvs=" w:salt="iH086opMKpsS1S8MRLsf0Q=="/>
  <w:defaultTabStop w:val="720"/>
  <w:drawingGridHorizontalSpacing w:val="120"/>
  <w:displayHorizontalDrawingGridEvery w:val="2"/>
  <w:noPunctuationKerning/>
  <w:characterSpacingControl w:val="doNotCompress"/>
  <w:savePreviewPicture/>
  <w:hdrShapeDefaults>
    <o:shapedefaults v:ext="edit" spidmax="6146" fill="f" fillcolor="white" strokecolor="#f90">
      <v:fill color="white" on="f"/>
      <v:stroke color="#f90" weight="4.5pt" linestyle="thinThick"/>
    </o:shapedefaults>
    <o:shapelayout v:ext="edit">
      <o:idmap v:ext="edit" data="2"/>
    </o:shapelayout>
  </w:hdrShapeDefaults>
  <w:footnotePr>
    <w:footnote w:id="-1"/>
    <w:footnote w:id="0"/>
  </w:footnotePr>
  <w:endnotePr>
    <w:endnote w:id="-1"/>
    <w:endnote w:id="0"/>
  </w:endnotePr>
  <w:compat/>
  <w:rsids>
    <w:rsidRoot w:val="00936181"/>
    <w:rsid w:val="000046E1"/>
    <w:rsid w:val="00004830"/>
    <w:rsid w:val="00005A6E"/>
    <w:rsid w:val="000069B0"/>
    <w:rsid w:val="00007980"/>
    <w:rsid w:val="000128D7"/>
    <w:rsid w:val="00013852"/>
    <w:rsid w:val="000172BF"/>
    <w:rsid w:val="00017589"/>
    <w:rsid w:val="000210CA"/>
    <w:rsid w:val="0002168A"/>
    <w:rsid w:val="00021715"/>
    <w:rsid w:val="00023924"/>
    <w:rsid w:val="000244D8"/>
    <w:rsid w:val="00025791"/>
    <w:rsid w:val="00027023"/>
    <w:rsid w:val="00031730"/>
    <w:rsid w:val="00032CBD"/>
    <w:rsid w:val="000337E4"/>
    <w:rsid w:val="000340FA"/>
    <w:rsid w:val="00034E9C"/>
    <w:rsid w:val="000368B5"/>
    <w:rsid w:val="00036BA8"/>
    <w:rsid w:val="00043143"/>
    <w:rsid w:val="00043A74"/>
    <w:rsid w:val="00045E71"/>
    <w:rsid w:val="00046999"/>
    <w:rsid w:val="00046C58"/>
    <w:rsid w:val="00052AF0"/>
    <w:rsid w:val="00054316"/>
    <w:rsid w:val="00054C56"/>
    <w:rsid w:val="00054F4B"/>
    <w:rsid w:val="000552BA"/>
    <w:rsid w:val="0005586B"/>
    <w:rsid w:val="00055D59"/>
    <w:rsid w:val="00060BC9"/>
    <w:rsid w:val="00061576"/>
    <w:rsid w:val="00061B89"/>
    <w:rsid w:val="000627B2"/>
    <w:rsid w:val="00062D09"/>
    <w:rsid w:val="000630C1"/>
    <w:rsid w:val="000632DF"/>
    <w:rsid w:val="0006334D"/>
    <w:rsid w:val="00066DFE"/>
    <w:rsid w:val="000706F1"/>
    <w:rsid w:val="00071C7E"/>
    <w:rsid w:val="00071D32"/>
    <w:rsid w:val="00071D53"/>
    <w:rsid w:val="000725F9"/>
    <w:rsid w:val="0007322E"/>
    <w:rsid w:val="00073F14"/>
    <w:rsid w:val="00075CFF"/>
    <w:rsid w:val="00080DA5"/>
    <w:rsid w:val="000843F0"/>
    <w:rsid w:val="0008536A"/>
    <w:rsid w:val="00085685"/>
    <w:rsid w:val="00086998"/>
    <w:rsid w:val="00090F52"/>
    <w:rsid w:val="0009136D"/>
    <w:rsid w:val="00091585"/>
    <w:rsid w:val="00091685"/>
    <w:rsid w:val="00091D55"/>
    <w:rsid w:val="00092528"/>
    <w:rsid w:val="000931E1"/>
    <w:rsid w:val="00094CB3"/>
    <w:rsid w:val="000A194A"/>
    <w:rsid w:val="000A2631"/>
    <w:rsid w:val="000A2817"/>
    <w:rsid w:val="000A4650"/>
    <w:rsid w:val="000A4E06"/>
    <w:rsid w:val="000A5A3C"/>
    <w:rsid w:val="000A6FF6"/>
    <w:rsid w:val="000A7288"/>
    <w:rsid w:val="000B0935"/>
    <w:rsid w:val="000B2D12"/>
    <w:rsid w:val="000B2D13"/>
    <w:rsid w:val="000B36E1"/>
    <w:rsid w:val="000B492F"/>
    <w:rsid w:val="000C0766"/>
    <w:rsid w:val="000C0878"/>
    <w:rsid w:val="000C1175"/>
    <w:rsid w:val="000C138C"/>
    <w:rsid w:val="000C1F8C"/>
    <w:rsid w:val="000C26B7"/>
    <w:rsid w:val="000C2D39"/>
    <w:rsid w:val="000C3058"/>
    <w:rsid w:val="000C54B5"/>
    <w:rsid w:val="000C5A19"/>
    <w:rsid w:val="000C6216"/>
    <w:rsid w:val="000C7546"/>
    <w:rsid w:val="000C7E64"/>
    <w:rsid w:val="000D1552"/>
    <w:rsid w:val="000D1EFC"/>
    <w:rsid w:val="000D2984"/>
    <w:rsid w:val="000D2DE4"/>
    <w:rsid w:val="000D35B8"/>
    <w:rsid w:val="000D496E"/>
    <w:rsid w:val="000D547D"/>
    <w:rsid w:val="000D604B"/>
    <w:rsid w:val="000D61EC"/>
    <w:rsid w:val="000D64B0"/>
    <w:rsid w:val="000D793A"/>
    <w:rsid w:val="000D7A05"/>
    <w:rsid w:val="000E07D0"/>
    <w:rsid w:val="000E0821"/>
    <w:rsid w:val="000E13A9"/>
    <w:rsid w:val="000E2E7F"/>
    <w:rsid w:val="000E37B0"/>
    <w:rsid w:val="000E4E7B"/>
    <w:rsid w:val="000E69EC"/>
    <w:rsid w:val="000F09E4"/>
    <w:rsid w:val="000F1114"/>
    <w:rsid w:val="000F1DE9"/>
    <w:rsid w:val="000F23A7"/>
    <w:rsid w:val="000F249F"/>
    <w:rsid w:val="000F2BE3"/>
    <w:rsid w:val="000F5503"/>
    <w:rsid w:val="000F5C0F"/>
    <w:rsid w:val="000F5EB4"/>
    <w:rsid w:val="000F6959"/>
    <w:rsid w:val="000F6C7D"/>
    <w:rsid w:val="000F7B85"/>
    <w:rsid w:val="0010238F"/>
    <w:rsid w:val="00102961"/>
    <w:rsid w:val="00102EB7"/>
    <w:rsid w:val="00102F3C"/>
    <w:rsid w:val="0010363C"/>
    <w:rsid w:val="00103FD0"/>
    <w:rsid w:val="001047B0"/>
    <w:rsid w:val="001050C2"/>
    <w:rsid w:val="0010775A"/>
    <w:rsid w:val="00110A57"/>
    <w:rsid w:val="00111519"/>
    <w:rsid w:val="00112A14"/>
    <w:rsid w:val="0011391A"/>
    <w:rsid w:val="00114FAF"/>
    <w:rsid w:val="00115FA9"/>
    <w:rsid w:val="00117271"/>
    <w:rsid w:val="001179E6"/>
    <w:rsid w:val="00120227"/>
    <w:rsid w:val="00123CF7"/>
    <w:rsid w:val="0012438C"/>
    <w:rsid w:val="0012725E"/>
    <w:rsid w:val="001328A8"/>
    <w:rsid w:val="00133C2D"/>
    <w:rsid w:val="00134DF1"/>
    <w:rsid w:val="00135667"/>
    <w:rsid w:val="001363DE"/>
    <w:rsid w:val="00136691"/>
    <w:rsid w:val="001370CE"/>
    <w:rsid w:val="00140F0B"/>
    <w:rsid w:val="001416BA"/>
    <w:rsid w:val="001416BF"/>
    <w:rsid w:val="00141D94"/>
    <w:rsid w:val="001423B3"/>
    <w:rsid w:val="0014368D"/>
    <w:rsid w:val="00143878"/>
    <w:rsid w:val="00145A89"/>
    <w:rsid w:val="00151967"/>
    <w:rsid w:val="00152E03"/>
    <w:rsid w:val="00153A62"/>
    <w:rsid w:val="00154702"/>
    <w:rsid w:val="001576FB"/>
    <w:rsid w:val="00157784"/>
    <w:rsid w:val="00157980"/>
    <w:rsid w:val="0016033F"/>
    <w:rsid w:val="001621E5"/>
    <w:rsid w:val="00164D6C"/>
    <w:rsid w:val="00165ADB"/>
    <w:rsid w:val="001748C8"/>
    <w:rsid w:val="00174C01"/>
    <w:rsid w:val="00175412"/>
    <w:rsid w:val="001778B3"/>
    <w:rsid w:val="00177CC3"/>
    <w:rsid w:val="001803B2"/>
    <w:rsid w:val="0018069A"/>
    <w:rsid w:val="001808E1"/>
    <w:rsid w:val="001828A1"/>
    <w:rsid w:val="0018319A"/>
    <w:rsid w:val="00183EE1"/>
    <w:rsid w:val="00184610"/>
    <w:rsid w:val="00185301"/>
    <w:rsid w:val="0018565A"/>
    <w:rsid w:val="00186930"/>
    <w:rsid w:val="00187098"/>
    <w:rsid w:val="00190FCE"/>
    <w:rsid w:val="001932F8"/>
    <w:rsid w:val="0019405E"/>
    <w:rsid w:val="0019514A"/>
    <w:rsid w:val="00195E0F"/>
    <w:rsid w:val="00196F6F"/>
    <w:rsid w:val="001971D6"/>
    <w:rsid w:val="001A0661"/>
    <w:rsid w:val="001A25C2"/>
    <w:rsid w:val="001A2FE4"/>
    <w:rsid w:val="001A428F"/>
    <w:rsid w:val="001A5FE9"/>
    <w:rsid w:val="001A6C59"/>
    <w:rsid w:val="001B168C"/>
    <w:rsid w:val="001B27C8"/>
    <w:rsid w:val="001B4942"/>
    <w:rsid w:val="001B4F08"/>
    <w:rsid w:val="001B62AF"/>
    <w:rsid w:val="001B74C8"/>
    <w:rsid w:val="001C1143"/>
    <w:rsid w:val="001C15C0"/>
    <w:rsid w:val="001C1DE9"/>
    <w:rsid w:val="001C33AD"/>
    <w:rsid w:val="001C5EA6"/>
    <w:rsid w:val="001C5F82"/>
    <w:rsid w:val="001C63DF"/>
    <w:rsid w:val="001C6B1C"/>
    <w:rsid w:val="001C75E1"/>
    <w:rsid w:val="001C7FB1"/>
    <w:rsid w:val="001D24A3"/>
    <w:rsid w:val="001D4AAB"/>
    <w:rsid w:val="001D4BD9"/>
    <w:rsid w:val="001D6CEF"/>
    <w:rsid w:val="001E3837"/>
    <w:rsid w:val="001E45DF"/>
    <w:rsid w:val="001E5549"/>
    <w:rsid w:val="001E5D7F"/>
    <w:rsid w:val="001E724B"/>
    <w:rsid w:val="001F45F8"/>
    <w:rsid w:val="001F5FC3"/>
    <w:rsid w:val="001F71DF"/>
    <w:rsid w:val="001F751F"/>
    <w:rsid w:val="0020187A"/>
    <w:rsid w:val="00201C4C"/>
    <w:rsid w:val="0020422E"/>
    <w:rsid w:val="00205713"/>
    <w:rsid w:val="00206EB5"/>
    <w:rsid w:val="002074E8"/>
    <w:rsid w:val="002075D0"/>
    <w:rsid w:val="002076D6"/>
    <w:rsid w:val="00210D8C"/>
    <w:rsid w:val="0021103F"/>
    <w:rsid w:val="00211692"/>
    <w:rsid w:val="00211D32"/>
    <w:rsid w:val="00212D99"/>
    <w:rsid w:val="00214603"/>
    <w:rsid w:val="00215192"/>
    <w:rsid w:val="00215920"/>
    <w:rsid w:val="00215B99"/>
    <w:rsid w:val="00217FD3"/>
    <w:rsid w:val="00222AB7"/>
    <w:rsid w:val="00225779"/>
    <w:rsid w:val="002258FB"/>
    <w:rsid w:val="0022654D"/>
    <w:rsid w:val="002300C3"/>
    <w:rsid w:val="00230581"/>
    <w:rsid w:val="0023109E"/>
    <w:rsid w:val="00231354"/>
    <w:rsid w:val="002323F2"/>
    <w:rsid w:val="0023240D"/>
    <w:rsid w:val="00233BD5"/>
    <w:rsid w:val="0023685B"/>
    <w:rsid w:val="00240C99"/>
    <w:rsid w:val="0024106A"/>
    <w:rsid w:val="002420BB"/>
    <w:rsid w:val="0024259B"/>
    <w:rsid w:val="002438AB"/>
    <w:rsid w:val="0024615D"/>
    <w:rsid w:val="00246B05"/>
    <w:rsid w:val="00246CAE"/>
    <w:rsid w:val="00247DF4"/>
    <w:rsid w:val="00250401"/>
    <w:rsid w:val="00251013"/>
    <w:rsid w:val="00254668"/>
    <w:rsid w:val="0025489E"/>
    <w:rsid w:val="00255162"/>
    <w:rsid w:val="0025674A"/>
    <w:rsid w:val="00256AD5"/>
    <w:rsid w:val="002570B4"/>
    <w:rsid w:val="00257F14"/>
    <w:rsid w:val="00260082"/>
    <w:rsid w:val="002609BC"/>
    <w:rsid w:val="002619E1"/>
    <w:rsid w:val="002621F7"/>
    <w:rsid w:val="00262223"/>
    <w:rsid w:val="002628CE"/>
    <w:rsid w:val="002634F4"/>
    <w:rsid w:val="002636DD"/>
    <w:rsid w:val="0026476D"/>
    <w:rsid w:val="00266404"/>
    <w:rsid w:val="00266720"/>
    <w:rsid w:val="002702D8"/>
    <w:rsid w:val="00270894"/>
    <w:rsid w:val="002712B5"/>
    <w:rsid w:val="00277BBE"/>
    <w:rsid w:val="00280694"/>
    <w:rsid w:val="0028080C"/>
    <w:rsid w:val="00281F05"/>
    <w:rsid w:val="00282713"/>
    <w:rsid w:val="00282AB8"/>
    <w:rsid w:val="00283F02"/>
    <w:rsid w:val="00284E57"/>
    <w:rsid w:val="002859C9"/>
    <w:rsid w:val="00285CDD"/>
    <w:rsid w:val="00286445"/>
    <w:rsid w:val="00287F6E"/>
    <w:rsid w:val="00291237"/>
    <w:rsid w:val="0029628B"/>
    <w:rsid w:val="00297BFC"/>
    <w:rsid w:val="002A027F"/>
    <w:rsid w:val="002A1699"/>
    <w:rsid w:val="002A1BB6"/>
    <w:rsid w:val="002A209C"/>
    <w:rsid w:val="002A2309"/>
    <w:rsid w:val="002A292C"/>
    <w:rsid w:val="002A2AC6"/>
    <w:rsid w:val="002A3464"/>
    <w:rsid w:val="002A785F"/>
    <w:rsid w:val="002B4A19"/>
    <w:rsid w:val="002B4F8F"/>
    <w:rsid w:val="002B6FCF"/>
    <w:rsid w:val="002C03AF"/>
    <w:rsid w:val="002C12EE"/>
    <w:rsid w:val="002C1A91"/>
    <w:rsid w:val="002C3084"/>
    <w:rsid w:val="002C32EF"/>
    <w:rsid w:val="002C475F"/>
    <w:rsid w:val="002C6427"/>
    <w:rsid w:val="002D375A"/>
    <w:rsid w:val="002D6645"/>
    <w:rsid w:val="002D665B"/>
    <w:rsid w:val="002E0FA7"/>
    <w:rsid w:val="002E28D4"/>
    <w:rsid w:val="002E34B6"/>
    <w:rsid w:val="002E3947"/>
    <w:rsid w:val="002E57DF"/>
    <w:rsid w:val="002E5D44"/>
    <w:rsid w:val="002F07DB"/>
    <w:rsid w:val="002F24A4"/>
    <w:rsid w:val="002F2584"/>
    <w:rsid w:val="002F4903"/>
    <w:rsid w:val="002F5BD5"/>
    <w:rsid w:val="002F5C1E"/>
    <w:rsid w:val="00300BA3"/>
    <w:rsid w:val="00301543"/>
    <w:rsid w:val="0030163A"/>
    <w:rsid w:val="00301A12"/>
    <w:rsid w:val="003022A7"/>
    <w:rsid w:val="0030502C"/>
    <w:rsid w:val="00305E7D"/>
    <w:rsid w:val="00306162"/>
    <w:rsid w:val="00306EE8"/>
    <w:rsid w:val="00307702"/>
    <w:rsid w:val="00307E59"/>
    <w:rsid w:val="00307F72"/>
    <w:rsid w:val="0031010A"/>
    <w:rsid w:val="00310554"/>
    <w:rsid w:val="00310B1A"/>
    <w:rsid w:val="0031138A"/>
    <w:rsid w:val="00311450"/>
    <w:rsid w:val="00313246"/>
    <w:rsid w:val="0031348E"/>
    <w:rsid w:val="003144C2"/>
    <w:rsid w:val="003149F7"/>
    <w:rsid w:val="00314C8D"/>
    <w:rsid w:val="00314FE4"/>
    <w:rsid w:val="003177CA"/>
    <w:rsid w:val="003204B3"/>
    <w:rsid w:val="00320526"/>
    <w:rsid w:val="0032141A"/>
    <w:rsid w:val="00325848"/>
    <w:rsid w:val="00325A65"/>
    <w:rsid w:val="003313D5"/>
    <w:rsid w:val="00332841"/>
    <w:rsid w:val="0033398E"/>
    <w:rsid w:val="00333E81"/>
    <w:rsid w:val="0033427A"/>
    <w:rsid w:val="0033500D"/>
    <w:rsid w:val="00336BD9"/>
    <w:rsid w:val="003371CA"/>
    <w:rsid w:val="003372FD"/>
    <w:rsid w:val="00341F95"/>
    <w:rsid w:val="00342F1D"/>
    <w:rsid w:val="00344150"/>
    <w:rsid w:val="00345136"/>
    <w:rsid w:val="00345896"/>
    <w:rsid w:val="003466F6"/>
    <w:rsid w:val="00347CCB"/>
    <w:rsid w:val="003514EC"/>
    <w:rsid w:val="0035231A"/>
    <w:rsid w:val="003540DC"/>
    <w:rsid w:val="003550B2"/>
    <w:rsid w:val="003555AE"/>
    <w:rsid w:val="00356DBF"/>
    <w:rsid w:val="0036036C"/>
    <w:rsid w:val="00360A04"/>
    <w:rsid w:val="0036341E"/>
    <w:rsid w:val="00365761"/>
    <w:rsid w:val="00366BF1"/>
    <w:rsid w:val="00371FF6"/>
    <w:rsid w:val="003728EF"/>
    <w:rsid w:val="00373CC4"/>
    <w:rsid w:val="0037455D"/>
    <w:rsid w:val="003758C2"/>
    <w:rsid w:val="00376847"/>
    <w:rsid w:val="00377A58"/>
    <w:rsid w:val="00385849"/>
    <w:rsid w:val="0038728C"/>
    <w:rsid w:val="003879E1"/>
    <w:rsid w:val="00391379"/>
    <w:rsid w:val="0039263B"/>
    <w:rsid w:val="00392660"/>
    <w:rsid w:val="00392F99"/>
    <w:rsid w:val="003935D2"/>
    <w:rsid w:val="003960C0"/>
    <w:rsid w:val="0039646C"/>
    <w:rsid w:val="003964DB"/>
    <w:rsid w:val="003970B8"/>
    <w:rsid w:val="003A11F0"/>
    <w:rsid w:val="003A11F5"/>
    <w:rsid w:val="003A29E7"/>
    <w:rsid w:val="003A3E47"/>
    <w:rsid w:val="003A5003"/>
    <w:rsid w:val="003A510C"/>
    <w:rsid w:val="003A620B"/>
    <w:rsid w:val="003A6D75"/>
    <w:rsid w:val="003B0391"/>
    <w:rsid w:val="003B1050"/>
    <w:rsid w:val="003B1096"/>
    <w:rsid w:val="003B22D3"/>
    <w:rsid w:val="003B3F6C"/>
    <w:rsid w:val="003B47E4"/>
    <w:rsid w:val="003B7043"/>
    <w:rsid w:val="003C0FAE"/>
    <w:rsid w:val="003C1C87"/>
    <w:rsid w:val="003C230E"/>
    <w:rsid w:val="003C3CC7"/>
    <w:rsid w:val="003C4A1D"/>
    <w:rsid w:val="003C4F5B"/>
    <w:rsid w:val="003C52CE"/>
    <w:rsid w:val="003D15F7"/>
    <w:rsid w:val="003D22D3"/>
    <w:rsid w:val="003D40E9"/>
    <w:rsid w:val="003D41E4"/>
    <w:rsid w:val="003D5641"/>
    <w:rsid w:val="003D5CE8"/>
    <w:rsid w:val="003D6118"/>
    <w:rsid w:val="003D73F7"/>
    <w:rsid w:val="003E0025"/>
    <w:rsid w:val="003E002E"/>
    <w:rsid w:val="003E19D3"/>
    <w:rsid w:val="003E2727"/>
    <w:rsid w:val="003E281D"/>
    <w:rsid w:val="003E407E"/>
    <w:rsid w:val="003E4F41"/>
    <w:rsid w:val="003E6379"/>
    <w:rsid w:val="003E6B88"/>
    <w:rsid w:val="003F54B1"/>
    <w:rsid w:val="003F64AF"/>
    <w:rsid w:val="003F651E"/>
    <w:rsid w:val="003F6E7C"/>
    <w:rsid w:val="0040042B"/>
    <w:rsid w:val="00400491"/>
    <w:rsid w:val="00401B8E"/>
    <w:rsid w:val="0040736B"/>
    <w:rsid w:val="00410C46"/>
    <w:rsid w:val="00413EAF"/>
    <w:rsid w:val="004163D5"/>
    <w:rsid w:val="00417C7B"/>
    <w:rsid w:val="00420FBA"/>
    <w:rsid w:val="00421847"/>
    <w:rsid w:val="00422DB8"/>
    <w:rsid w:val="00422E92"/>
    <w:rsid w:val="00426376"/>
    <w:rsid w:val="00426BB0"/>
    <w:rsid w:val="00431BF2"/>
    <w:rsid w:val="00431CFC"/>
    <w:rsid w:val="00432D1A"/>
    <w:rsid w:val="0044082C"/>
    <w:rsid w:val="00441511"/>
    <w:rsid w:val="00442891"/>
    <w:rsid w:val="00442BE0"/>
    <w:rsid w:val="00442E60"/>
    <w:rsid w:val="00442EC9"/>
    <w:rsid w:val="0044516E"/>
    <w:rsid w:val="00445499"/>
    <w:rsid w:val="00445AD4"/>
    <w:rsid w:val="00445DAA"/>
    <w:rsid w:val="00446882"/>
    <w:rsid w:val="00446A89"/>
    <w:rsid w:val="00453759"/>
    <w:rsid w:val="00453F2C"/>
    <w:rsid w:val="00454705"/>
    <w:rsid w:val="00455F7C"/>
    <w:rsid w:val="00456120"/>
    <w:rsid w:val="00456B6D"/>
    <w:rsid w:val="00460C82"/>
    <w:rsid w:val="00462245"/>
    <w:rsid w:val="00462B55"/>
    <w:rsid w:val="004632D8"/>
    <w:rsid w:val="00463E2B"/>
    <w:rsid w:val="0046626F"/>
    <w:rsid w:val="004700FD"/>
    <w:rsid w:val="00471718"/>
    <w:rsid w:val="004731DE"/>
    <w:rsid w:val="00473AAD"/>
    <w:rsid w:val="0047628B"/>
    <w:rsid w:val="00477342"/>
    <w:rsid w:val="00480525"/>
    <w:rsid w:val="004818E6"/>
    <w:rsid w:val="00482040"/>
    <w:rsid w:val="00482C27"/>
    <w:rsid w:val="0048411B"/>
    <w:rsid w:val="00484B71"/>
    <w:rsid w:val="00487286"/>
    <w:rsid w:val="004872B4"/>
    <w:rsid w:val="004915DB"/>
    <w:rsid w:val="00495F03"/>
    <w:rsid w:val="00496477"/>
    <w:rsid w:val="004A07EE"/>
    <w:rsid w:val="004A084A"/>
    <w:rsid w:val="004A1E8B"/>
    <w:rsid w:val="004A238D"/>
    <w:rsid w:val="004A39BC"/>
    <w:rsid w:val="004A6C31"/>
    <w:rsid w:val="004A7584"/>
    <w:rsid w:val="004B0FEA"/>
    <w:rsid w:val="004B3BF7"/>
    <w:rsid w:val="004B4CCC"/>
    <w:rsid w:val="004B5037"/>
    <w:rsid w:val="004B55A5"/>
    <w:rsid w:val="004B5C65"/>
    <w:rsid w:val="004B7931"/>
    <w:rsid w:val="004C0D7A"/>
    <w:rsid w:val="004C0FDB"/>
    <w:rsid w:val="004C175D"/>
    <w:rsid w:val="004C26D7"/>
    <w:rsid w:val="004D0125"/>
    <w:rsid w:val="004D347C"/>
    <w:rsid w:val="004D77D3"/>
    <w:rsid w:val="004D7D26"/>
    <w:rsid w:val="004E1C1E"/>
    <w:rsid w:val="004E32D3"/>
    <w:rsid w:val="004E3CD5"/>
    <w:rsid w:val="004E5D8A"/>
    <w:rsid w:val="004F0845"/>
    <w:rsid w:val="004F356F"/>
    <w:rsid w:val="004F38C8"/>
    <w:rsid w:val="004F3CE4"/>
    <w:rsid w:val="004F3DAE"/>
    <w:rsid w:val="005031F8"/>
    <w:rsid w:val="0050385C"/>
    <w:rsid w:val="005048AE"/>
    <w:rsid w:val="005053E2"/>
    <w:rsid w:val="00505BBB"/>
    <w:rsid w:val="00506870"/>
    <w:rsid w:val="0051262B"/>
    <w:rsid w:val="00512EC3"/>
    <w:rsid w:val="005132E8"/>
    <w:rsid w:val="00516A2D"/>
    <w:rsid w:val="00517992"/>
    <w:rsid w:val="00521BE8"/>
    <w:rsid w:val="00523186"/>
    <w:rsid w:val="00523308"/>
    <w:rsid w:val="00524CBA"/>
    <w:rsid w:val="00524F56"/>
    <w:rsid w:val="005255D7"/>
    <w:rsid w:val="005262E3"/>
    <w:rsid w:val="00526834"/>
    <w:rsid w:val="00526E66"/>
    <w:rsid w:val="00527E02"/>
    <w:rsid w:val="005311BA"/>
    <w:rsid w:val="0053130B"/>
    <w:rsid w:val="005321EC"/>
    <w:rsid w:val="00532405"/>
    <w:rsid w:val="005366A1"/>
    <w:rsid w:val="0053784B"/>
    <w:rsid w:val="00537F03"/>
    <w:rsid w:val="005402E4"/>
    <w:rsid w:val="00540934"/>
    <w:rsid w:val="00540CA7"/>
    <w:rsid w:val="00543D14"/>
    <w:rsid w:val="00544549"/>
    <w:rsid w:val="00544A7D"/>
    <w:rsid w:val="00545FBA"/>
    <w:rsid w:val="00546985"/>
    <w:rsid w:val="00546C26"/>
    <w:rsid w:val="00547B1D"/>
    <w:rsid w:val="00551336"/>
    <w:rsid w:val="005529DE"/>
    <w:rsid w:val="00554DAC"/>
    <w:rsid w:val="005570BB"/>
    <w:rsid w:val="005572DA"/>
    <w:rsid w:val="00562588"/>
    <w:rsid w:val="005628B8"/>
    <w:rsid w:val="0056441C"/>
    <w:rsid w:val="005655F2"/>
    <w:rsid w:val="0056638F"/>
    <w:rsid w:val="0056784E"/>
    <w:rsid w:val="00571BCB"/>
    <w:rsid w:val="00571E0A"/>
    <w:rsid w:val="00573229"/>
    <w:rsid w:val="00577EEA"/>
    <w:rsid w:val="00580A07"/>
    <w:rsid w:val="00580F75"/>
    <w:rsid w:val="005844BE"/>
    <w:rsid w:val="00586D71"/>
    <w:rsid w:val="00590B8E"/>
    <w:rsid w:val="00590D2A"/>
    <w:rsid w:val="00590EAB"/>
    <w:rsid w:val="00591649"/>
    <w:rsid w:val="00591BB4"/>
    <w:rsid w:val="00592E2E"/>
    <w:rsid w:val="00592ED4"/>
    <w:rsid w:val="00594A6F"/>
    <w:rsid w:val="005957CF"/>
    <w:rsid w:val="00596E09"/>
    <w:rsid w:val="005973D5"/>
    <w:rsid w:val="00597BA7"/>
    <w:rsid w:val="005A1717"/>
    <w:rsid w:val="005A1A89"/>
    <w:rsid w:val="005A1FDA"/>
    <w:rsid w:val="005A3C51"/>
    <w:rsid w:val="005A3F46"/>
    <w:rsid w:val="005A46DD"/>
    <w:rsid w:val="005A4C5F"/>
    <w:rsid w:val="005A6810"/>
    <w:rsid w:val="005A6A03"/>
    <w:rsid w:val="005A73DF"/>
    <w:rsid w:val="005A7FA4"/>
    <w:rsid w:val="005B0CA0"/>
    <w:rsid w:val="005B2272"/>
    <w:rsid w:val="005B3676"/>
    <w:rsid w:val="005B4EE7"/>
    <w:rsid w:val="005B6096"/>
    <w:rsid w:val="005B6697"/>
    <w:rsid w:val="005B6FE4"/>
    <w:rsid w:val="005B78B4"/>
    <w:rsid w:val="005C0201"/>
    <w:rsid w:val="005C1025"/>
    <w:rsid w:val="005C1DE2"/>
    <w:rsid w:val="005C56FE"/>
    <w:rsid w:val="005C6EA5"/>
    <w:rsid w:val="005C73E0"/>
    <w:rsid w:val="005D0333"/>
    <w:rsid w:val="005D1026"/>
    <w:rsid w:val="005D3ECE"/>
    <w:rsid w:val="005D4140"/>
    <w:rsid w:val="005D646B"/>
    <w:rsid w:val="005D7115"/>
    <w:rsid w:val="005E0F35"/>
    <w:rsid w:val="005E24A6"/>
    <w:rsid w:val="005E3F3F"/>
    <w:rsid w:val="005E44EA"/>
    <w:rsid w:val="005E4A5F"/>
    <w:rsid w:val="005E4DD7"/>
    <w:rsid w:val="005E6076"/>
    <w:rsid w:val="005E699D"/>
    <w:rsid w:val="005E6F2F"/>
    <w:rsid w:val="005F1C23"/>
    <w:rsid w:val="005F2C3B"/>
    <w:rsid w:val="005F67E7"/>
    <w:rsid w:val="005F7628"/>
    <w:rsid w:val="005F7EFC"/>
    <w:rsid w:val="0060049C"/>
    <w:rsid w:val="00603070"/>
    <w:rsid w:val="00603BAC"/>
    <w:rsid w:val="00605B04"/>
    <w:rsid w:val="00606300"/>
    <w:rsid w:val="006109FB"/>
    <w:rsid w:val="006117EC"/>
    <w:rsid w:val="0061245F"/>
    <w:rsid w:val="00612966"/>
    <w:rsid w:val="00612C25"/>
    <w:rsid w:val="00612D08"/>
    <w:rsid w:val="006151B1"/>
    <w:rsid w:val="00615996"/>
    <w:rsid w:val="006164B4"/>
    <w:rsid w:val="0061679B"/>
    <w:rsid w:val="0061706C"/>
    <w:rsid w:val="0062153D"/>
    <w:rsid w:val="00623518"/>
    <w:rsid w:val="0062371C"/>
    <w:rsid w:val="00623C80"/>
    <w:rsid w:val="00625A4D"/>
    <w:rsid w:val="00626967"/>
    <w:rsid w:val="006275EB"/>
    <w:rsid w:val="00627644"/>
    <w:rsid w:val="006310DD"/>
    <w:rsid w:val="00631C4E"/>
    <w:rsid w:val="00632C19"/>
    <w:rsid w:val="00633004"/>
    <w:rsid w:val="006334A7"/>
    <w:rsid w:val="006339D3"/>
    <w:rsid w:val="00633F23"/>
    <w:rsid w:val="006347EB"/>
    <w:rsid w:val="006358B4"/>
    <w:rsid w:val="006359F9"/>
    <w:rsid w:val="00644384"/>
    <w:rsid w:val="00644EC8"/>
    <w:rsid w:val="006533C7"/>
    <w:rsid w:val="006534CE"/>
    <w:rsid w:val="00655677"/>
    <w:rsid w:val="00656418"/>
    <w:rsid w:val="00657AC5"/>
    <w:rsid w:val="00657B37"/>
    <w:rsid w:val="006607E0"/>
    <w:rsid w:val="00662E21"/>
    <w:rsid w:val="00664951"/>
    <w:rsid w:val="00665A5D"/>
    <w:rsid w:val="006661FD"/>
    <w:rsid w:val="0067271D"/>
    <w:rsid w:val="00672F05"/>
    <w:rsid w:val="00673150"/>
    <w:rsid w:val="00673180"/>
    <w:rsid w:val="0067416B"/>
    <w:rsid w:val="006741AF"/>
    <w:rsid w:val="00674410"/>
    <w:rsid w:val="00675B6B"/>
    <w:rsid w:val="00676B8F"/>
    <w:rsid w:val="00677058"/>
    <w:rsid w:val="006770CA"/>
    <w:rsid w:val="0068009F"/>
    <w:rsid w:val="006807D5"/>
    <w:rsid w:val="00680EAC"/>
    <w:rsid w:val="00682CB5"/>
    <w:rsid w:val="006839A6"/>
    <w:rsid w:val="006843CC"/>
    <w:rsid w:val="00684800"/>
    <w:rsid w:val="00684952"/>
    <w:rsid w:val="00685DD2"/>
    <w:rsid w:val="00686C2D"/>
    <w:rsid w:val="0068743B"/>
    <w:rsid w:val="006874BF"/>
    <w:rsid w:val="00687987"/>
    <w:rsid w:val="00694FE1"/>
    <w:rsid w:val="006955AB"/>
    <w:rsid w:val="00695DFF"/>
    <w:rsid w:val="006A1A34"/>
    <w:rsid w:val="006A535A"/>
    <w:rsid w:val="006A5B7E"/>
    <w:rsid w:val="006A637F"/>
    <w:rsid w:val="006B1FD1"/>
    <w:rsid w:val="006B2D33"/>
    <w:rsid w:val="006B2FDE"/>
    <w:rsid w:val="006B416C"/>
    <w:rsid w:val="006B44AE"/>
    <w:rsid w:val="006B588E"/>
    <w:rsid w:val="006C0024"/>
    <w:rsid w:val="006C142B"/>
    <w:rsid w:val="006C1867"/>
    <w:rsid w:val="006C1F80"/>
    <w:rsid w:val="006C32E6"/>
    <w:rsid w:val="006C33C9"/>
    <w:rsid w:val="006C429B"/>
    <w:rsid w:val="006C43F3"/>
    <w:rsid w:val="006C5536"/>
    <w:rsid w:val="006C60F4"/>
    <w:rsid w:val="006D074E"/>
    <w:rsid w:val="006D28B3"/>
    <w:rsid w:val="006D33D2"/>
    <w:rsid w:val="006D7191"/>
    <w:rsid w:val="006E0252"/>
    <w:rsid w:val="006E0457"/>
    <w:rsid w:val="006E7255"/>
    <w:rsid w:val="006E7425"/>
    <w:rsid w:val="006F0B09"/>
    <w:rsid w:val="006F1764"/>
    <w:rsid w:val="006F1B4D"/>
    <w:rsid w:val="006F294B"/>
    <w:rsid w:val="006F4869"/>
    <w:rsid w:val="006F6ADC"/>
    <w:rsid w:val="006F70AF"/>
    <w:rsid w:val="00700027"/>
    <w:rsid w:val="0070060B"/>
    <w:rsid w:val="007006F0"/>
    <w:rsid w:val="007008B8"/>
    <w:rsid w:val="00702602"/>
    <w:rsid w:val="00702724"/>
    <w:rsid w:val="00702744"/>
    <w:rsid w:val="0070300B"/>
    <w:rsid w:val="00710B8B"/>
    <w:rsid w:val="00710D46"/>
    <w:rsid w:val="00712151"/>
    <w:rsid w:val="00712CF6"/>
    <w:rsid w:val="00714A4F"/>
    <w:rsid w:val="00714ED0"/>
    <w:rsid w:val="007150FC"/>
    <w:rsid w:val="00715A7B"/>
    <w:rsid w:val="00715FDC"/>
    <w:rsid w:val="00724B7D"/>
    <w:rsid w:val="007278CE"/>
    <w:rsid w:val="007316DD"/>
    <w:rsid w:val="00734FB0"/>
    <w:rsid w:val="00735C74"/>
    <w:rsid w:val="00740729"/>
    <w:rsid w:val="007412AA"/>
    <w:rsid w:val="00741D09"/>
    <w:rsid w:val="0074587A"/>
    <w:rsid w:val="00745CCD"/>
    <w:rsid w:val="0074752F"/>
    <w:rsid w:val="0075052E"/>
    <w:rsid w:val="00752478"/>
    <w:rsid w:val="00753ED1"/>
    <w:rsid w:val="0075422A"/>
    <w:rsid w:val="007544EE"/>
    <w:rsid w:val="00754511"/>
    <w:rsid w:val="0076122A"/>
    <w:rsid w:val="00762BF8"/>
    <w:rsid w:val="00764A6C"/>
    <w:rsid w:val="00765F31"/>
    <w:rsid w:val="007675C9"/>
    <w:rsid w:val="007679C3"/>
    <w:rsid w:val="00771B1C"/>
    <w:rsid w:val="00772CD9"/>
    <w:rsid w:val="007761D8"/>
    <w:rsid w:val="00776C7F"/>
    <w:rsid w:val="00776CDD"/>
    <w:rsid w:val="00781BCE"/>
    <w:rsid w:val="00782132"/>
    <w:rsid w:val="00782531"/>
    <w:rsid w:val="00783342"/>
    <w:rsid w:val="0078367E"/>
    <w:rsid w:val="0078385D"/>
    <w:rsid w:val="00784411"/>
    <w:rsid w:val="007848CA"/>
    <w:rsid w:val="0078492C"/>
    <w:rsid w:val="00786EB7"/>
    <w:rsid w:val="00786FCF"/>
    <w:rsid w:val="00787064"/>
    <w:rsid w:val="007911A6"/>
    <w:rsid w:val="00791CF3"/>
    <w:rsid w:val="00791F45"/>
    <w:rsid w:val="00793E54"/>
    <w:rsid w:val="0079570E"/>
    <w:rsid w:val="007A1ADC"/>
    <w:rsid w:val="007A28DB"/>
    <w:rsid w:val="007A5680"/>
    <w:rsid w:val="007A711D"/>
    <w:rsid w:val="007A7A60"/>
    <w:rsid w:val="007B10D9"/>
    <w:rsid w:val="007B23CD"/>
    <w:rsid w:val="007B33E5"/>
    <w:rsid w:val="007B439D"/>
    <w:rsid w:val="007B6EE3"/>
    <w:rsid w:val="007B75C0"/>
    <w:rsid w:val="007C2AF5"/>
    <w:rsid w:val="007C66D7"/>
    <w:rsid w:val="007C7D7F"/>
    <w:rsid w:val="007D1011"/>
    <w:rsid w:val="007D1C22"/>
    <w:rsid w:val="007D1DBC"/>
    <w:rsid w:val="007D2F67"/>
    <w:rsid w:val="007D34EF"/>
    <w:rsid w:val="007D37FB"/>
    <w:rsid w:val="007D410F"/>
    <w:rsid w:val="007D4756"/>
    <w:rsid w:val="007D7BF3"/>
    <w:rsid w:val="007E26BB"/>
    <w:rsid w:val="007E2973"/>
    <w:rsid w:val="007E555B"/>
    <w:rsid w:val="007E5C1C"/>
    <w:rsid w:val="007E6EB1"/>
    <w:rsid w:val="007F0E4E"/>
    <w:rsid w:val="007F172C"/>
    <w:rsid w:val="007F1920"/>
    <w:rsid w:val="007F2035"/>
    <w:rsid w:val="007F23CD"/>
    <w:rsid w:val="007F3DD6"/>
    <w:rsid w:val="007F4310"/>
    <w:rsid w:val="007F4498"/>
    <w:rsid w:val="007F455C"/>
    <w:rsid w:val="007F564B"/>
    <w:rsid w:val="007F685B"/>
    <w:rsid w:val="007F6A49"/>
    <w:rsid w:val="00801198"/>
    <w:rsid w:val="00804D67"/>
    <w:rsid w:val="00805510"/>
    <w:rsid w:val="00805FD1"/>
    <w:rsid w:val="00810FAB"/>
    <w:rsid w:val="0081128D"/>
    <w:rsid w:val="00811323"/>
    <w:rsid w:val="00812937"/>
    <w:rsid w:val="00814396"/>
    <w:rsid w:val="00814AEE"/>
    <w:rsid w:val="0081757A"/>
    <w:rsid w:val="008207C8"/>
    <w:rsid w:val="0082415A"/>
    <w:rsid w:val="00826221"/>
    <w:rsid w:val="00826C89"/>
    <w:rsid w:val="00831455"/>
    <w:rsid w:val="00831A1D"/>
    <w:rsid w:val="008328A5"/>
    <w:rsid w:val="008348DE"/>
    <w:rsid w:val="0083675E"/>
    <w:rsid w:val="00844327"/>
    <w:rsid w:val="00845A70"/>
    <w:rsid w:val="00852430"/>
    <w:rsid w:val="00852BAB"/>
    <w:rsid w:val="00853ECF"/>
    <w:rsid w:val="00854671"/>
    <w:rsid w:val="00855184"/>
    <w:rsid w:val="00855265"/>
    <w:rsid w:val="008567F7"/>
    <w:rsid w:val="00857A4C"/>
    <w:rsid w:val="00857D28"/>
    <w:rsid w:val="00857DE8"/>
    <w:rsid w:val="00862CB9"/>
    <w:rsid w:val="00864BFB"/>
    <w:rsid w:val="008665DF"/>
    <w:rsid w:val="00866722"/>
    <w:rsid w:val="008677E3"/>
    <w:rsid w:val="00870F95"/>
    <w:rsid w:val="008723D1"/>
    <w:rsid w:val="008732E7"/>
    <w:rsid w:val="00873590"/>
    <w:rsid w:val="0087448D"/>
    <w:rsid w:val="00875F43"/>
    <w:rsid w:val="00876709"/>
    <w:rsid w:val="0088131C"/>
    <w:rsid w:val="00882E5F"/>
    <w:rsid w:val="0088350F"/>
    <w:rsid w:val="008842F2"/>
    <w:rsid w:val="0088445D"/>
    <w:rsid w:val="00884CEC"/>
    <w:rsid w:val="008863AC"/>
    <w:rsid w:val="00886C06"/>
    <w:rsid w:val="00887F08"/>
    <w:rsid w:val="0089084D"/>
    <w:rsid w:val="00890878"/>
    <w:rsid w:val="00893636"/>
    <w:rsid w:val="00894C04"/>
    <w:rsid w:val="008960DD"/>
    <w:rsid w:val="008A126A"/>
    <w:rsid w:val="008A18EB"/>
    <w:rsid w:val="008A24DA"/>
    <w:rsid w:val="008A371A"/>
    <w:rsid w:val="008A4FBB"/>
    <w:rsid w:val="008A56E4"/>
    <w:rsid w:val="008A7CA9"/>
    <w:rsid w:val="008B2019"/>
    <w:rsid w:val="008B242B"/>
    <w:rsid w:val="008B2D8D"/>
    <w:rsid w:val="008B411E"/>
    <w:rsid w:val="008B6994"/>
    <w:rsid w:val="008C08C2"/>
    <w:rsid w:val="008C11A5"/>
    <w:rsid w:val="008C1E8A"/>
    <w:rsid w:val="008C2025"/>
    <w:rsid w:val="008C7F75"/>
    <w:rsid w:val="008D5013"/>
    <w:rsid w:val="008D5459"/>
    <w:rsid w:val="008E1533"/>
    <w:rsid w:val="008E2132"/>
    <w:rsid w:val="008E2CFC"/>
    <w:rsid w:val="008E3179"/>
    <w:rsid w:val="008E3A8B"/>
    <w:rsid w:val="008E3CC0"/>
    <w:rsid w:val="008E3DCD"/>
    <w:rsid w:val="008E3E32"/>
    <w:rsid w:val="008E487D"/>
    <w:rsid w:val="008E48EE"/>
    <w:rsid w:val="008E49C2"/>
    <w:rsid w:val="008E5284"/>
    <w:rsid w:val="008E5795"/>
    <w:rsid w:val="008E6AFE"/>
    <w:rsid w:val="008F02CF"/>
    <w:rsid w:val="008F10FC"/>
    <w:rsid w:val="008F4C84"/>
    <w:rsid w:val="008F70CA"/>
    <w:rsid w:val="008F76FF"/>
    <w:rsid w:val="00900311"/>
    <w:rsid w:val="009032A0"/>
    <w:rsid w:val="00903494"/>
    <w:rsid w:val="0090799E"/>
    <w:rsid w:val="00910582"/>
    <w:rsid w:val="00912CAA"/>
    <w:rsid w:val="00916A3D"/>
    <w:rsid w:val="00917270"/>
    <w:rsid w:val="00920015"/>
    <w:rsid w:val="009213CE"/>
    <w:rsid w:val="009218E2"/>
    <w:rsid w:val="009229AA"/>
    <w:rsid w:val="00922D43"/>
    <w:rsid w:val="0092397D"/>
    <w:rsid w:val="009244DF"/>
    <w:rsid w:val="00924938"/>
    <w:rsid w:val="0092552E"/>
    <w:rsid w:val="0092595D"/>
    <w:rsid w:val="00925B46"/>
    <w:rsid w:val="00927841"/>
    <w:rsid w:val="009301AC"/>
    <w:rsid w:val="009333BD"/>
    <w:rsid w:val="00934A23"/>
    <w:rsid w:val="00936181"/>
    <w:rsid w:val="009364E0"/>
    <w:rsid w:val="009417E4"/>
    <w:rsid w:val="009446B2"/>
    <w:rsid w:val="009449AC"/>
    <w:rsid w:val="009476C4"/>
    <w:rsid w:val="00947C59"/>
    <w:rsid w:val="0095001D"/>
    <w:rsid w:val="00950EDF"/>
    <w:rsid w:val="00952163"/>
    <w:rsid w:val="00953B76"/>
    <w:rsid w:val="009542C5"/>
    <w:rsid w:val="0095441A"/>
    <w:rsid w:val="00955BBC"/>
    <w:rsid w:val="00956A36"/>
    <w:rsid w:val="00956B24"/>
    <w:rsid w:val="00956F6F"/>
    <w:rsid w:val="00957C14"/>
    <w:rsid w:val="009607D5"/>
    <w:rsid w:val="00972B19"/>
    <w:rsid w:val="00973263"/>
    <w:rsid w:val="00973A87"/>
    <w:rsid w:val="0097493C"/>
    <w:rsid w:val="00975692"/>
    <w:rsid w:val="00976343"/>
    <w:rsid w:val="009775D4"/>
    <w:rsid w:val="009777C8"/>
    <w:rsid w:val="0098068C"/>
    <w:rsid w:val="00982427"/>
    <w:rsid w:val="00982918"/>
    <w:rsid w:val="00982E54"/>
    <w:rsid w:val="00984D70"/>
    <w:rsid w:val="0099119A"/>
    <w:rsid w:val="009924C9"/>
    <w:rsid w:val="00992B93"/>
    <w:rsid w:val="00992DD1"/>
    <w:rsid w:val="00994E6E"/>
    <w:rsid w:val="0099660C"/>
    <w:rsid w:val="009A04C3"/>
    <w:rsid w:val="009A32D9"/>
    <w:rsid w:val="009A3E76"/>
    <w:rsid w:val="009A627A"/>
    <w:rsid w:val="009A6591"/>
    <w:rsid w:val="009A7967"/>
    <w:rsid w:val="009B0156"/>
    <w:rsid w:val="009B02FC"/>
    <w:rsid w:val="009B1793"/>
    <w:rsid w:val="009B2186"/>
    <w:rsid w:val="009B36BD"/>
    <w:rsid w:val="009B55F4"/>
    <w:rsid w:val="009B5CF2"/>
    <w:rsid w:val="009B798A"/>
    <w:rsid w:val="009C0DAC"/>
    <w:rsid w:val="009C0EC4"/>
    <w:rsid w:val="009C1F3B"/>
    <w:rsid w:val="009C20D4"/>
    <w:rsid w:val="009C61BE"/>
    <w:rsid w:val="009C6931"/>
    <w:rsid w:val="009C7891"/>
    <w:rsid w:val="009D2A4E"/>
    <w:rsid w:val="009D2CCB"/>
    <w:rsid w:val="009D33FC"/>
    <w:rsid w:val="009D5412"/>
    <w:rsid w:val="009E2E6D"/>
    <w:rsid w:val="009E42AA"/>
    <w:rsid w:val="009E44EE"/>
    <w:rsid w:val="009F0B18"/>
    <w:rsid w:val="009F267E"/>
    <w:rsid w:val="009F6485"/>
    <w:rsid w:val="009F6E5D"/>
    <w:rsid w:val="009F7E78"/>
    <w:rsid w:val="00A00798"/>
    <w:rsid w:val="00A0079C"/>
    <w:rsid w:val="00A02C59"/>
    <w:rsid w:val="00A05E3A"/>
    <w:rsid w:val="00A06CC6"/>
    <w:rsid w:val="00A07BDF"/>
    <w:rsid w:val="00A07DD3"/>
    <w:rsid w:val="00A12FCF"/>
    <w:rsid w:val="00A142E4"/>
    <w:rsid w:val="00A144D0"/>
    <w:rsid w:val="00A1650A"/>
    <w:rsid w:val="00A2204A"/>
    <w:rsid w:val="00A2211C"/>
    <w:rsid w:val="00A22684"/>
    <w:rsid w:val="00A22E8A"/>
    <w:rsid w:val="00A24C56"/>
    <w:rsid w:val="00A25B20"/>
    <w:rsid w:val="00A267EF"/>
    <w:rsid w:val="00A30FC0"/>
    <w:rsid w:val="00A31E8E"/>
    <w:rsid w:val="00A37C04"/>
    <w:rsid w:val="00A4077B"/>
    <w:rsid w:val="00A40CF5"/>
    <w:rsid w:val="00A40D26"/>
    <w:rsid w:val="00A41CD8"/>
    <w:rsid w:val="00A41D3C"/>
    <w:rsid w:val="00A43909"/>
    <w:rsid w:val="00A44929"/>
    <w:rsid w:val="00A47A44"/>
    <w:rsid w:val="00A509C5"/>
    <w:rsid w:val="00A51FFC"/>
    <w:rsid w:val="00A52008"/>
    <w:rsid w:val="00A53C01"/>
    <w:rsid w:val="00A53CCF"/>
    <w:rsid w:val="00A54375"/>
    <w:rsid w:val="00A55489"/>
    <w:rsid w:val="00A5779C"/>
    <w:rsid w:val="00A578D5"/>
    <w:rsid w:val="00A62D39"/>
    <w:rsid w:val="00A64494"/>
    <w:rsid w:val="00A66622"/>
    <w:rsid w:val="00A6708C"/>
    <w:rsid w:val="00A67943"/>
    <w:rsid w:val="00A67ADC"/>
    <w:rsid w:val="00A72997"/>
    <w:rsid w:val="00A74726"/>
    <w:rsid w:val="00A74E26"/>
    <w:rsid w:val="00A7575E"/>
    <w:rsid w:val="00A7664D"/>
    <w:rsid w:val="00A77066"/>
    <w:rsid w:val="00A77DB8"/>
    <w:rsid w:val="00A802EA"/>
    <w:rsid w:val="00A806E6"/>
    <w:rsid w:val="00A808A7"/>
    <w:rsid w:val="00A81278"/>
    <w:rsid w:val="00A82993"/>
    <w:rsid w:val="00A82A3D"/>
    <w:rsid w:val="00A8378C"/>
    <w:rsid w:val="00A845E5"/>
    <w:rsid w:val="00A86B32"/>
    <w:rsid w:val="00A929AF"/>
    <w:rsid w:val="00A944AD"/>
    <w:rsid w:val="00A94C48"/>
    <w:rsid w:val="00A96BA5"/>
    <w:rsid w:val="00A96D93"/>
    <w:rsid w:val="00A97FDF"/>
    <w:rsid w:val="00AA2702"/>
    <w:rsid w:val="00AA4B6C"/>
    <w:rsid w:val="00AA6C1C"/>
    <w:rsid w:val="00AA739D"/>
    <w:rsid w:val="00AB0FE4"/>
    <w:rsid w:val="00AB2C28"/>
    <w:rsid w:val="00AB4E0C"/>
    <w:rsid w:val="00AB6790"/>
    <w:rsid w:val="00AC079A"/>
    <w:rsid w:val="00AC1454"/>
    <w:rsid w:val="00AC1A01"/>
    <w:rsid w:val="00AC2486"/>
    <w:rsid w:val="00AC5932"/>
    <w:rsid w:val="00AC686E"/>
    <w:rsid w:val="00AC6D66"/>
    <w:rsid w:val="00AC722D"/>
    <w:rsid w:val="00AC73F8"/>
    <w:rsid w:val="00AC791C"/>
    <w:rsid w:val="00AC7B7D"/>
    <w:rsid w:val="00AD04AE"/>
    <w:rsid w:val="00AD0A64"/>
    <w:rsid w:val="00AD0EC9"/>
    <w:rsid w:val="00AD1459"/>
    <w:rsid w:val="00AD23B3"/>
    <w:rsid w:val="00AD2784"/>
    <w:rsid w:val="00AD4AC6"/>
    <w:rsid w:val="00AD57AF"/>
    <w:rsid w:val="00AD5C7E"/>
    <w:rsid w:val="00AE0A82"/>
    <w:rsid w:val="00AE1B6A"/>
    <w:rsid w:val="00AE2C8A"/>
    <w:rsid w:val="00AE32A7"/>
    <w:rsid w:val="00AE465C"/>
    <w:rsid w:val="00AE4E4D"/>
    <w:rsid w:val="00AE5E89"/>
    <w:rsid w:val="00AF0C82"/>
    <w:rsid w:val="00AF0E44"/>
    <w:rsid w:val="00AF0FDA"/>
    <w:rsid w:val="00AF1914"/>
    <w:rsid w:val="00AF2243"/>
    <w:rsid w:val="00AF34F4"/>
    <w:rsid w:val="00AF60E5"/>
    <w:rsid w:val="00AF6662"/>
    <w:rsid w:val="00B01187"/>
    <w:rsid w:val="00B02F6B"/>
    <w:rsid w:val="00B04103"/>
    <w:rsid w:val="00B072C5"/>
    <w:rsid w:val="00B1148C"/>
    <w:rsid w:val="00B118DE"/>
    <w:rsid w:val="00B127AB"/>
    <w:rsid w:val="00B127F2"/>
    <w:rsid w:val="00B16633"/>
    <w:rsid w:val="00B1696A"/>
    <w:rsid w:val="00B16A20"/>
    <w:rsid w:val="00B16AE3"/>
    <w:rsid w:val="00B17FC0"/>
    <w:rsid w:val="00B25123"/>
    <w:rsid w:val="00B25A0F"/>
    <w:rsid w:val="00B26B86"/>
    <w:rsid w:val="00B27B07"/>
    <w:rsid w:val="00B315AF"/>
    <w:rsid w:val="00B3164A"/>
    <w:rsid w:val="00B32178"/>
    <w:rsid w:val="00B33A58"/>
    <w:rsid w:val="00B3458C"/>
    <w:rsid w:val="00B35007"/>
    <w:rsid w:val="00B4050B"/>
    <w:rsid w:val="00B4244F"/>
    <w:rsid w:val="00B44689"/>
    <w:rsid w:val="00B44911"/>
    <w:rsid w:val="00B453EE"/>
    <w:rsid w:val="00B46092"/>
    <w:rsid w:val="00B462E9"/>
    <w:rsid w:val="00B46E26"/>
    <w:rsid w:val="00B52CF9"/>
    <w:rsid w:val="00B542EE"/>
    <w:rsid w:val="00B54C94"/>
    <w:rsid w:val="00B577AA"/>
    <w:rsid w:val="00B617BF"/>
    <w:rsid w:val="00B635DF"/>
    <w:rsid w:val="00B637F0"/>
    <w:rsid w:val="00B646E1"/>
    <w:rsid w:val="00B669B1"/>
    <w:rsid w:val="00B6784B"/>
    <w:rsid w:val="00B67AD5"/>
    <w:rsid w:val="00B67CD8"/>
    <w:rsid w:val="00B71D12"/>
    <w:rsid w:val="00B76443"/>
    <w:rsid w:val="00B76496"/>
    <w:rsid w:val="00B80354"/>
    <w:rsid w:val="00B821E6"/>
    <w:rsid w:val="00B8414F"/>
    <w:rsid w:val="00B84C95"/>
    <w:rsid w:val="00B8546F"/>
    <w:rsid w:val="00B858A7"/>
    <w:rsid w:val="00B8790E"/>
    <w:rsid w:val="00B87BAC"/>
    <w:rsid w:val="00B9086B"/>
    <w:rsid w:val="00B9325B"/>
    <w:rsid w:val="00B9390A"/>
    <w:rsid w:val="00B9567B"/>
    <w:rsid w:val="00B96E0B"/>
    <w:rsid w:val="00B96EDB"/>
    <w:rsid w:val="00B97296"/>
    <w:rsid w:val="00BA0808"/>
    <w:rsid w:val="00BA1A6E"/>
    <w:rsid w:val="00BA310F"/>
    <w:rsid w:val="00BB3B92"/>
    <w:rsid w:val="00BB6B19"/>
    <w:rsid w:val="00BC0576"/>
    <w:rsid w:val="00BC11BA"/>
    <w:rsid w:val="00BC12F9"/>
    <w:rsid w:val="00BC164A"/>
    <w:rsid w:val="00BC2ECD"/>
    <w:rsid w:val="00BC5B4D"/>
    <w:rsid w:val="00BD0382"/>
    <w:rsid w:val="00BD06FF"/>
    <w:rsid w:val="00BD08EB"/>
    <w:rsid w:val="00BD1834"/>
    <w:rsid w:val="00BD1907"/>
    <w:rsid w:val="00BD2123"/>
    <w:rsid w:val="00BD221C"/>
    <w:rsid w:val="00BD350A"/>
    <w:rsid w:val="00BD431F"/>
    <w:rsid w:val="00BD57B6"/>
    <w:rsid w:val="00BD66B4"/>
    <w:rsid w:val="00BE00F0"/>
    <w:rsid w:val="00BE0381"/>
    <w:rsid w:val="00BE074D"/>
    <w:rsid w:val="00BE213D"/>
    <w:rsid w:val="00BE3416"/>
    <w:rsid w:val="00BE605B"/>
    <w:rsid w:val="00BE7588"/>
    <w:rsid w:val="00BF0748"/>
    <w:rsid w:val="00BF3A3A"/>
    <w:rsid w:val="00BF5C7B"/>
    <w:rsid w:val="00BF6C60"/>
    <w:rsid w:val="00BF71C9"/>
    <w:rsid w:val="00BF7C97"/>
    <w:rsid w:val="00C026B3"/>
    <w:rsid w:val="00C03717"/>
    <w:rsid w:val="00C041BF"/>
    <w:rsid w:val="00C041F5"/>
    <w:rsid w:val="00C06F3B"/>
    <w:rsid w:val="00C1065B"/>
    <w:rsid w:val="00C1333E"/>
    <w:rsid w:val="00C14A89"/>
    <w:rsid w:val="00C16356"/>
    <w:rsid w:val="00C16A22"/>
    <w:rsid w:val="00C16C76"/>
    <w:rsid w:val="00C21FB1"/>
    <w:rsid w:val="00C22468"/>
    <w:rsid w:val="00C2266A"/>
    <w:rsid w:val="00C22E98"/>
    <w:rsid w:val="00C24AA5"/>
    <w:rsid w:val="00C339AC"/>
    <w:rsid w:val="00C35E93"/>
    <w:rsid w:val="00C367C1"/>
    <w:rsid w:val="00C41214"/>
    <w:rsid w:val="00C41B0A"/>
    <w:rsid w:val="00C4210E"/>
    <w:rsid w:val="00C42D72"/>
    <w:rsid w:val="00C43C66"/>
    <w:rsid w:val="00C440D4"/>
    <w:rsid w:val="00C473D3"/>
    <w:rsid w:val="00C47519"/>
    <w:rsid w:val="00C50382"/>
    <w:rsid w:val="00C50B2D"/>
    <w:rsid w:val="00C512B4"/>
    <w:rsid w:val="00C51609"/>
    <w:rsid w:val="00C531E5"/>
    <w:rsid w:val="00C533DE"/>
    <w:rsid w:val="00C53B2C"/>
    <w:rsid w:val="00C542D2"/>
    <w:rsid w:val="00C56707"/>
    <w:rsid w:val="00C61370"/>
    <w:rsid w:val="00C61683"/>
    <w:rsid w:val="00C62FB9"/>
    <w:rsid w:val="00C6393A"/>
    <w:rsid w:val="00C673B7"/>
    <w:rsid w:val="00C6787F"/>
    <w:rsid w:val="00C71B0D"/>
    <w:rsid w:val="00C72BD8"/>
    <w:rsid w:val="00C7562A"/>
    <w:rsid w:val="00C763B6"/>
    <w:rsid w:val="00C77AF8"/>
    <w:rsid w:val="00C80E72"/>
    <w:rsid w:val="00C859E9"/>
    <w:rsid w:val="00C8644E"/>
    <w:rsid w:val="00C86AEB"/>
    <w:rsid w:val="00C91AC0"/>
    <w:rsid w:val="00C923B2"/>
    <w:rsid w:val="00C927ED"/>
    <w:rsid w:val="00C95178"/>
    <w:rsid w:val="00C95C4F"/>
    <w:rsid w:val="00C964D3"/>
    <w:rsid w:val="00C96DB4"/>
    <w:rsid w:val="00C9707A"/>
    <w:rsid w:val="00CA0077"/>
    <w:rsid w:val="00CA1D54"/>
    <w:rsid w:val="00CA24BC"/>
    <w:rsid w:val="00CA2D95"/>
    <w:rsid w:val="00CA5B19"/>
    <w:rsid w:val="00CB05CB"/>
    <w:rsid w:val="00CB144F"/>
    <w:rsid w:val="00CB163E"/>
    <w:rsid w:val="00CB5050"/>
    <w:rsid w:val="00CB5BB5"/>
    <w:rsid w:val="00CB65D5"/>
    <w:rsid w:val="00CB79AB"/>
    <w:rsid w:val="00CC2B92"/>
    <w:rsid w:val="00CC5AFA"/>
    <w:rsid w:val="00CC5D27"/>
    <w:rsid w:val="00CC76D2"/>
    <w:rsid w:val="00CD071C"/>
    <w:rsid w:val="00CD0EB9"/>
    <w:rsid w:val="00CD2213"/>
    <w:rsid w:val="00CD6757"/>
    <w:rsid w:val="00CD7F69"/>
    <w:rsid w:val="00CE1657"/>
    <w:rsid w:val="00CE2CE5"/>
    <w:rsid w:val="00CE314A"/>
    <w:rsid w:val="00CE40DF"/>
    <w:rsid w:val="00CE48DC"/>
    <w:rsid w:val="00CE58B6"/>
    <w:rsid w:val="00CE5CDB"/>
    <w:rsid w:val="00CE7F94"/>
    <w:rsid w:val="00CF08EB"/>
    <w:rsid w:val="00CF150C"/>
    <w:rsid w:val="00CF28C1"/>
    <w:rsid w:val="00CF2B9C"/>
    <w:rsid w:val="00CF54F3"/>
    <w:rsid w:val="00CF61F5"/>
    <w:rsid w:val="00CF6F71"/>
    <w:rsid w:val="00D00965"/>
    <w:rsid w:val="00D01F8B"/>
    <w:rsid w:val="00D020BB"/>
    <w:rsid w:val="00D021DF"/>
    <w:rsid w:val="00D06F95"/>
    <w:rsid w:val="00D10062"/>
    <w:rsid w:val="00D10574"/>
    <w:rsid w:val="00D1060A"/>
    <w:rsid w:val="00D122BD"/>
    <w:rsid w:val="00D14A53"/>
    <w:rsid w:val="00D21D55"/>
    <w:rsid w:val="00D2279D"/>
    <w:rsid w:val="00D22840"/>
    <w:rsid w:val="00D22B69"/>
    <w:rsid w:val="00D2358A"/>
    <w:rsid w:val="00D24261"/>
    <w:rsid w:val="00D2463B"/>
    <w:rsid w:val="00D24D68"/>
    <w:rsid w:val="00D24F8A"/>
    <w:rsid w:val="00D2565C"/>
    <w:rsid w:val="00D25733"/>
    <w:rsid w:val="00D25A60"/>
    <w:rsid w:val="00D26B1A"/>
    <w:rsid w:val="00D27CF0"/>
    <w:rsid w:val="00D30806"/>
    <w:rsid w:val="00D30BEC"/>
    <w:rsid w:val="00D32CBA"/>
    <w:rsid w:val="00D339C1"/>
    <w:rsid w:val="00D33F4F"/>
    <w:rsid w:val="00D364EA"/>
    <w:rsid w:val="00D36808"/>
    <w:rsid w:val="00D37A08"/>
    <w:rsid w:val="00D40006"/>
    <w:rsid w:val="00D40031"/>
    <w:rsid w:val="00D400FC"/>
    <w:rsid w:val="00D41070"/>
    <w:rsid w:val="00D43209"/>
    <w:rsid w:val="00D47C0B"/>
    <w:rsid w:val="00D47EFC"/>
    <w:rsid w:val="00D531C4"/>
    <w:rsid w:val="00D54743"/>
    <w:rsid w:val="00D57ACF"/>
    <w:rsid w:val="00D608B3"/>
    <w:rsid w:val="00D60D71"/>
    <w:rsid w:val="00D613E1"/>
    <w:rsid w:val="00D61657"/>
    <w:rsid w:val="00D624CF"/>
    <w:rsid w:val="00D62577"/>
    <w:rsid w:val="00D64530"/>
    <w:rsid w:val="00D672A4"/>
    <w:rsid w:val="00D675EA"/>
    <w:rsid w:val="00D679A6"/>
    <w:rsid w:val="00D70E01"/>
    <w:rsid w:val="00D72454"/>
    <w:rsid w:val="00D73574"/>
    <w:rsid w:val="00D7466C"/>
    <w:rsid w:val="00D8188F"/>
    <w:rsid w:val="00D8285D"/>
    <w:rsid w:val="00D8296B"/>
    <w:rsid w:val="00D83224"/>
    <w:rsid w:val="00D839CA"/>
    <w:rsid w:val="00D84EE5"/>
    <w:rsid w:val="00D85852"/>
    <w:rsid w:val="00D906AC"/>
    <w:rsid w:val="00D94B2B"/>
    <w:rsid w:val="00D94F32"/>
    <w:rsid w:val="00D96AF0"/>
    <w:rsid w:val="00D96EB9"/>
    <w:rsid w:val="00DA02EB"/>
    <w:rsid w:val="00DA0386"/>
    <w:rsid w:val="00DA12EF"/>
    <w:rsid w:val="00DA2384"/>
    <w:rsid w:val="00DA2506"/>
    <w:rsid w:val="00DA258E"/>
    <w:rsid w:val="00DA2C19"/>
    <w:rsid w:val="00DA336D"/>
    <w:rsid w:val="00DA4DEC"/>
    <w:rsid w:val="00DA6CB3"/>
    <w:rsid w:val="00DA72D2"/>
    <w:rsid w:val="00DB0A0B"/>
    <w:rsid w:val="00DB1147"/>
    <w:rsid w:val="00DB25DA"/>
    <w:rsid w:val="00DB3589"/>
    <w:rsid w:val="00DB5A42"/>
    <w:rsid w:val="00DB69A3"/>
    <w:rsid w:val="00DB6C9C"/>
    <w:rsid w:val="00DB7238"/>
    <w:rsid w:val="00DC03FA"/>
    <w:rsid w:val="00DC0E20"/>
    <w:rsid w:val="00DC1A82"/>
    <w:rsid w:val="00DC28DF"/>
    <w:rsid w:val="00DC74AB"/>
    <w:rsid w:val="00DC786E"/>
    <w:rsid w:val="00DD2A7E"/>
    <w:rsid w:val="00DD2B8A"/>
    <w:rsid w:val="00DD2E33"/>
    <w:rsid w:val="00DD3350"/>
    <w:rsid w:val="00DD36A1"/>
    <w:rsid w:val="00DD474F"/>
    <w:rsid w:val="00DD4A1B"/>
    <w:rsid w:val="00DD4ECD"/>
    <w:rsid w:val="00DE05B5"/>
    <w:rsid w:val="00DE344A"/>
    <w:rsid w:val="00DE3599"/>
    <w:rsid w:val="00DE35C9"/>
    <w:rsid w:val="00DE3BC9"/>
    <w:rsid w:val="00DE3EBB"/>
    <w:rsid w:val="00DE53F6"/>
    <w:rsid w:val="00DE688B"/>
    <w:rsid w:val="00DE7C5E"/>
    <w:rsid w:val="00DF01DF"/>
    <w:rsid w:val="00DF04D7"/>
    <w:rsid w:val="00DF1C63"/>
    <w:rsid w:val="00DF1CC1"/>
    <w:rsid w:val="00DF2B2B"/>
    <w:rsid w:val="00DF4844"/>
    <w:rsid w:val="00DF6A19"/>
    <w:rsid w:val="00DF6A91"/>
    <w:rsid w:val="00E01C29"/>
    <w:rsid w:val="00E01D1B"/>
    <w:rsid w:val="00E01E2D"/>
    <w:rsid w:val="00E03A64"/>
    <w:rsid w:val="00E04A67"/>
    <w:rsid w:val="00E06A22"/>
    <w:rsid w:val="00E078A6"/>
    <w:rsid w:val="00E07BC9"/>
    <w:rsid w:val="00E1032D"/>
    <w:rsid w:val="00E109CB"/>
    <w:rsid w:val="00E110BA"/>
    <w:rsid w:val="00E13365"/>
    <w:rsid w:val="00E145BE"/>
    <w:rsid w:val="00E150D5"/>
    <w:rsid w:val="00E17B30"/>
    <w:rsid w:val="00E20F7A"/>
    <w:rsid w:val="00E21162"/>
    <w:rsid w:val="00E214EA"/>
    <w:rsid w:val="00E2300E"/>
    <w:rsid w:val="00E2334F"/>
    <w:rsid w:val="00E246F6"/>
    <w:rsid w:val="00E24C93"/>
    <w:rsid w:val="00E272C2"/>
    <w:rsid w:val="00E27E39"/>
    <w:rsid w:val="00E31D65"/>
    <w:rsid w:val="00E31DA9"/>
    <w:rsid w:val="00E4016D"/>
    <w:rsid w:val="00E4044B"/>
    <w:rsid w:val="00E443BA"/>
    <w:rsid w:val="00E44572"/>
    <w:rsid w:val="00E44825"/>
    <w:rsid w:val="00E457FB"/>
    <w:rsid w:val="00E47314"/>
    <w:rsid w:val="00E505FE"/>
    <w:rsid w:val="00E50631"/>
    <w:rsid w:val="00E50B81"/>
    <w:rsid w:val="00E530B8"/>
    <w:rsid w:val="00E57A61"/>
    <w:rsid w:val="00E6130A"/>
    <w:rsid w:val="00E62103"/>
    <w:rsid w:val="00E6287E"/>
    <w:rsid w:val="00E62E37"/>
    <w:rsid w:val="00E63439"/>
    <w:rsid w:val="00E6550A"/>
    <w:rsid w:val="00E661D8"/>
    <w:rsid w:val="00E66634"/>
    <w:rsid w:val="00E67350"/>
    <w:rsid w:val="00E72DFB"/>
    <w:rsid w:val="00E733B4"/>
    <w:rsid w:val="00E735EF"/>
    <w:rsid w:val="00E74031"/>
    <w:rsid w:val="00E75082"/>
    <w:rsid w:val="00E7535B"/>
    <w:rsid w:val="00E75C56"/>
    <w:rsid w:val="00E7638F"/>
    <w:rsid w:val="00E7665E"/>
    <w:rsid w:val="00E80C56"/>
    <w:rsid w:val="00E82C54"/>
    <w:rsid w:val="00E8359E"/>
    <w:rsid w:val="00E848A6"/>
    <w:rsid w:val="00E8518B"/>
    <w:rsid w:val="00E869C4"/>
    <w:rsid w:val="00E91490"/>
    <w:rsid w:val="00E935EE"/>
    <w:rsid w:val="00E942BF"/>
    <w:rsid w:val="00E96BEF"/>
    <w:rsid w:val="00EA076D"/>
    <w:rsid w:val="00EA10DE"/>
    <w:rsid w:val="00EA1BFB"/>
    <w:rsid w:val="00EA1E0C"/>
    <w:rsid w:val="00EA3A94"/>
    <w:rsid w:val="00EA6C3E"/>
    <w:rsid w:val="00EA76DF"/>
    <w:rsid w:val="00EB191A"/>
    <w:rsid w:val="00EB23A6"/>
    <w:rsid w:val="00EB46E5"/>
    <w:rsid w:val="00EB62FE"/>
    <w:rsid w:val="00EC0919"/>
    <w:rsid w:val="00EC14EA"/>
    <w:rsid w:val="00EC3217"/>
    <w:rsid w:val="00EC3980"/>
    <w:rsid w:val="00EC4A48"/>
    <w:rsid w:val="00EC5655"/>
    <w:rsid w:val="00EC6953"/>
    <w:rsid w:val="00EC7900"/>
    <w:rsid w:val="00ED0790"/>
    <w:rsid w:val="00ED1606"/>
    <w:rsid w:val="00ED248F"/>
    <w:rsid w:val="00ED263D"/>
    <w:rsid w:val="00ED2B8A"/>
    <w:rsid w:val="00ED33FB"/>
    <w:rsid w:val="00ED4F4A"/>
    <w:rsid w:val="00EE3080"/>
    <w:rsid w:val="00EE30D0"/>
    <w:rsid w:val="00EE38BF"/>
    <w:rsid w:val="00EE699D"/>
    <w:rsid w:val="00EE6C63"/>
    <w:rsid w:val="00EE703E"/>
    <w:rsid w:val="00EE7669"/>
    <w:rsid w:val="00EF03C7"/>
    <w:rsid w:val="00EF2DF9"/>
    <w:rsid w:val="00EF35A0"/>
    <w:rsid w:val="00EF4045"/>
    <w:rsid w:val="00EF4BC1"/>
    <w:rsid w:val="00EF79C2"/>
    <w:rsid w:val="00F008A0"/>
    <w:rsid w:val="00F00EBA"/>
    <w:rsid w:val="00F02344"/>
    <w:rsid w:val="00F03696"/>
    <w:rsid w:val="00F038BC"/>
    <w:rsid w:val="00F03E8E"/>
    <w:rsid w:val="00F04BDD"/>
    <w:rsid w:val="00F051BC"/>
    <w:rsid w:val="00F059D6"/>
    <w:rsid w:val="00F0764B"/>
    <w:rsid w:val="00F07C36"/>
    <w:rsid w:val="00F10A8E"/>
    <w:rsid w:val="00F11867"/>
    <w:rsid w:val="00F12810"/>
    <w:rsid w:val="00F131DC"/>
    <w:rsid w:val="00F16260"/>
    <w:rsid w:val="00F16885"/>
    <w:rsid w:val="00F16ACB"/>
    <w:rsid w:val="00F17964"/>
    <w:rsid w:val="00F23EC4"/>
    <w:rsid w:val="00F273AD"/>
    <w:rsid w:val="00F274F8"/>
    <w:rsid w:val="00F27DD6"/>
    <w:rsid w:val="00F30C8C"/>
    <w:rsid w:val="00F32648"/>
    <w:rsid w:val="00F32BBE"/>
    <w:rsid w:val="00F3360B"/>
    <w:rsid w:val="00F339C8"/>
    <w:rsid w:val="00F33AA7"/>
    <w:rsid w:val="00F34824"/>
    <w:rsid w:val="00F35CBE"/>
    <w:rsid w:val="00F3667A"/>
    <w:rsid w:val="00F36EAA"/>
    <w:rsid w:val="00F40B6D"/>
    <w:rsid w:val="00F40E5D"/>
    <w:rsid w:val="00F41584"/>
    <w:rsid w:val="00F43F90"/>
    <w:rsid w:val="00F444AC"/>
    <w:rsid w:val="00F445C8"/>
    <w:rsid w:val="00F44A81"/>
    <w:rsid w:val="00F461EA"/>
    <w:rsid w:val="00F465C1"/>
    <w:rsid w:val="00F5311C"/>
    <w:rsid w:val="00F54E24"/>
    <w:rsid w:val="00F55C92"/>
    <w:rsid w:val="00F6083F"/>
    <w:rsid w:val="00F60875"/>
    <w:rsid w:val="00F6150C"/>
    <w:rsid w:val="00F62660"/>
    <w:rsid w:val="00F6389D"/>
    <w:rsid w:val="00F6463E"/>
    <w:rsid w:val="00F6564B"/>
    <w:rsid w:val="00F678C5"/>
    <w:rsid w:val="00F7229C"/>
    <w:rsid w:val="00F74556"/>
    <w:rsid w:val="00F7472A"/>
    <w:rsid w:val="00F76C09"/>
    <w:rsid w:val="00F80391"/>
    <w:rsid w:val="00F804CB"/>
    <w:rsid w:val="00F81A77"/>
    <w:rsid w:val="00F81F8E"/>
    <w:rsid w:val="00F824CE"/>
    <w:rsid w:val="00F827E9"/>
    <w:rsid w:val="00F82EA0"/>
    <w:rsid w:val="00F8324E"/>
    <w:rsid w:val="00F8576A"/>
    <w:rsid w:val="00F86CD4"/>
    <w:rsid w:val="00F878A4"/>
    <w:rsid w:val="00F901D3"/>
    <w:rsid w:val="00F91422"/>
    <w:rsid w:val="00F92328"/>
    <w:rsid w:val="00F92C17"/>
    <w:rsid w:val="00F93C4D"/>
    <w:rsid w:val="00F93CF1"/>
    <w:rsid w:val="00F9504F"/>
    <w:rsid w:val="00F95BBD"/>
    <w:rsid w:val="00F96587"/>
    <w:rsid w:val="00F96969"/>
    <w:rsid w:val="00F96C79"/>
    <w:rsid w:val="00F9714D"/>
    <w:rsid w:val="00F9772F"/>
    <w:rsid w:val="00F9797E"/>
    <w:rsid w:val="00FA6F1F"/>
    <w:rsid w:val="00FA7D01"/>
    <w:rsid w:val="00FB0E5A"/>
    <w:rsid w:val="00FB3628"/>
    <w:rsid w:val="00FB5769"/>
    <w:rsid w:val="00FB61AD"/>
    <w:rsid w:val="00FB7E69"/>
    <w:rsid w:val="00FC16C5"/>
    <w:rsid w:val="00FC4A94"/>
    <w:rsid w:val="00FC6154"/>
    <w:rsid w:val="00FC71FC"/>
    <w:rsid w:val="00FD07B5"/>
    <w:rsid w:val="00FD0D29"/>
    <w:rsid w:val="00FD1C3A"/>
    <w:rsid w:val="00FD6640"/>
    <w:rsid w:val="00FD738E"/>
    <w:rsid w:val="00FD7522"/>
    <w:rsid w:val="00FD7C82"/>
    <w:rsid w:val="00FE09ED"/>
    <w:rsid w:val="00FE1320"/>
    <w:rsid w:val="00FE141C"/>
    <w:rsid w:val="00FE28E2"/>
    <w:rsid w:val="00FE33EE"/>
    <w:rsid w:val="00FE3B42"/>
    <w:rsid w:val="00FE4162"/>
    <w:rsid w:val="00FE5676"/>
    <w:rsid w:val="00FE59CF"/>
    <w:rsid w:val="00FE5CB0"/>
    <w:rsid w:val="00FE7BEE"/>
    <w:rsid w:val="00FF492F"/>
    <w:rsid w:val="00FF76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6146" fill="f" fillcolor="white" strokecolor="#f90">
      <v:fill color="white" on="f"/>
      <v:stroke color="#f90" weight="4.5pt" linestyle="thinThi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itle" w:qFormat="1"/>
    <w:lsdException w:name="Hyperlink" w:uiPriority="99"/>
    <w:lsdException w:name="No Lis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1A5"/>
  </w:style>
  <w:style w:type="paragraph" w:styleId="Heading1">
    <w:name w:val="heading 1"/>
    <w:aliases w:val="1 ghost,g,1 ghost1"/>
    <w:basedOn w:val="Normal"/>
    <w:next w:val="Normal"/>
    <w:qFormat/>
    <w:rsid w:val="008C11A5"/>
    <w:pPr>
      <w:keepNext/>
      <w:jc w:val="center"/>
      <w:outlineLvl w:val="0"/>
    </w:pPr>
    <w:rPr>
      <w:rFonts w:ascii="Times New (W1)" w:hAnsi="Times New (W1)"/>
      <w:b/>
      <w:bCs/>
      <w:caps/>
      <w:sz w:val="28"/>
    </w:rPr>
  </w:style>
  <w:style w:type="paragraph" w:styleId="Heading2">
    <w:name w:val="heading 2"/>
    <w:aliases w:val="2 headline,h"/>
    <w:basedOn w:val="Normal"/>
    <w:next w:val="Normal"/>
    <w:qFormat/>
    <w:rsid w:val="008C11A5"/>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link w:val="Heading3Char"/>
    <w:uiPriority w:val="9"/>
    <w:qFormat/>
    <w:rsid w:val="008C11A5"/>
    <w:pPr>
      <w:keepNext/>
      <w:jc w:val="center"/>
      <w:outlineLvl w:val="2"/>
    </w:pPr>
    <w:rPr>
      <w:rFonts w:ascii="Times New (W1)" w:hAnsi="Times New (W1)"/>
      <w:b/>
      <w:smallCaps/>
      <w:sz w:val="28"/>
    </w:rPr>
  </w:style>
  <w:style w:type="paragraph" w:styleId="Heading4">
    <w:name w:val="heading 4"/>
    <w:aliases w:val="4 dash,d,3"/>
    <w:basedOn w:val="Normal"/>
    <w:next w:val="Normal"/>
    <w:link w:val="Heading4Char"/>
    <w:uiPriority w:val="9"/>
    <w:qFormat/>
    <w:rsid w:val="008C11A5"/>
    <w:pPr>
      <w:keepNext/>
      <w:numPr>
        <w:numId w:val="2"/>
      </w:numPr>
      <w:spacing w:after="120"/>
      <w:outlineLvl w:val="3"/>
    </w:pPr>
    <w:rPr>
      <w:b/>
      <w:bCs/>
      <w:sz w:val="22"/>
    </w:rPr>
  </w:style>
  <w:style w:type="paragraph" w:styleId="Heading5">
    <w:name w:val="heading 5"/>
    <w:basedOn w:val="Normal"/>
    <w:next w:val="Normal"/>
    <w:link w:val="Heading5Char"/>
    <w:uiPriority w:val="9"/>
    <w:qFormat/>
    <w:rsid w:val="008C11A5"/>
    <w:pPr>
      <w:keepNext/>
      <w:jc w:val="center"/>
      <w:outlineLvl w:val="4"/>
    </w:pPr>
    <w:rPr>
      <w:b/>
      <w:bCs/>
      <w:sz w:val="22"/>
    </w:rPr>
  </w:style>
  <w:style w:type="paragraph" w:styleId="Heading6">
    <w:name w:val="heading 6"/>
    <w:basedOn w:val="Normal"/>
    <w:next w:val="Normal"/>
    <w:link w:val="Heading6Char"/>
    <w:uiPriority w:val="9"/>
    <w:qFormat/>
    <w:rsid w:val="008C11A5"/>
    <w:pPr>
      <w:keepNext/>
      <w:numPr>
        <w:numId w:val="3"/>
      </w:numPr>
      <w:tabs>
        <w:tab w:val="clear" w:pos="720"/>
      </w:tabs>
      <w:ind w:left="0" w:firstLine="0"/>
      <w:outlineLvl w:val="5"/>
    </w:pPr>
    <w:rPr>
      <w:b/>
      <w:bCs/>
      <w:sz w:val="22"/>
    </w:rPr>
  </w:style>
  <w:style w:type="paragraph" w:styleId="Heading7">
    <w:name w:val="heading 7"/>
    <w:basedOn w:val="Normal"/>
    <w:next w:val="Normal"/>
    <w:link w:val="Heading7Char"/>
    <w:uiPriority w:val="9"/>
    <w:qFormat/>
    <w:rsid w:val="008C11A5"/>
    <w:pPr>
      <w:keepNext/>
      <w:jc w:val="center"/>
      <w:outlineLvl w:val="6"/>
    </w:pPr>
    <w:rPr>
      <w:b/>
      <w:bCs/>
    </w:rPr>
  </w:style>
  <w:style w:type="paragraph" w:styleId="Heading8">
    <w:name w:val="heading 8"/>
    <w:basedOn w:val="Normal"/>
    <w:next w:val="Normal"/>
    <w:link w:val="Heading8Char"/>
    <w:uiPriority w:val="9"/>
    <w:qFormat/>
    <w:rsid w:val="008C11A5"/>
    <w:pPr>
      <w:keepNext/>
      <w:jc w:val="center"/>
      <w:outlineLvl w:val="7"/>
    </w:pPr>
    <w:rPr>
      <w:b/>
      <w:bCs/>
      <w:sz w:val="28"/>
    </w:rPr>
  </w:style>
  <w:style w:type="paragraph" w:styleId="Heading9">
    <w:name w:val="heading 9"/>
    <w:basedOn w:val="Normal"/>
    <w:next w:val="Normal"/>
    <w:link w:val="Heading9Char"/>
    <w:qFormat/>
    <w:rsid w:val="008C11A5"/>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3 bullet Char,b Char,2 Char"/>
    <w:link w:val="Heading3"/>
    <w:uiPriority w:val="9"/>
    <w:rsid w:val="007F23CD"/>
    <w:rPr>
      <w:rFonts w:ascii="Times New (W1)" w:hAnsi="Times New (W1)"/>
      <w:b/>
      <w:smallCaps/>
      <w:sz w:val="28"/>
      <w:szCs w:val="24"/>
    </w:rPr>
  </w:style>
  <w:style w:type="character" w:customStyle="1" w:styleId="Heading4Char">
    <w:name w:val="Heading 4 Char"/>
    <w:aliases w:val="4 dash Char,d Char,3 Char"/>
    <w:link w:val="Heading4"/>
    <w:uiPriority w:val="9"/>
    <w:rsid w:val="007F23CD"/>
    <w:rPr>
      <w:b/>
      <w:bCs/>
      <w:sz w:val="22"/>
    </w:rPr>
  </w:style>
  <w:style w:type="character" w:customStyle="1" w:styleId="Heading5Char">
    <w:name w:val="Heading 5 Char"/>
    <w:link w:val="Heading5"/>
    <w:uiPriority w:val="9"/>
    <w:rsid w:val="007F23CD"/>
    <w:rPr>
      <w:b/>
      <w:bCs/>
      <w:sz w:val="22"/>
      <w:szCs w:val="24"/>
    </w:rPr>
  </w:style>
  <w:style w:type="character" w:customStyle="1" w:styleId="Heading6Char">
    <w:name w:val="Heading 6 Char"/>
    <w:link w:val="Heading6"/>
    <w:uiPriority w:val="9"/>
    <w:rsid w:val="007F23CD"/>
    <w:rPr>
      <w:b/>
      <w:bCs/>
      <w:sz w:val="22"/>
    </w:rPr>
  </w:style>
  <w:style w:type="character" w:customStyle="1" w:styleId="Heading7Char">
    <w:name w:val="Heading 7 Char"/>
    <w:link w:val="Heading7"/>
    <w:uiPriority w:val="9"/>
    <w:rsid w:val="00DE05B5"/>
    <w:rPr>
      <w:b/>
      <w:bCs/>
      <w:sz w:val="24"/>
      <w:szCs w:val="24"/>
    </w:rPr>
  </w:style>
  <w:style w:type="character" w:customStyle="1" w:styleId="Heading8Char">
    <w:name w:val="Heading 8 Char"/>
    <w:link w:val="Heading8"/>
    <w:uiPriority w:val="9"/>
    <w:rsid w:val="007F23CD"/>
    <w:rPr>
      <w:b/>
      <w:bCs/>
      <w:sz w:val="28"/>
      <w:szCs w:val="24"/>
    </w:rPr>
  </w:style>
  <w:style w:type="character" w:customStyle="1" w:styleId="Heading9Char">
    <w:name w:val="Heading 9 Char"/>
    <w:link w:val="Heading9"/>
    <w:rsid w:val="007F23CD"/>
    <w:rPr>
      <w:b/>
      <w:bCs/>
      <w:szCs w:val="24"/>
    </w:rPr>
  </w:style>
  <w:style w:type="character" w:customStyle="1" w:styleId="Heading1Char">
    <w:name w:val="Heading 1 Char"/>
    <w:aliases w:val="1 ghost Char,g Char,1 ghost1 Char"/>
    <w:rsid w:val="008C11A5"/>
    <w:rPr>
      <w:rFonts w:ascii="Times New (W1)" w:hAnsi="Times New (W1)"/>
      <w:b/>
      <w:bCs/>
      <w:caps/>
      <w:sz w:val="28"/>
      <w:szCs w:val="24"/>
      <w:lang w:val="en-US" w:eastAsia="en-US" w:bidi="ar-SA"/>
    </w:rPr>
  </w:style>
  <w:style w:type="paragraph" w:styleId="BodyText">
    <w:name w:val="Body Text"/>
    <w:basedOn w:val="Normal"/>
    <w:rsid w:val="008C11A5"/>
    <w:rPr>
      <w:sz w:val="22"/>
    </w:rPr>
  </w:style>
  <w:style w:type="character" w:customStyle="1" w:styleId="BodyTextChar1">
    <w:name w:val="Body Text Char1"/>
    <w:semiHidden/>
    <w:rsid w:val="008C11A5"/>
    <w:rPr>
      <w:sz w:val="22"/>
      <w:szCs w:val="24"/>
      <w:lang w:val="en-US" w:eastAsia="en-US" w:bidi="ar-SA"/>
    </w:rPr>
  </w:style>
  <w:style w:type="paragraph" w:styleId="Header">
    <w:name w:val="header"/>
    <w:basedOn w:val="Normal"/>
    <w:rsid w:val="008C11A5"/>
    <w:pPr>
      <w:tabs>
        <w:tab w:val="center" w:pos="4320"/>
        <w:tab w:val="right" w:pos="8640"/>
      </w:tabs>
    </w:pPr>
  </w:style>
  <w:style w:type="character" w:customStyle="1" w:styleId="HeaderChar">
    <w:name w:val="Header Char"/>
    <w:uiPriority w:val="99"/>
    <w:rsid w:val="008C11A5"/>
    <w:rPr>
      <w:sz w:val="24"/>
      <w:szCs w:val="24"/>
      <w:lang w:val="en-US" w:eastAsia="en-US" w:bidi="ar-SA"/>
    </w:rPr>
  </w:style>
  <w:style w:type="paragraph" w:styleId="Footer">
    <w:name w:val="footer"/>
    <w:basedOn w:val="Normal"/>
    <w:link w:val="FooterChar"/>
    <w:uiPriority w:val="99"/>
    <w:rsid w:val="008C11A5"/>
    <w:pPr>
      <w:tabs>
        <w:tab w:val="center" w:pos="4320"/>
        <w:tab w:val="right" w:pos="8640"/>
      </w:tabs>
    </w:pPr>
  </w:style>
  <w:style w:type="character" w:customStyle="1" w:styleId="FooterChar">
    <w:name w:val="Footer Char"/>
    <w:link w:val="Footer"/>
    <w:uiPriority w:val="99"/>
    <w:rsid w:val="007F23CD"/>
    <w:rPr>
      <w:sz w:val="24"/>
      <w:szCs w:val="24"/>
    </w:rPr>
  </w:style>
  <w:style w:type="character" w:styleId="PageNumber">
    <w:name w:val="page number"/>
    <w:basedOn w:val="DefaultParagraphFont"/>
    <w:rsid w:val="008C11A5"/>
  </w:style>
  <w:style w:type="paragraph" w:styleId="BodyText2">
    <w:name w:val="Body Text 2"/>
    <w:basedOn w:val="Normal"/>
    <w:rsid w:val="008C11A5"/>
    <w:pPr>
      <w:jc w:val="both"/>
    </w:pPr>
    <w:rPr>
      <w:sz w:val="22"/>
    </w:rPr>
  </w:style>
  <w:style w:type="paragraph" w:styleId="BodyTextIndent">
    <w:name w:val="Body Text Indent"/>
    <w:basedOn w:val="Normal"/>
    <w:link w:val="BodyTextIndentChar"/>
    <w:uiPriority w:val="99"/>
    <w:semiHidden/>
    <w:rsid w:val="008C11A5"/>
    <w:pPr>
      <w:ind w:left="720" w:hanging="720"/>
    </w:pPr>
    <w:rPr>
      <w:sz w:val="22"/>
    </w:rPr>
  </w:style>
  <w:style w:type="character" w:customStyle="1" w:styleId="BodyTextIndentChar">
    <w:name w:val="Body Text Indent Char"/>
    <w:link w:val="BodyTextIndent"/>
    <w:uiPriority w:val="99"/>
    <w:semiHidden/>
    <w:rsid w:val="007F23CD"/>
    <w:rPr>
      <w:sz w:val="22"/>
      <w:szCs w:val="24"/>
    </w:rPr>
  </w:style>
  <w:style w:type="paragraph" w:styleId="BodyTextIndent2">
    <w:name w:val="Body Text Indent 2"/>
    <w:basedOn w:val="Normal"/>
    <w:link w:val="BodyTextIndent2Char"/>
    <w:uiPriority w:val="99"/>
    <w:semiHidden/>
    <w:rsid w:val="008C11A5"/>
    <w:pPr>
      <w:ind w:left="540" w:hanging="540"/>
    </w:pPr>
    <w:rPr>
      <w:sz w:val="22"/>
    </w:rPr>
  </w:style>
  <w:style w:type="character" w:customStyle="1" w:styleId="BodyTextIndent2Char">
    <w:name w:val="Body Text Indent 2 Char"/>
    <w:link w:val="BodyTextIndent2"/>
    <w:uiPriority w:val="99"/>
    <w:semiHidden/>
    <w:rsid w:val="007F23CD"/>
    <w:rPr>
      <w:sz w:val="22"/>
      <w:szCs w:val="24"/>
    </w:rPr>
  </w:style>
  <w:style w:type="paragraph" w:styleId="BodyTextIndent3">
    <w:name w:val="Body Text Indent 3"/>
    <w:basedOn w:val="Normal"/>
    <w:link w:val="BodyTextIndent3Char"/>
    <w:rsid w:val="008C11A5"/>
    <w:pPr>
      <w:ind w:left="1260" w:hanging="540"/>
    </w:pPr>
    <w:rPr>
      <w:sz w:val="22"/>
    </w:rPr>
  </w:style>
  <w:style w:type="character" w:customStyle="1" w:styleId="BodyTextIndent3Char">
    <w:name w:val="Body Text Indent 3 Char"/>
    <w:link w:val="BodyTextIndent3"/>
    <w:rsid w:val="007F23CD"/>
    <w:rPr>
      <w:sz w:val="22"/>
      <w:szCs w:val="24"/>
    </w:rPr>
  </w:style>
  <w:style w:type="character" w:styleId="Hyperlink">
    <w:name w:val="Hyperlink"/>
    <w:uiPriority w:val="99"/>
    <w:rsid w:val="008C11A5"/>
    <w:rPr>
      <w:color w:val="0000FF"/>
      <w:u w:val="single"/>
    </w:rPr>
  </w:style>
  <w:style w:type="paragraph" w:styleId="BodyText3">
    <w:name w:val="Body Text 3"/>
    <w:basedOn w:val="Normal"/>
    <w:link w:val="BodyText3Char"/>
    <w:rsid w:val="008C11A5"/>
    <w:rPr>
      <w:b/>
      <w:bCs/>
      <w:sz w:val="22"/>
    </w:rPr>
  </w:style>
  <w:style w:type="character" w:customStyle="1" w:styleId="BodyText3Char">
    <w:name w:val="Body Text 3 Char"/>
    <w:link w:val="BodyText3"/>
    <w:rsid w:val="007F23CD"/>
    <w:rPr>
      <w:b/>
      <w:bCs/>
      <w:sz w:val="22"/>
      <w:szCs w:val="24"/>
    </w:rPr>
  </w:style>
  <w:style w:type="paragraph" w:customStyle="1" w:styleId="p1">
    <w:name w:val="p1"/>
    <w:basedOn w:val="Normal"/>
    <w:rsid w:val="008C11A5"/>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8C11A5"/>
    <w:rPr>
      <w:sz w:val="20"/>
      <w:szCs w:val="20"/>
    </w:rPr>
  </w:style>
  <w:style w:type="paragraph" w:styleId="TOC1">
    <w:name w:val="toc 1"/>
    <w:basedOn w:val="Normal"/>
    <w:autoRedefine/>
    <w:uiPriority w:val="39"/>
    <w:rsid w:val="008C11A5"/>
    <w:pPr>
      <w:tabs>
        <w:tab w:val="right" w:leader="dot" w:pos="9350"/>
      </w:tabs>
      <w:spacing w:before="120" w:after="120"/>
    </w:pPr>
    <w:rPr>
      <w:b/>
      <w:bCs/>
      <w:caps/>
      <w:noProof/>
    </w:rPr>
  </w:style>
  <w:style w:type="paragraph" w:styleId="TOC2">
    <w:name w:val="toc 2"/>
    <w:basedOn w:val="Normal"/>
    <w:next w:val="Normal"/>
    <w:autoRedefine/>
    <w:uiPriority w:val="39"/>
    <w:rsid w:val="003A6D75"/>
    <w:pPr>
      <w:tabs>
        <w:tab w:val="left" w:pos="900"/>
        <w:tab w:val="right" w:leader="dot" w:pos="9336"/>
      </w:tabs>
      <w:ind w:left="240"/>
    </w:pPr>
    <w:rPr>
      <w:bCs/>
      <w:noProof/>
    </w:rPr>
  </w:style>
  <w:style w:type="character" w:customStyle="1" w:styleId="TOC2Char">
    <w:name w:val="TOC 2 Char"/>
    <w:rsid w:val="008C11A5"/>
    <w:rPr>
      <w:noProof/>
      <w:sz w:val="24"/>
      <w:szCs w:val="24"/>
      <w:lang w:val="en-US" w:eastAsia="en-US" w:bidi="ar-SA"/>
    </w:rPr>
  </w:style>
  <w:style w:type="paragraph" w:styleId="TOC3">
    <w:name w:val="toc 3"/>
    <w:basedOn w:val="Normal"/>
    <w:next w:val="Normal"/>
    <w:autoRedefine/>
    <w:uiPriority w:val="39"/>
    <w:rsid w:val="008C11A5"/>
    <w:pPr>
      <w:ind w:left="480"/>
    </w:pPr>
    <w:rPr>
      <w:i/>
      <w:iCs/>
    </w:rPr>
  </w:style>
  <w:style w:type="paragraph" w:styleId="TOC4">
    <w:name w:val="toc 4"/>
    <w:basedOn w:val="Normal"/>
    <w:next w:val="Normal"/>
    <w:autoRedefine/>
    <w:uiPriority w:val="39"/>
    <w:rsid w:val="008C11A5"/>
    <w:pPr>
      <w:ind w:left="720"/>
    </w:pPr>
    <w:rPr>
      <w:szCs w:val="21"/>
    </w:rPr>
  </w:style>
  <w:style w:type="paragraph" w:styleId="TOC5">
    <w:name w:val="toc 5"/>
    <w:basedOn w:val="Normal"/>
    <w:next w:val="Normal"/>
    <w:autoRedefine/>
    <w:uiPriority w:val="39"/>
    <w:rsid w:val="008C11A5"/>
    <w:pPr>
      <w:ind w:left="960"/>
    </w:pPr>
    <w:rPr>
      <w:szCs w:val="21"/>
    </w:rPr>
  </w:style>
  <w:style w:type="paragraph" w:styleId="TOC6">
    <w:name w:val="toc 6"/>
    <w:basedOn w:val="Normal"/>
    <w:next w:val="Normal"/>
    <w:autoRedefine/>
    <w:uiPriority w:val="39"/>
    <w:rsid w:val="008C11A5"/>
    <w:pPr>
      <w:ind w:left="1200"/>
    </w:pPr>
    <w:rPr>
      <w:szCs w:val="21"/>
    </w:rPr>
  </w:style>
  <w:style w:type="paragraph" w:styleId="TOC7">
    <w:name w:val="toc 7"/>
    <w:basedOn w:val="Normal"/>
    <w:next w:val="Normal"/>
    <w:autoRedefine/>
    <w:uiPriority w:val="39"/>
    <w:rsid w:val="008C11A5"/>
    <w:pPr>
      <w:ind w:left="1440"/>
    </w:pPr>
    <w:rPr>
      <w:szCs w:val="21"/>
    </w:rPr>
  </w:style>
  <w:style w:type="paragraph" w:styleId="TOC8">
    <w:name w:val="toc 8"/>
    <w:basedOn w:val="Normal"/>
    <w:next w:val="Normal"/>
    <w:autoRedefine/>
    <w:uiPriority w:val="39"/>
    <w:rsid w:val="008C11A5"/>
    <w:pPr>
      <w:ind w:left="1680"/>
    </w:pPr>
    <w:rPr>
      <w:szCs w:val="21"/>
    </w:rPr>
  </w:style>
  <w:style w:type="paragraph" w:styleId="TOC9">
    <w:name w:val="toc 9"/>
    <w:basedOn w:val="Normal"/>
    <w:next w:val="Normal"/>
    <w:autoRedefine/>
    <w:uiPriority w:val="39"/>
    <w:rsid w:val="008C11A5"/>
    <w:pPr>
      <w:ind w:left="1920"/>
    </w:pPr>
    <w:rPr>
      <w:szCs w:val="21"/>
    </w:rPr>
  </w:style>
  <w:style w:type="paragraph" w:customStyle="1" w:styleId="Legal3">
    <w:name w:val="Legal 3"/>
    <w:basedOn w:val="Normal"/>
    <w:rsid w:val="008C11A5"/>
    <w:pPr>
      <w:widowControl w:val="0"/>
      <w:numPr>
        <w:ilvl w:val="2"/>
        <w:numId w:val="1"/>
      </w:numPr>
      <w:ind w:left="720" w:hanging="720"/>
      <w:outlineLvl w:val="2"/>
    </w:pPr>
    <w:rPr>
      <w:snapToGrid w:val="0"/>
      <w:szCs w:val="20"/>
    </w:rPr>
  </w:style>
  <w:style w:type="paragraph" w:customStyle="1" w:styleId="Paragraph2">
    <w:name w:val="Paragraph[2]"/>
    <w:basedOn w:val="Normal"/>
    <w:rsid w:val="008C11A5"/>
    <w:pPr>
      <w:widowControl w:val="0"/>
      <w:numPr>
        <w:ilvl w:val="1"/>
        <w:numId w:val="4"/>
      </w:numPr>
      <w:tabs>
        <w:tab w:val="num" w:pos="1166"/>
      </w:tabs>
      <w:ind w:left="1350" w:hanging="544"/>
      <w:outlineLvl w:val="1"/>
    </w:pPr>
    <w:rPr>
      <w:snapToGrid w:val="0"/>
      <w:szCs w:val="20"/>
    </w:rPr>
  </w:style>
  <w:style w:type="paragraph" w:customStyle="1" w:styleId="Paragraph3">
    <w:name w:val="Paragraph[3]"/>
    <w:basedOn w:val="Normal"/>
    <w:rsid w:val="008C11A5"/>
    <w:pPr>
      <w:widowControl w:val="0"/>
      <w:numPr>
        <w:ilvl w:val="2"/>
        <w:numId w:val="4"/>
      </w:numPr>
      <w:tabs>
        <w:tab w:val="num" w:pos="1166"/>
      </w:tabs>
      <w:ind w:left="1296" w:hanging="432"/>
      <w:outlineLvl w:val="2"/>
    </w:pPr>
    <w:rPr>
      <w:snapToGrid w:val="0"/>
      <w:szCs w:val="20"/>
    </w:rPr>
  </w:style>
  <w:style w:type="paragraph" w:customStyle="1" w:styleId="Paragraph5">
    <w:name w:val="Paragraph[5]"/>
    <w:basedOn w:val="Normal"/>
    <w:rsid w:val="008C11A5"/>
    <w:pPr>
      <w:widowControl w:val="0"/>
      <w:numPr>
        <w:ilvl w:val="4"/>
        <w:numId w:val="4"/>
      </w:numPr>
      <w:tabs>
        <w:tab w:val="num" w:pos="1166"/>
      </w:tabs>
      <w:ind w:left="2160" w:hanging="2160"/>
      <w:outlineLvl w:val="4"/>
    </w:pPr>
    <w:rPr>
      <w:snapToGrid w:val="0"/>
      <w:szCs w:val="20"/>
    </w:rPr>
  </w:style>
  <w:style w:type="character" w:styleId="FollowedHyperlink">
    <w:name w:val="FollowedHyperlink"/>
    <w:semiHidden/>
    <w:rsid w:val="008C11A5"/>
    <w:rPr>
      <w:color w:val="800080"/>
      <w:u w:val="single"/>
    </w:rPr>
  </w:style>
  <w:style w:type="paragraph" w:styleId="Title">
    <w:name w:val="Title"/>
    <w:basedOn w:val="Normal"/>
    <w:link w:val="TitleChar"/>
    <w:qFormat/>
    <w:rsid w:val="008C11A5"/>
    <w:pPr>
      <w:widowControl w:val="0"/>
      <w:autoSpaceDE w:val="0"/>
      <w:autoSpaceDN w:val="0"/>
      <w:adjustRightInd w:val="0"/>
      <w:jc w:val="center"/>
    </w:pPr>
    <w:rPr>
      <w:u w:val="single"/>
    </w:rPr>
  </w:style>
  <w:style w:type="character" w:customStyle="1" w:styleId="TitleChar">
    <w:name w:val="Title Char"/>
    <w:link w:val="Title"/>
    <w:rsid w:val="00DE05B5"/>
    <w:rPr>
      <w:sz w:val="24"/>
      <w:szCs w:val="24"/>
      <w:u w:val="single"/>
    </w:rPr>
  </w:style>
  <w:style w:type="paragraph" w:styleId="Subtitle">
    <w:name w:val="Subtitle"/>
    <w:basedOn w:val="Normal"/>
    <w:link w:val="SubtitleChar"/>
    <w:qFormat/>
    <w:rsid w:val="008C11A5"/>
    <w:pPr>
      <w:jc w:val="center"/>
    </w:pPr>
    <w:rPr>
      <w:b/>
      <w:bCs/>
      <w:sz w:val="32"/>
    </w:rPr>
  </w:style>
  <w:style w:type="character" w:customStyle="1" w:styleId="SubtitleChar">
    <w:name w:val="Subtitle Char"/>
    <w:link w:val="Subtitle"/>
    <w:rsid w:val="007F23CD"/>
    <w:rPr>
      <w:b/>
      <w:bCs/>
      <w:sz w:val="32"/>
      <w:szCs w:val="24"/>
    </w:rPr>
  </w:style>
  <w:style w:type="paragraph" w:styleId="Caption">
    <w:name w:val="caption"/>
    <w:basedOn w:val="Normal"/>
    <w:next w:val="Normal"/>
    <w:qFormat/>
    <w:rsid w:val="008C11A5"/>
    <w:pPr>
      <w:jc w:val="center"/>
    </w:pPr>
    <w:rPr>
      <w:rFonts w:ascii="Times New (W1)" w:hAnsi="Times New (W1)"/>
      <w:smallCaps/>
      <w:sz w:val="48"/>
    </w:rPr>
  </w:style>
  <w:style w:type="paragraph" w:customStyle="1" w:styleId="Level1">
    <w:name w:val="Level 1"/>
    <w:basedOn w:val="Normal"/>
    <w:rsid w:val="008C11A5"/>
    <w:pPr>
      <w:widowControl w:val="0"/>
      <w:numPr>
        <w:numId w:val="5"/>
      </w:numPr>
      <w:autoSpaceDE w:val="0"/>
      <w:autoSpaceDN w:val="0"/>
      <w:adjustRightInd w:val="0"/>
      <w:ind w:left="720" w:hanging="720"/>
      <w:outlineLvl w:val="0"/>
    </w:pPr>
  </w:style>
  <w:style w:type="character" w:styleId="CommentReference">
    <w:name w:val="annotation reference"/>
    <w:uiPriority w:val="99"/>
    <w:semiHidden/>
    <w:rsid w:val="008C11A5"/>
    <w:rPr>
      <w:sz w:val="16"/>
      <w:szCs w:val="16"/>
    </w:rPr>
  </w:style>
  <w:style w:type="paragraph" w:styleId="CommentText">
    <w:name w:val="annotation text"/>
    <w:basedOn w:val="Normal"/>
    <w:uiPriority w:val="99"/>
    <w:semiHidden/>
    <w:rsid w:val="008C11A5"/>
    <w:rPr>
      <w:sz w:val="20"/>
      <w:szCs w:val="20"/>
    </w:rPr>
  </w:style>
  <w:style w:type="paragraph" w:styleId="Date">
    <w:name w:val="Date"/>
    <w:basedOn w:val="Normal"/>
    <w:next w:val="Normal"/>
    <w:link w:val="DateChar"/>
    <w:semiHidden/>
    <w:rsid w:val="008C11A5"/>
    <w:pPr>
      <w:widowControl w:val="0"/>
    </w:pPr>
    <w:rPr>
      <w:snapToGrid w:val="0"/>
      <w:szCs w:val="20"/>
    </w:rPr>
  </w:style>
  <w:style w:type="character" w:customStyle="1" w:styleId="DateChar">
    <w:name w:val="Date Char"/>
    <w:link w:val="Date"/>
    <w:semiHidden/>
    <w:rsid w:val="007F23CD"/>
    <w:rPr>
      <w:snapToGrid w:val="0"/>
      <w:sz w:val="24"/>
    </w:rPr>
  </w:style>
  <w:style w:type="paragraph" w:customStyle="1" w:styleId="Legal2">
    <w:name w:val="Legal 2"/>
    <w:basedOn w:val="Normal"/>
    <w:rsid w:val="008C11A5"/>
    <w:pPr>
      <w:widowControl w:val="0"/>
      <w:ind w:left="720" w:hanging="720"/>
    </w:pPr>
    <w:rPr>
      <w:snapToGrid w:val="0"/>
      <w:szCs w:val="20"/>
    </w:rPr>
  </w:style>
  <w:style w:type="paragraph" w:customStyle="1" w:styleId="Paragraph4">
    <w:name w:val="Paragraph[4]"/>
    <w:basedOn w:val="Normal"/>
    <w:rsid w:val="008C11A5"/>
    <w:pPr>
      <w:widowControl w:val="0"/>
      <w:outlineLvl w:val="3"/>
    </w:pPr>
    <w:rPr>
      <w:snapToGrid w:val="0"/>
      <w:szCs w:val="20"/>
    </w:rPr>
  </w:style>
  <w:style w:type="paragraph" w:styleId="List3">
    <w:name w:val="List 3"/>
    <w:basedOn w:val="Normal"/>
    <w:semiHidden/>
    <w:rsid w:val="008C11A5"/>
    <w:pPr>
      <w:widowControl w:val="0"/>
      <w:ind w:left="1080" w:hanging="360"/>
    </w:pPr>
    <w:rPr>
      <w:snapToGrid w:val="0"/>
      <w:szCs w:val="20"/>
    </w:rPr>
  </w:style>
  <w:style w:type="paragraph" w:styleId="List5">
    <w:name w:val="List 5"/>
    <w:basedOn w:val="Normal"/>
    <w:semiHidden/>
    <w:rsid w:val="008C11A5"/>
    <w:pPr>
      <w:widowControl w:val="0"/>
      <w:ind w:left="1800" w:hanging="360"/>
    </w:pPr>
    <w:rPr>
      <w:snapToGrid w:val="0"/>
      <w:szCs w:val="20"/>
    </w:rPr>
  </w:style>
  <w:style w:type="paragraph" w:customStyle="1" w:styleId="Level4">
    <w:name w:val="Level 4"/>
    <w:basedOn w:val="Normal"/>
    <w:rsid w:val="008C11A5"/>
    <w:pPr>
      <w:widowControl w:val="0"/>
      <w:ind w:left="2880" w:hanging="720"/>
    </w:pPr>
    <w:rPr>
      <w:snapToGrid w:val="0"/>
      <w:szCs w:val="20"/>
    </w:rPr>
  </w:style>
  <w:style w:type="paragraph" w:customStyle="1" w:styleId="Paragraph1">
    <w:name w:val="Paragraph[1]"/>
    <w:basedOn w:val="Normal"/>
    <w:rsid w:val="008C11A5"/>
    <w:pPr>
      <w:widowControl w:val="0"/>
      <w:ind w:left="720" w:hanging="720"/>
    </w:pPr>
    <w:rPr>
      <w:snapToGrid w:val="0"/>
      <w:szCs w:val="20"/>
    </w:rPr>
  </w:style>
  <w:style w:type="paragraph" w:styleId="List">
    <w:name w:val="List"/>
    <w:basedOn w:val="Normal"/>
    <w:semiHidden/>
    <w:rsid w:val="008C11A5"/>
    <w:pPr>
      <w:widowControl w:val="0"/>
      <w:ind w:left="360" w:hanging="360"/>
    </w:pPr>
    <w:rPr>
      <w:snapToGrid w:val="0"/>
      <w:szCs w:val="20"/>
    </w:rPr>
  </w:style>
  <w:style w:type="paragraph" w:styleId="List2">
    <w:name w:val="List 2"/>
    <w:basedOn w:val="Normal"/>
    <w:semiHidden/>
    <w:rsid w:val="008C11A5"/>
    <w:pPr>
      <w:widowControl w:val="0"/>
      <w:ind w:left="720" w:hanging="360"/>
    </w:pPr>
    <w:rPr>
      <w:snapToGrid w:val="0"/>
      <w:szCs w:val="20"/>
    </w:rPr>
  </w:style>
  <w:style w:type="paragraph" w:styleId="List4">
    <w:name w:val="List 4"/>
    <w:basedOn w:val="Normal"/>
    <w:semiHidden/>
    <w:rsid w:val="008C11A5"/>
    <w:pPr>
      <w:widowControl w:val="0"/>
      <w:ind w:left="1440" w:hanging="360"/>
    </w:pPr>
    <w:rPr>
      <w:snapToGrid w:val="0"/>
      <w:szCs w:val="20"/>
    </w:rPr>
  </w:style>
  <w:style w:type="paragraph" w:customStyle="1" w:styleId="ReferenceLine">
    <w:name w:val="Reference Line"/>
    <w:basedOn w:val="BodyText"/>
    <w:rsid w:val="008C11A5"/>
    <w:pPr>
      <w:widowControl w:val="0"/>
    </w:pPr>
    <w:rPr>
      <w:b/>
      <w:snapToGrid w:val="0"/>
      <w:sz w:val="24"/>
      <w:szCs w:val="20"/>
    </w:rPr>
  </w:style>
  <w:style w:type="paragraph" w:customStyle="1" w:styleId="Text">
    <w:name w:val="Text"/>
    <w:rsid w:val="008C11A5"/>
    <w:pPr>
      <w:widowControl w:val="0"/>
      <w:spacing w:after="140" w:line="281" w:lineRule="auto"/>
    </w:pPr>
  </w:style>
  <w:style w:type="paragraph" w:customStyle="1" w:styleId="List-1stLevel">
    <w:name w:val="List - 1st Level"/>
    <w:basedOn w:val="Text"/>
    <w:rsid w:val="008C11A5"/>
    <w:pPr>
      <w:tabs>
        <w:tab w:val="left" w:pos="720"/>
      </w:tabs>
      <w:spacing w:after="60"/>
      <w:ind w:left="432" w:hanging="432"/>
    </w:pPr>
  </w:style>
  <w:style w:type="paragraph" w:customStyle="1" w:styleId="list-1stlevel0">
    <w:name w:val="list-1stlevel"/>
    <w:basedOn w:val="Normal"/>
    <w:rsid w:val="008C11A5"/>
    <w:pPr>
      <w:spacing w:before="100" w:beforeAutospacing="1" w:after="100" w:afterAutospacing="1"/>
    </w:pPr>
  </w:style>
  <w:style w:type="paragraph" w:customStyle="1" w:styleId="BulletSingle">
    <w:name w:val="Bullet Single"/>
    <w:basedOn w:val="Normal"/>
    <w:rsid w:val="008C11A5"/>
    <w:pPr>
      <w:numPr>
        <w:numId w:val="16"/>
      </w:numPr>
      <w:tabs>
        <w:tab w:val="clear" w:pos="360"/>
        <w:tab w:val="num" w:pos="1080"/>
      </w:tabs>
      <w:ind w:left="1080"/>
    </w:pPr>
    <w:rPr>
      <w:szCs w:val="20"/>
    </w:rPr>
  </w:style>
  <w:style w:type="paragraph" w:customStyle="1" w:styleId="Dash1">
    <w:name w:val="Dash 1"/>
    <w:basedOn w:val="Normal"/>
    <w:rsid w:val="008C11A5"/>
    <w:pPr>
      <w:numPr>
        <w:numId w:val="18"/>
      </w:numPr>
      <w:tabs>
        <w:tab w:val="clear" w:pos="1080"/>
      </w:tabs>
      <w:ind w:left="1440" w:hanging="378"/>
    </w:pPr>
    <w:rPr>
      <w:szCs w:val="20"/>
    </w:rPr>
  </w:style>
  <w:style w:type="paragraph" w:customStyle="1" w:styleId="LEVEL1HEADING">
    <w:name w:val="LEVEL 1) HEADING"/>
    <w:basedOn w:val="RFP"/>
    <w:rsid w:val="008C11A5"/>
    <w:pPr>
      <w:numPr>
        <w:numId w:val="19"/>
      </w:numPr>
      <w:spacing w:after="240"/>
    </w:pPr>
    <w:rPr>
      <w:b w:val="0"/>
      <w:bCs w:val="0"/>
    </w:rPr>
  </w:style>
  <w:style w:type="paragraph" w:customStyle="1" w:styleId="RFP">
    <w:name w:val="RFP"/>
    <w:rsid w:val="008C11A5"/>
    <w:pPr>
      <w:ind w:left="72"/>
    </w:pPr>
    <w:rPr>
      <w:b/>
      <w:bCs/>
    </w:rPr>
  </w:style>
  <w:style w:type="paragraph" w:styleId="ListNumber">
    <w:name w:val="List Number"/>
    <w:basedOn w:val="Normal"/>
    <w:semiHidden/>
    <w:rsid w:val="008C11A5"/>
    <w:pPr>
      <w:widowControl w:val="0"/>
      <w:numPr>
        <w:numId w:val="6"/>
      </w:numPr>
    </w:pPr>
    <w:rPr>
      <w:snapToGrid w:val="0"/>
      <w:szCs w:val="20"/>
    </w:rPr>
  </w:style>
  <w:style w:type="paragraph" w:customStyle="1" w:styleId="list1">
    <w:name w:val="list (1)"/>
    <w:basedOn w:val="ListNumber"/>
    <w:next w:val="Normal"/>
    <w:rsid w:val="008C11A5"/>
    <w:pPr>
      <w:widowControl/>
      <w:numPr>
        <w:numId w:val="20"/>
      </w:numPr>
      <w:tabs>
        <w:tab w:val="clear" w:pos="1656"/>
        <w:tab w:val="num" w:pos="360"/>
        <w:tab w:val="num" w:pos="555"/>
        <w:tab w:val="num" w:pos="720"/>
        <w:tab w:val="num" w:pos="1800"/>
      </w:tabs>
      <w:ind w:left="360" w:hanging="720"/>
    </w:pPr>
    <w:rPr>
      <w:snapToGrid/>
      <w:sz w:val="20"/>
    </w:rPr>
  </w:style>
  <w:style w:type="paragraph" w:styleId="ListBullet">
    <w:name w:val="List Bullet"/>
    <w:basedOn w:val="Normal"/>
    <w:autoRedefine/>
    <w:semiHidden/>
    <w:rsid w:val="008C11A5"/>
    <w:pPr>
      <w:widowControl w:val="0"/>
      <w:numPr>
        <w:numId w:val="7"/>
      </w:numPr>
    </w:pPr>
    <w:rPr>
      <w:snapToGrid w:val="0"/>
      <w:szCs w:val="20"/>
    </w:rPr>
  </w:style>
  <w:style w:type="paragraph" w:styleId="ListBullet2">
    <w:name w:val="List Bullet 2"/>
    <w:basedOn w:val="Normal"/>
    <w:autoRedefine/>
    <w:semiHidden/>
    <w:rsid w:val="008C11A5"/>
    <w:pPr>
      <w:numPr>
        <w:numId w:val="8"/>
      </w:numPr>
    </w:pPr>
    <w:rPr>
      <w:sz w:val="22"/>
      <w:szCs w:val="20"/>
    </w:rPr>
  </w:style>
  <w:style w:type="paragraph" w:styleId="ListBullet3">
    <w:name w:val="List Bullet 3"/>
    <w:basedOn w:val="Normal"/>
    <w:autoRedefine/>
    <w:semiHidden/>
    <w:rsid w:val="008C11A5"/>
    <w:pPr>
      <w:numPr>
        <w:numId w:val="9"/>
      </w:numPr>
    </w:pPr>
    <w:rPr>
      <w:sz w:val="22"/>
      <w:szCs w:val="20"/>
    </w:rPr>
  </w:style>
  <w:style w:type="paragraph" w:styleId="ListBullet4">
    <w:name w:val="List Bullet 4"/>
    <w:basedOn w:val="Normal"/>
    <w:autoRedefine/>
    <w:semiHidden/>
    <w:rsid w:val="008C11A5"/>
    <w:pPr>
      <w:widowControl w:val="0"/>
      <w:numPr>
        <w:numId w:val="10"/>
      </w:numPr>
    </w:pPr>
    <w:rPr>
      <w:snapToGrid w:val="0"/>
      <w:szCs w:val="20"/>
    </w:rPr>
  </w:style>
  <w:style w:type="paragraph" w:styleId="ListBullet5">
    <w:name w:val="List Bullet 5"/>
    <w:basedOn w:val="Normal"/>
    <w:autoRedefine/>
    <w:semiHidden/>
    <w:rsid w:val="008C11A5"/>
    <w:pPr>
      <w:widowControl w:val="0"/>
      <w:numPr>
        <w:numId w:val="11"/>
      </w:numPr>
    </w:pPr>
    <w:rPr>
      <w:snapToGrid w:val="0"/>
      <w:szCs w:val="20"/>
    </w:rPr>
  </w:style>
  <w:style w:type="paragraph" w:styleId="ListNumber2">
    <w:name w:val="List Number 2"/>
    <w:basedOn w:val="Normal"/>
    <w:semiHidden/>
    <w:rsid w:val="008C11A5"/>
    <w:pPr>
      <w:widowControl w:val="0"/>
      <w:numPr>
        <w:numId w:val="12"/>
      </w:numPr>
    </w:pPr>
    <w:rPr>
      <w:snapToGrid w:val="0"/>
      <w:szCs w:val="20"/>
    </w:rPr>
  </w:style>
  <w:style w:type="paragraph" w:styleId="ListNumber3">
    <w:name w:val="List Number 3"/>
    <w:basedOn w:val="Normal"/>
    <w:semiHidden/>
    <w:rsid w:val="008C11A5"/>
    <w:pPr>
      <w:widowControl w:val="0"/>
      <w:numPr>
        <w:numId w:val="13"/>
      </w:numPr>
    </w:pPr>
    <w:rPr>
      <w:snapToGrid w:val="0"/>
      <w:szCs w:val="20"/>
    </w:rPr>
  </w:style>
  <w:style w:type="paragraph" w:styleId="ListNumber4">
    <w:name w:val="List Number 4"/>
    <w:basedOn w:val="Normal"/>
    <w:semiHidden/>
    <w:rsid w:val="008C11A5"/>
    <w:pPr>
      <w:widowControl w:val="0"/>
      <w:numPr>
        <w:numId w:val="14"/>
      </w:numPr>
    </w:pPr>
    <w:rPr>
      <w:snapToGrid w:val="0"/>
      <w:szCs w:val="20"/>
    </w:rPr>
  </w:style>
  <w:style w:type="paragraph" w:styleId="ListNumber5">
    <w:name w:val="List Number 5"/>
    <w:basedOn w:val="Normal"/>
    <w:semiHidden/>
    <w:rsid w:val="008C11A5"/>
    <w:pPr>
      <w:widowControl w:val="0"/>
      <w:numPr>
        <w:numId w:val="15"/>
      </w:numPr>
    </w:pPr>
    <w:rPr>
      <w:snapToGrid w:val="0"/>
      <w:szCs w:val="20"/>
    </w:rPr>
  </w:style>
  <w:style w:type="paragraph" w:customStyle="1" w:styleId="SECTIONHEADING">
    <w:name w:val="SECTION HEADING"/>
    <w:basedOn w:val="Legal1"/>
    <w:rsid w:val="008C11A5"/>
    <w:pPr>
      <w:numPr>
        <w:ilvl w:val="1"/>
        <w:numId w:val="17"/>
      </w:numPr>
      <w:spacing w:after="240"/>
      <w:jc w:val="center"/>
    </w:pPr>
    <w:rPr>
      <w:b/>
      <w:bCs/>
    </w:rPr>
  </w:style>
  <w:style w:type="paragraph" w:customStyle="1" w:styleId="Legal1">
    <w:name w:val="Legal 1"/>
    <w:basedOn w:val="Normal"/>
    <w:rsid w:val="008C11A5"/>
    <w:pPr>
      <w:widowControl w:val="0"/>
      <w:ind w:left="720" w:hanging="720"/>
    </w:pPr>
    <w:rPr>
      <w:snapToGrid w:val="0"/>
      <w:szCs w:val="20"/>
    </w:rPr>
  </w:style>
  <w:style w:type="paragraph" w:customStyle="1" w:styleId="Tablebullets">
    <w:name w:val="Table bullets"/>
    <w:basedOn w:val="Normal"/>
    <w:rsid w:val="008C11A5"/>
    <w:pPr>
      <w:numPr>
        <w:numId w:val="21"/>
      </w:numPr>
    </w:pPr>
    <w:rPr>
      <w:sz w:val="22"/>
      <w:szCs w:val="20"/>
    </w:rPr>
  </w:style>
  <w:style w:type="paragraph" w:customStyle="1" w:styleId="p3">
    <w:name w:val="p3"/>
    <w:basedOn w:val="Normal"/>
    <w:rsid w:val="008C11A5"/>
    <w:pPr>
      <w:spacing w:before="100" w:beforeAutospacing="1" w:after="100" w:afterAutospacing="1"/>
    </w:pPr>
    <w:rPr>
      <w:sz w:val="20"/>
      <w:szCs w:val="20"/>
    </w:rPr>
  </w:style>
  <w:style w:type="paragraph" w:customStyle="1" w:styleId="p2">
    <w:name w:val="p2"/>
    <w:basedOn w:val="Normal"/>
    <w:rsid w:val="008C11A5"/>
    <w:pPr>
      <w:spacing w:before="100" w:beforeAutospacing="1" w:after="100" w:afterAutospacing="1"/>
    </w:pPr>
    <w:rPr>
      <w:rFonts w:ascii="Arial Unicode MS" w:hAnsi="Arial Unicode MS"/>
      <w:sz w:val="20"/>
      <w:szCs w:val="20"/>
    </w:rPr>
  </w:style>
  <w:style w:type="paragraph" w:customStyle="1" w:styleId="p4">
    <w:name w:val="p4"/>
    <w:basedOn w:val="Normal"/>
    <w:rsid w:val="008C11A5"/>
    <w:pPr>
      <w:spacing w:before="100" w:beforeAutospacing="1" w:after="100" w:afterAutospacing="1"/>
    </w:pPr>
    <w:rPr>
      <w:sz w:val="20"/>
      <w:szCs w:val="20"/>
    </w:rPr>
  </w:style>
  <w:style w:type="paragraph" w:customStyle="1" w:styleId="labordes">
    <w:name w:val="labordes"/>
    <w:basedOn w:val="Normal"/>
    <w:rsid w:val="008C11A5"/>
    <w:pPr>
      <w:jc w:val="both"/>
    </w:pPr>
    <w:rPr>
      <w:sz w:val="22"/>
      <w:szCs w:val="20"/>
    </w:rPr>
  </w:style>
  <w:style w:type="paragraph" w:customStyle="1" w:styleId="Bullet">
    <w:name w:val="Bullet"/>
    <w:basedOn w:val="Default"/>
    <w:next w:val="Default"/>
    <w:rsid w:val="008C11A5"/>
    <w:rPr>
      <w:rFonts w:cs="Times New Roman"/>
      <w:color w:val="auto"/>
      <w:sz w:val="20"/>
    </w:rPr>
  </w:style>
  <w:style w:type="paragraph" w:customStyle="1" w:styleId="Default">
    <w:name w:val="Default"/>
    <w:rsid w:val="008C11A5"/>
    <w:pPr>
      <w:autoSpaceDE w:val="0"/>
      <w:autoSpaceDN w:val="0"/>
      <w:adjustRightInd w:val="0"/>
    </w:pPr>
    <w:rPr>
      <w:rFonts w:ascii="Arial" w:hAnsi="Arial" w:cs="Arial"/>
      <w:color w:val="000000"/>
    </w:rPr>
  </w:style>
  <w:style w:type="paragraph" w:styleId="BalloonText">
    <w:name w:val="Balloon Text"/>
    <w:basedOn w:val="Normal"/>
    <w:link w:val="BalloonTextChar"/>
    <w:semiHidden/>
    <w:rsid w:val="008C11A5"/>
    <w:rPr>
      <w:rFonts w:ascii="Tahoma" w:hAnsi="Tahoma"/>
      <w:sz w:val="16"/>
      <w:szCs w:val="16"/>
    </w:rPr>
  </w:style>
  <w:style w:type="character" w:customStyle="1" w:styleId="BalloonTextChar">
    <w:name w:val="Balloon Text Char"/>
    <w:link w:val="BalloonText"/>
    <w:semiHidden/>
    <w:rsid w:val="007F23C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8C11A5"/>
    <w:rPr>
      <w:b/>
      <w:bCs/>
    </w:rPr>
  </w:style>
  <w:style w:type="character" w:customStyle="1" w:styleId="CommentSubjectChar">
    <w:name w:val="Comment Subject Char"/>
    <w:link w:val="CommentSubject"/>
    <w:uiPriority w:val="99"/>
    <w:semiHidden/>
    <w:rsid w:val="007F23CD"/>
    <w:rPr>
      <w:b/>
      <w:bCs/>
    </w:rPr>
  </w:style>
  <w:style w:type="character" w:customStyle="1" w:styleId="CommentTextChar">
    <w:name w:val="Comment Text Char"/>
    <w:basedOn w:val="DefaultParagraphFont"/>
    <w:uiPriority w:val="99"/>
    <w:semiHidden/>
    <w:locked/>
    <w:rsid w:val="008C11A5"/>
  </w:style>
  <w:style w:type="character" w:customStyle="1" w:styleId="Heading2Char">
    <w:name w:val="Heading 2 Char"/>
    <w:aliases w:val="Heading 2 RFP Char,2 headline Char,h Char,2 headline1 Char,h1 Char,(Alt+2) Char,h2 Char,sh2 Char,A Char,Chapter Title Char"/>
    <w:rsid w:val="008C11A5"/>
    <w:rPr>
      <w:sz w:val="28"/>
    </w:rPr>
  </w:style>
  <w:style w:type="paragraph" w:customStyle="1" w:styleId="BulletDouble">
    <w:name w:val="Bullet Double"/>
    <w:basedOn w:val="Normal"/>
    <w:rsid w:val="008C11A5"/>
    <w:pPr>
      <w:spacing w:after="180"/>
    </w:pPr>
    <w:rPr>
      <w:szCs w:val="20"/>
    </w:rPr>
  </w:style>
  <w:style w:type="paragraph" w:customStyle="1" w:styleId="xl24">
    <w:name w:val="xl24"/>
    <w:basedOn w:val="Normal"/>
    <w:rsid w:val="008C11A5"/>
    <w:pPr>
      <w:spacing w:before="100" w:beforeAutospacing="1" w:after="100" w:afterAutospacing="1"/>
      <w:jc w:val="center"/>
    </w:pPr>
    <w:rPr>
      <w:rFonts w:ascii="Arial" w:hAnsi="Arial" w:cs="Arial"/>
      <w:b/>
      <w:bCs/>
    </w:rPr>
  </w:style>
  <w:style w:type="paragraph" w:customStyle="1" w:styleId="SectionL4">
    <w:name w:val="Section L4"/>
    <w:basedOn w:val="Heading4"/>
    <w:next w:val="Normal"/>
    <w:rsid w:val="008C11A5"/>
    <w:pPr>
      <w:numPr>
        <w:numId w:val="0"/>
      </w:numPr>
      <w:spacing w:before="240" w:after="60"/>
    </w:pPr>
    <w:rPr>
      <w:rFonts w:eastAsia="MS Mincho"/>
      <w:sz w:val="24"/>
    </w:rPr>
  </w:style>
  <w:style w:type="paragraph" w:customStyle="1" w:styleId="2aAttachmentHeading">
    <w:name w:val="2a AttachmentHeading"/>
    <w:basedOn w:val="Heading2"/>
    <w:qFormat/>
    <w:rsid w:val="008C11A5"/>
    <w:pPr>
      <w:shd w:val="clear" w:color="auto" w:fill="auto"/>
      <w:spacing w:after="240"/>
      <w:jc w:val="center"/>
    </w:pPr>
    <w:rPr>
      <w:rFonts w:ascii="Times New Roman" w:hAnsi="Times New Roman"/>
      <w:bCs w:val="0"/>
      <w:szCs w:val="20"/>
    </w:rPr>
  </w:style>
  <w:style w:type="character" w:customStyle="1" w:styleId="2aAttachmentHeadingChar">
    <w:name w:val="2a AttachmentHeading Char"/>
    <w:rsid w:val="008C11A5"/>
    <w:rPr>
      <w:b/>
      <w:sz w:val="24"/>
      <w:lang w:val="en-US" w:eastAsia="en-US" w:bidi="ar-SA"/>
    </w:rPr>
  </w:style>
  <w:style w:type="paragraph" w:customStyle="1" w:styleId="Style">
    <w:name w:val="Style"/>
    <w:rsid w:val="008E6AFE"/>
    <w:pPr>
      <w:widowControl w:val="0"/>
      <w:autoSpaceDE w:val="0"/>
      <w:autoSpaceDN w:val="0"/>
      <w:adjustRightInd w:val="0"/>
    </w:pPr>
  </w:style>
  <w:style w:type="paragraph" w:styleId="NormalWeb">
    <w:name w:val="Normal (Web)"/>
    <w:basedOn w:val="Normal"/>
    <w:uiPriority w:val="99"/>
    <w:unhideWhenUsed/>
    <w:rsid w:val="008C11A5"/>
    <w:pPr>
      <w:spacing w:before="100" w:beforeAutospacing="1" w:after="100" w:afterAutospacing="1"/>
    </w:pPr>
  </w:style>
  <w:style w:type="character" w:styleId="Emphasis">
    <w:name w:val="Emphasis"/>
    <w:qFormat/>
    <w:rsid w:val="008C11A5"/>
    <w:rPr>
      <w:i/>
      <w:iCs/>
    </w:rPr>
  </w:style>
  <w:style w:type="paragraph" w:styleId="HTMLPreformatted">
    <w:name w:val="HTML Preformatted"/>
    <w:basedOn w:val="Normal"/>
    <w:link w:val="HTMLPreformattedChar"/>
    <w:semiHidden/>
    <w:rsid w:val="008C11A5"/>
    <w:rPr>
      <w:rFonts w:ascii="Courier New" w:hAnsi="Courier New"/>
      <w:sz w:val="20"/>
      <w:szCs w:val="20"/>
    </w:rPr>
  </w:style>
  <w:style w:type="character" w:customStyle="1" w:styleId="HTMLPreformattedChar">
    <w:name w:val="HTML Preformatted Char"/>
    <w:link w:val="HTMLPreformatted"/>
    <w:semiHidden/>
    <w:rsid w:val="007F23CD"/>
    <w:rPr>
      <w:rFonts w:ascii="Courier New" w:hAnsi="Courier New"/>
    </w:rPr>
  </w:style>
  <w:style w:type="character" w:customStyle="1" w:styleId="BodyTextChar">
    <w:name w:val="Body Text Char"/>
    <w:uiPriority w:val="99"/>
    <w:rsid w:val="008C11A5"/>
    <w:rPr>
      <w:sz w:val="22"/>
      <w:szCs w:val="24"/>
      <w:lang w:val="en-US" w:eastAsia="en-US" w:bidi="ar-SA"/>
    </w:rPr>
  </w:style>
  <w:style w:type="paragraph" w:customStyle="1" w:styleId="RT">
    <w:name w:val="RT"/>
    <w:basedOn w:val="Normal"/>
    <w:next w:val="P10"/>
    <w:rsid w:val="008C11A5"/>
    <w:pPr>
      <w:spacing w:before="140"/>
      <w:ind w:left="533" w:hanging="533"/>
    </w:pPr>
    <w:rPr>
      <w:b/>
    </w:rPr>
  </w:style>
  <w:style w:type="paragraph" w:customStyle="1" w:styleId="P10">
    <w:name w:val="P1"/>
    <w:basedOn w:val="Normal"/>
    <w:link w:val="P1Char"/>
    <w:rsid w:val="008C11A5"/>
    <w:pPr>
      <w:ind w:firstLine="216"/>
    </w:pPr>
    <w:rPr>
      <w:sz w:val="18"/>
    </w:rPr>
  </w:style>
  <w:style w:type="character" w:customStyle="1" w:styleId="P1Char">
    <w:name w:val="P1 Char"/>
    <w:link w:val="P10"/>
    <w:locked/>
    <w:rsid w:val="007F23CD"/>
    <w:rPr>
      <w:sz w:val="18"/>
      <w:szCs w:val="24"/>
    </w:rPr>
  </w:style>
  <w:style w:type="paragraph" w:customStyle="1" w:styleId="P20">
    <w:name w:val="P2"/>
    <w:basedOn w:val="Normal"/>
    <w:rsid w:val="008C11A5"/>
    <w:pPr>
      <w:ind w:firstLine="432"/>
    </w:pPr>
    <w:rPr>
      <w:sz w:val="18"/>
    </w:rPr>
  </w:style>
  <w:style w:type="paragraph" w:customStyle="1" w:styleId="P30">
    <w:name w:val="P3"/>
    <w:basedOn w:val="Normal"/>
    <w:rsid w:val="008C11A5"/>
    <w:pPr>
      <w:ind w:firstLine="648"/>
    </w:pPr>
    <w:rPr>
      <w:sz w:val="18"/>
    </w:rPr>
  </w:style>
  <w:style w:type="paragraph" w:customStyle="1" w:styleId="P40">
    <w:name w:val="P4"/>
    <w:basedOn w:val="Normal"/>
    <w:rsid w:val="008C11A5"/>
    <w:pPr>
      <w:ind w:firstLine="864"/>
    </w:pPr>
    <w:rPr>
      <w:sz w:val="18"/>
    </w:rPr>
  </w:style>
  <w:style w:type="character" w:customStyle="1" w:styleId="CharChar4">
    <w:name w:val="Char Char4"/>
    <w:rsid w:val="008C11A5"/>
    <w:rPr>
      <w:sz w:val="22"/>
      <w:szCs w:val="24"/>
      <w:lang w:val="en-US" w:eastAsia="en-US" w:bidi="ar-SA"/>
    </w:rPr>
  </w:style>
  <w:style w:type="paragraph" w:styleId="z-TopofForm">
    <w:name w:val="HTML Top of Form"/>
    <w:basedOn w:val="Normal"/>
    <w:next w:val="Normal"/>
    <w:link w:val="z-TopofFormChar"/>
    <w:hidden/>
    <w:rsid w:val="008C11A5"/>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7F23CD"/>
    <w:rPr>
      <w:rFonts w:ascii="Arial" w:hAnsi="Arial" w:cs="Arial"/>
      <w:vanish/>
      <w:sz w:val="16"/>
      <w:szCs w:val="16"/>
    </w:rPr>
  </w:style>
  <w:style w:type="paragraph" w:styleId="z-BottomofForm">
    <w:name w:val="HTML Bottom of Form"/>
    <w:basedOn w:val="Normal"/>
    <w:next w:val="Normal"/>
    <w:link w:val="z-BottomofFormChar"/>
    <w:hidden/>
    <w:rsid w:val="008C11A5"/>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7F23CD"/>
    <w:rPr>
      <w:rFonts w:ascii="Arial" w:hAnsi="Arial" w:cs="Arial"/>
      <w:vanish/>
      <w:sz w:val="16"/>
      <w:szCs w:val="16"/>
    </w:rPr>
  </w:style>
  <w:style w:type="paragraph" w:styleId="ListParagraph">
    <w:name w:val="List Paragraph"/>
    <w:basedOn w:val="Normal"/>
    <w:uiPriority w:val="34"/>
    <w:qFormat/>
    <w:rsid w:val="008C11A5"/>
    <w:pPr>
      <w:ind w:left="720"/>
    </w:pPr>
  </w:style>
  <w:style w:type="paragraph" w:styleId="NoSpacing">
    <w:name w:val="No Spacing"/>
    <w:qFormat/>
    <w:rsid w:val="008C11A5"/>
  </w:style>
  <w:style w:type="paragraph" w:styleId="FootnoteText">
    <w:name w:val="footnote text"/>
    <w:basedOn w:val="Normal"/>
    <w:uiPriority w:val="99"/>
    <w:semiHidden/>
    <w:rsid w:val="008C11A5"/>
    <w:rPr>
      <w:rFonts w:ascii="Times New (W1)" w:hAnsi="Times New (W1)"/>
      <w:sz w:val="20"/>
      <w:szCs w:val="20"/>
    </w:rPr>
  </w:style>
  <w:style w:type="character" w:customStyle="1" w:styleId="FootnoteTextChar">
    <w:name w:val="Footnote Text Char"/>
    <w:uiPriority w:val="99"/>
    <w:rsid w:val="008C11A5"/>
    <w:rPr>
      <w:rFonts w:ascii="Times New (W1)" w:hAnsi="Times New (W1)"/>
    </w:rPr>
  </w:style>
  <w:style w:type="character" w:customStyle="1" w:styleId="BodyText2Char">
    <w:name w:val="Body Text 2 Char"/>
    <w:rsid w:val="008C11A5"/>
    <w:rPr>
      <w:sz w:val="22"/>
      <w:szCs w:val="24"/>
    </w:rPr>
  </w:style>
  <w:style w:type="paragraph" w:styleId="Revision">
    <w:name w:val="Revision"/>
    <w:hidden/>
    <w:semiHidden/>
    <w:rsid w:val="008C11A5"/>
  </w:style>
  <w:style w:type="paragraph" w:styleId="PlainText">
    <w:name w:val="Plain Text"/>
    <w:basedOn w:val="Normal"/>
    <w:rsid w:val="008C11A5"/>
    <w:rPr>
      <w:rFonts w:ascii="Courier New" w:hAnsi="Courier New" w:cs="Courier New"/>
      <w:sz w:val="20"/>
      <w:szCs w:val="20"/>
    </w:rPr>
  </w:style>
  <w:style w:type="character" w:customStyle="1" w:styleId="PlainTextChar">
    <w:name w:val="Plain Text Char"/>
    <w:rsid w:val="008C11A5"/>
    <w:rPr>
      <w:rFonts w:ascii="Courier New" w:hAnsi="Courier New" w:cs="Courier New"/>
    </w:rPr>
  </w:style>
  <w:style w:type="character" w:customStyle="1" w:styleId="apple-converted-space">
    <w:name w:val="apple-converted-space"/>
    <w:rsid w:val="008C11A5"/>
  </w:style>
  <w:style w:type="character" w:styleId="Strong">
    <w:name w:val="Strong"/>
    <w:qFormat/>
    <w:rsid w:val="008C11A5"/>
    <w:rPr>
      <w:b/>
      <w:bCs/>
    </w:rPr>
  </w:style>
  <w:style w:type="character" w:customStyle="1" w:styleId="CharChar40">
    <w:name w:val="Char Char4"/>
    <w:rsid w:val="007F23CD"/>
    <w:rPr>
      <w:sz w:val="22"/>
      <w:szCs w:val="24"/>
      <w:lang w:val="en-US" w:eastAsia="en-US" w:bidi="ar-SA"/>
    </w:rPr>
  </w:style>
  <w:style w:type="paragraph" w:styleId="BlockText">
    <w:name w:val="Block Text"/>
    <w:basedOn w:val="Normal"/>
    <w:semiHidden/>
    <w:rsid w:val="007F23CD"/>
    <w:pPr>
      <w:widowControl w:val="0"/>
      <w:suppressAutoHyphens/>
      <w:ind w:left="720" w:right="432"/>
    </w:pPr>
    <w:rPr>
      <w:rFonts w:ascii="Courier New" w:hAnsi="Courier New"/>
      <w:szCs w:val="20"/>
    </w:rPr>
  </w:style>
  <w:style w:type="table" w:styleId="TableGrid">
    <w:name w:val="Table Grid"/>
    <w:basedOn w:val="TableNormal"/>
    <w:rsid w:val="007F23C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qFormat/>
    <w:locked/>
    <w:rsid w:val="007F23CD"/>
    <w:pPr>
      <w:spacing w:after="200" w:line="276" w:lineRule="auto"/>
      <w:ind w:left="720"/>
    </w:pPr>
    <w:rPr>
      <w:rFonts w:ascii="Arial" w:eastAsia="Calibri" w:hAnsi="Arial" w:cs="Arial"/>
    </w:rPr>
  </w:style>
  <w:style w:type="paragraph" w:customStyle="1" w:styleId="ColorfulList-Accent11">
    <w:name w:val="Colorful List - Accent 11"/>
    <w:basedOn w:val="Normal"/>
    <w:uiPriority w:val="34"/>
    <w:qFormat/>
    <w:rsid w:val="007F23CD"/>
    <w:pPr>
      <w:ind w:left="720"/>
    </w:pPr>
  </w:style>
  <w:style w:type="paragraph" w:customStyle="1" w:styleId="Outline0011">
    <w:name w:val="Outline001_1"/>
    <w:uiPriority w:val="99"/>
    <w:rsid w:val="007F23CD"/>
    <w:pPr>
      <w:widowControl w:val="0"/>
      <w:autoSpaceDE w:val="0"/>
      <w:autoSpaceDN w:val="0"/>
      <w:adjustRightInd w:val="0"/>
      <w:jc w:val="both"/>
    </w:pPr>
  </w:style>
  <w:style w:type="paragraph" w:customStyle="1" w:styleId="Outline0012">
    <w:name w:val="Outline001_2"/>
    <w:uiPriority w:val="99"/>
    <w:rsid w:val="007F23CD"/>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00" w:hanging="720"/>
      <w:jc w:val="both"/>
    </w:pPr>
  </w:style>
  <w:style w:type="character" w:customStyle="1" w:styleId="SYSHYPERTEXT">
    <w:name w:val="SYS_HYPERTEXT"/>
    <w:uiPriority w:val="99"/>
    <w:rsid w:val="007F23CD"/>
    <w:rPr>
      <w:b/>
      <w:color w:val="00AA00"/>
      <w:u w:val="single"/>
    </w:rPr>
  </w:style>
  <w:style w:type="paragraph" w:customStyle="1" w:styleId="OmniPage1">
    <w:name w:val="OmniPage #1"/>
    <w:rsid w:val="00B4244F"/>
    <w:pPr>
      <w:widowControl w:val="0"/>
      <w:tabs>
        <w:tab w:val="left" w:pos="1437"/>
        <w:tab w:val="right" w:pos="8184"/>
      </w:tabs>
      <w:overflowPunct w:val="0"/>
      <w:autoSpaceDE w:val="0"/>
      <w:autoSpaceDN w:val="0"/>
      <w:adjustRightInd w:val="0"/>
      <w:jc w:val="center"/>
      <w:textAlignment w:val="baseline"/>
    </w:pPr>
    <w:rPr>
      <w:rFonts w:ascii="CG Times (W1)" w:hAnsi="CG Times (W1)"/>
    </w:rPr>
  </w:style>
  <w:style w:type="character" w:styleId="FootnoteReference">
    <w:name w:val="footnote reference"/>
    <w:uiPriority w:val="99"/>
    <w:semiHidden/>
    <w:unhideWhenUsed/>
    <w:rsid w:val="00F00EBA"/>
    <w:rPr>
      <w:vertAlign w:val="superscript"/>
    </w:rPr>
  </w:style>
  <w:style w:type="paragraph" w:styleId="DocumentMap">
    <w:name w:val="Document Map"/>
    <w:basedOn w:val="Normal"/>
    <w:link w:val="DocumentMapChar"/>
    <w:uiPriority w:val="99"/>
    <w:semiHidden/>
    <w:unhideWhenUsed/>
    <w:rsid w:val="0035231A"/>
    <w:rPr>
      <w:rFonts w:ascii="Tahoma" w:hAnsi="Tahoma" w:cs="Tahoma"/>
      <w:sz w:val="16"/>
      <w:szCs w:val="16"/>
    </w:rPr>
  </w:style>
  <w:style w:type="character" w:customStyle="1" w:styleId="DocumentMapChar">
    <w:name w:val="Document Map Char"/>
    <w:basedOn w:val="DefaultParagraphFont"/>
    <w:link w:val="DocumentMap"/>
    <w:uiPriority w:val="99"/>
    <w:semiHidden/>
    <w:rsid w:val="0035231A"/>
    <w:rPr>
      <w:rFonts w:ascii="Tahoma" w:hAnsi="Tahoma" w:cs="Tahoma"/>
      <w:sz w:val="16"/>
      <w:szCs w:val="16"/>
    </w:rPr>
  </w:style>
  <w:style w:type="character" w:customStyle="1" w:styleId="il">
    <w:name w:val="il"/>
    <w:basedOn w:val="DefaultParagraphFont"/>
    <w:rsid w:val="00633004"/>
  </w:style>
</w:styles>
</file>

<file path=word/webSettings.xml><?xml version="1.0" encoding="utf-8"?>
<w:webSettings xmlns:r="http://schemas.openxmlformats.org/officeDocument/2006/relationships" xmlns:w="http://schemas.openxmlformats.org/wordprocessingml/2006/main">
  <w:divs>
    <w:div w:id="821194780">
      <w:bodyDiv w:val="1"/>
      <w:marLeft w:val="0"/>
      <w:marRight w:val="0"/>
      <w:marTop w:val="0"/>
      <w:marBottom w:val="0"/>
      <w:divBdr>
        <w:top w:val="none" w:sz="0" w:space="0" w:color="auto"/>
        <w:left w:val="none" w:sz="0" w:space="0" w:color="auto"/>
        <w:bottom w:val="none" w:sz="0" w:space="0" w:color="auto"/>
        <w:right w:val="none" w:sz="0" w:space="0" w:color="auto"/>
      </w:divBdr>
      <w:divsChild>
        <w:div w:id="755978236">
          <w:marLeft w:val="0"/>
          <w:marRight w:val="0"/>
          <w:marTop w:val="0"/>
          <w:marBottom w:val="0"/>
          <w:divBdr>
            <w:top w:val="none" w:sz="0" w:space="0" w:color="auto"/>
            <w:left w:val="none" w:sz="0" w:space="0" w:color="auto"/>
            <w:bottom w:val="none" w:sz="0" w:space="0" w:color="auto"/>
            <w:right w:val="none" w:sz="0" w:space="0" w:color="auto"/>
          </w:divBdr>
        </w:div>
        <w:div w:id="55014528">
          <w:marLeft w:val="0"/>
          <w:marRight w:val="0"/>
          <w:marTop w:val="0"/>
          <w:marBottom w:val="0"/>
          <w:divBdr>
            <w:top w:val="none" w:sz="0" w:space="0" w:color="auto"/>
            <w:left w:val="none" w:sz="0" w:space="0" w:color="auto"/>
            <w:bottom w:val="none" w:sz="0" w:space="0" w:color="auto"/>
            <w:right w:val="none" w:sz="0" w:space="0" w:color="auto"/>
          </w:divBdr>
        </w:div>
        <w:div w:id="242227034">
          <w:marLeft w:val="0"/>
          <w:marRight w:val="0"/>
          <w:marTop w:val="0"/>
          <w:marBottom w:val="0"/>
          <w:divBdr>
            <w:top w:val="none" w:sz="0" w:space="0" w:color="auto"/>
            <w:left w:val="none" w:sz="0" w:space="0" w:color="auto"/>
            <w:bottom w:val="none" w:sz="0" w:space="0" w:color="auto"/>
            <w:right w:val="none" w:sz="0" w:space="0" w:color="auto"/>
          </w:divBdr>
        </w:div>
        <w:div w:id="1983728301">
          <w:marLeft w:val="0"/>
          <w:marRight w:val="0"/>
          <w:marTop w:val="0"/>
          <w:marBottom w:val="0"/>
          <w:divBdr>
            <w:top w:val="none" w:sz="0" w:space="0" w:color="auto"/>
            <w:left w:val="none" w:sz="0" w:space="0" w:color="auto"/>
            <w:bottom w:val="none" w:sz="0" w:space="0" w:color="auto"/>
            <w:right w:val="none" w:sz="0" w:space="0" w:color="auto"/>
          </w:divBdr>
        </w:div>
        <w:div w:id="1553039163">
          <w:marLeft w:val="0"/>
          <w:marRight w:val="0"/>
          <w:marTop w:val="0"/>
          <w:marBottom w:val="0"/>
          <w:divBdr>
            <w:top w:val="none" w:sz="0" w:space="0" w:color="auto"/>
            <w:left w:val="none" w:sz="0" w:space="0" w:color="auto"/>
            <w:bottom w:val="none" w:sz="0" w:space="0" w:color="auto"/>
            <w:right w:val="none" w:sz="0" w:space="0" w:color="auto"/>
          </w:divBdr>
        </w:div>
        <w:div w:id="629283158">
          <w:marLeft w:val="0"/>
          <w:marRight w:val="0"/>
          <w:marTop w:val="0"/>
          <w:marBottom w:val="0"/>
          <w:divBdr>
            <w:top w:val="none" w:sz="0" w:space="0" w:color="auto"/>
            <w:left w:val="none" w:sz="0" w:space="0" w:color="auto"/>
            <w:bottom w:val="none" w:sz="0" w:space="0" w:color="auto"/>
            <w:right w:val="none" w:sz="0" w:space="0" w:color="auto"/>
          </w:divBdr>
        </w:div>
        <w:div w:id="1999963311">
          <w:marLeft w:val="0"/>
          <w:marRight w:val="0"/>
          <w:marTop w:val="0"/>
          <w:marBottom w:val="0"/>
          <w:divBdr>
            <w:top w:val="none" w:sz="0" w:space="0" w:color="auto"/>
            <w:left w:val="none" w:sz="0" w:space="0" w:color="auto"/>
            <w:bottom w:val="none" w:sz="0" w:space="0" w:color="auto"/>
            <w:right w:val="none" w:sz="0" w:space="0" w:color="auto"/>
          </w:divBdr>
        </w:div>
      </w:divsChild>
    </w:div>
    <w:div w:id="1102264486">
      <w:bodyDiv w:val="1"/>
      <w:marLeft w:val="0"/>
      <w:marRight w:val="0"/>
      <w:marTop w:val="0"/>
      <w:marBottom w:val="0"/>
      <w:divBdr>
        <w:top w:val="none" w:sz="0" w:space="0" w:color="auto"/>
        <w:left w:val="none" w:sz="0" w:space="0" w:color="auto"/>
        <w:bottom w:val="none" w:sz="0" w:space="0" w:color="auto"/>
        <w:right w:val="none" w:sz="0" w:space="0" w:color="auto"/>
      </w:divBdr>
      <w:divsChild>
        <w:div w:id="1368138210">
          <w:marLeft w:val="0"/>
          <w:marRight w:val="0"/>
          <w:marTop w:val="0"/>
          <w:marBottom w:val="0"/>
          <w:divBdr>
            <w:top w:val="none" w:sz="0" w:space="0" w:color="auto"/>
            <w:left w:val="none" w:sz="0" w:space="0" w:color="auto"/>
            <w:bottom w:val="none" w:sz="0" w:space="0" w:color="auto"/>
            <w:right w:val="none" w:sz="0" w:space="0" w:color="auto"/>
          </w:divBdr>
        </w:div>
        <w:div w:id="1936162635">
          <w:marLeft w:val="0"/>
          <w:marRight w:val="0"/>
          <w:marTop w:val="0"/>
          <w:marBottom w:val="0"/>
          <w:divBdr>
            <w:top w:val="none" w:sz="0" w:space="0" w:color="auto"/>
            <w:left w:val="none" w:sz="0" w:space="0" w:color="auto"/>
            <w:bottom w:val="none" w:sz="0" w:space="0" w:color="auto"/>
            <w:right w:val="none" w:sz="0" w:space="0" w:color="auto"/>
          </w:divBdr>
        </w:div>
        <w:div w:id="340622019">
          <w:marLeft w:val="0"/>
          <w:marRight w:val="0"/>
          <w:marTop w:val="0"/>
          <w:marBottom w:val="0"/>
          <w:divBdr>
            <w:top w:val="none" w:sz="0" w:space="0" w:color="auto"/>
            <w:left w:val="none" w:sz="0" w:space="0" w:color="auto"/>
            <w:bottom w:val="none" w:sz="0" w:space="0" w:color="auto"/>
            <w:right w:val="none" w:sz="0" w:space="0" w:color="auto"/>
          </w:divBdr>
        </w:div>
        <w:div w:id="776675609">
          <w:marLeft w:val="0"/>
          <w:marRight w:val="0"/>
          <w:marTop w:val="0"/>
          <w:marBottom w:val="0"/>
          <w:divBdr>
            <w:top w:val="none" w:sz="0" w:space="0" w:color="auto"/>
            <w:left w:val="none" w:sz="0" w:space="0" w:color="auto"/>
            <w:bottom w:val="none" w:sz="0" w:space="0" w:color="auto"/>
            <w:right w:val="none" w:sz="0" w:space="0" w:color="auto"/>
          </w:divBdr>
        </w:div>
        <w:div w:id="1318074003">
          <w:marLeft w:val="0"/>
          <w:marRight w:val="0"/>
          <w:marTop w:val="0"/>
          <w:marBottom w:val="0"/>
          <w:divBdr>
            <w:top w:val="none" w:sz="0" w:space="0" w:color="auto"/>
            <w:left w:val="none" w:sz="0" w:space="0" w:color="auto"/>
            <w:bottom w:val="none" w:sz="0" w:space="0" w:color="auto"/>
            <w:right w:val="none" w:sz="0" w:space="0" w:color="auto"/>
          </w:divBdr>
        </w:div>
        <w:div w:id="1311402160">
          <w:marLeft w:val="0"/>
          <w:marRight w:val="0"/>
          <w:marTop w:val="0"/>
          <w:marBottom w:val="0"/>
          <w:divBdr>
            <w:top w:val="none" w:sz="0" w:space="0" w:color="auto"/>
            <w:left w:val="none" w:sz="0" w:space="0" w:color="auto"/>
            <w:bottom w:val="none" w:sz="0" w:space="0" w:color="auto"/>
            <w:right w:val="none" w:sz="0" w:space="0" w:color="auto"/>
          </w:divBdr>
        </w:div>
        <w:div w:id="1283225681">
          <w:marLeft w:val="0"/>
          <w:marRight w:val="0"/>
          <w:marTop w:val="0"/>
          <w:marBottom w:val="0"/>
          <w:divBdr>
            <w:top w:val="none" w:sz="0" w:space="0" w:color="auto"/>
            <w:left w:val="none" w:sz="0" w:space="0" w:color="auto"/>
            <w:bottom w:val="none" w:sz="0" w:space="0" w:color="auto"/>
            <w:right w:val="none" w:sz="0" w:space="0" w:color="auto"/>
          </w:divBdr>
        </w:div>
        <w:div w:id="1678462471">
          <w:marLeft w:val="0"/>
          <w:marRight w:val="0"/>
          <w:marTop w:val="0"/>
          <w:marBottom w:val="0"/>
          <w:divBdr>
            <w:top w:val="none" w:sz="0" w:space="0" w:color="auto"/>
            <w:left w:val="none" w:sz="0" w:space="0" w:color="auto"/>
            <w:bottom w:val="none" w:sz="0" w:space="0" w:color="auto"/>
            <w:right w:val="none" w:sz="0" w:space="0" w:color="auto"/>
          </w:divBdr>
        </w:div>
        <w:div w:id="2134404362">
          <w:marLeft w:val="0"/>
          <w:marRight w:val="0"/>
          <w:marTop w:val="0"/>
          <w:marBottom w:val="0"/>
          <w:divBdr>
            <w:top w:val="none" w:sz="0" w:space="0" w:color="auto"/>
            <w:left w:val="none" w:sz="0" w:space="0" w:color="auto"/>
            <w:bottom w:val="none" w:sz="0" w:space="0" w:color="auto"/>
            <w:right w:val="none" w:sz="0" w:space="0" w:color="auto"/>
          </w:divBdr>
        </w:div>
      </w:divsChild>
    </w:div>
    <w:div w:id="11062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martin.ford@maryland.gov" TargetMode="External"/><Relationship Id="rId26" Type="http://schemas.openxmlformats.org/officeDocument/2006/relationships/hyperlink" Target="mailto:lisa.chernin@maryland.gov" TargetMode="External"/><Relationship Id="rId39" Type="http://schemas.openxmlformats.org/officeDocument/2006/relationships/hyperlink" Target="https://www.acf.hhs.gov/sites/default/files/orr/state_letter_12_13.pdf" TargetMode="External"/><Relationship Id="rId3" Type="http://schemas.openxmlformats.org/officeDocument/2006/relationships/customXml" Target="../customXml/item3.xml"/><Relationship Id="rId21" Type="http://schemas.openxmlformats.org/officeDocument/2006/relationships/hyperlink" Target="http://www.ecfr.gov/cgi-bin/ECFR?page=browse." TargetMode="External"/><Relationship Id="rId34" Type="http://schemas.openxmlformats.org/officeDocument/2006/relationships/footer" Target="footer3.xml"/><Relationship Id="rId42" Type="http://schemas.openxmlformats.org/officeDocument/2006/relationships/header" Target="header6.xml"/><Relationship Id="rId47" Type="http://schemas.openxmlformats.org/officeDocument/2006/relationships/image" Target="media/image4.png"/><Relationship Id="rId50"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mailto:elsa.singletone@maryland.gov" TargetMode="External"/><Relationship Id="rId25" Type="http://schemas.openxmlformats.org/officeDocument/2006/relationships/hyperlink" Target="mailto:martin.ford@maryland.gov" TargetMode="External"/><Relationship Id="rId33" Type="http://schemas.openxmlformats.org/officeDocument/2006/relationships/header" Target="header2.xml"/><Relationship Id="rId38" Type="http://schemas.openxmlformats.org/officeDocument/2006/relationships/hyperlink" Target="http://www.acf.hhs.gov/programs/orr/resource/state-letter-12-13-guidance-clarification"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mailto:elsa.singleton@maryland.gov" TargetMode="External"/><Relationship Id="rId20" Type="http://schemas.openxmlformats.org/officeDocument/2006/relationships/footer" Target="footer2.xml"/><Relationship Id="rId29" Type="http://schemas.openxmlformats.org/officeDocument/2006/relationships/hyperlink" Target="http://comptroller.marylandtaxes.com/Government_Services/State_Accounting_Information/Static_Files/APM/gadx-10.pdf"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lsa.singleton@gmail.com" TargetMode="External"/><Relationship Id="rId32" Type="http://schemas.openxmlformats.org/officeDocument/2006/relationships/header" Target="header1.xml"/><Relationship Id="rId37" Type="http://schemas.openxmlformats.org/officeDocument/2006/relationships/hyperlink" Target="http://fedgov.dnb.com/webform" TargetMode="External"/><Relationship Id="rId40" Type="http://schemas.openxmlformats.org/officeDocument/2006/relationships/header" Target="header4.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dhr.maryland.gov" TargetMode="External"/><Relationship Id="rId23" Type="http://schemas.openxmlformats.org/officeDocument/2006/relationships/hyperlink" Target="http://www.dbm.maryland.gov" TargetMode="External"/><Relationship Id="rId28" Type="http://schemas.openxmlformats.org/officeDocument/2006/relationships/hyperlink" Target="http://sdatcert3.resiusa.org/ucc-charter/" TargetMode="External"/><Relationship Id="rId36" Type="http://schemas.openxmlformats.org/officeDocument/2006/relationships/hyperlink" Target="http://www.ccr.gov" TargetMode="External"/><Relationship Id="rId49"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doit.maryland.gov" TargetMode="Externa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dsd.state.md.us" TargetMode="External"/><Relationship Id="rId27" Type="http://schemas.openxmlformats.org/officeDocument/2006/relationships/hyperlink" Target="mailto:elsa.singleton@maryland.gov" TargetMode="External"/><Relationship Id="rId30" Type="http://schemas.openxmlformats.org/officeDocument/2006/relationships/hyperlink" Target="http://goma.maryland.gov/Legislation%20Docs/PROMPTPAYMENTFAQs_000.pdf" TargetMode="External"/><Relationship Id="rId35" Type="http://schemas.openxmlformats.org/officeDocument/2006/relationships/header" Target="header3.xml"/><Relationship Id="rId43" Type="http://schemas.openxmlformats.org/officeDocument/2006/relationships/image" Target="media/image3.wmf"/><Relationship Id="rId48" Type="http://schemas.openxmlformats.org/officeDocument/2006/relationships/image" Target="media/image5.png"/><Relationship Id="rId8" Type="http://schemas.openxmlformats.org/officeDocument/2006/relationships/settings" Target="settings.xml"/><Relationship Id="rId5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BD2CD34C748A449229FC5A556F4F5A" ma:contentTypeVersion="1" ma:contentTypeDescription="Create a new document." ma:contentTypeScope="" ma:versionID="9a5b6f669a31bf064dc433a277ef2e04">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D9672-B9F4-4FB6-9DE2-4C9BA5638633}">
  <ds:schemaRefs>
    <ds:schemaRef ds:uri="http://schemas.microsoft.com/sharepoint/v3/contenttype/forms"/>
  </ds:schemaRefs>
</ds:datastoreItem>
</file>

<file path=customXml/itemProps2.xml><?xml version="1.0" encoding="utf-8"?>
<ds:datastoreItem xmlns:ds="http://schemas.openxmlformats.org/officeDocument/2006/customXml" ds:itemID="{FAB4E091-7B87-4A57-9F9A-C9BC65744488}">
  <ds:schemaRefs>
    <ds:schemaRef ds:uri="http://schemas.microsoft.com/office/2006/metadata/longProperties"/>
  </ds:schemaRefs>
</ds:datastoreItem>
</file>

<file path=customXml/itemProps3.xml><?xml version="1.0" encoding="utf-8"?>
<ds:datastoreItem xmlns:ds="http://schemas.openxmlformats.org/officeDocument/2006/customXml" ds:itemID="{4F2BBABA-41AE-4E93-96CA-63D7B2466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6AA49C-675B-4131-A63D-7E551C51F1A3}">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8F1E03F8-CE16-45D7-BBEF-3429338E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31083</Words>
  <Characters>177177</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DBM Rrequest for Proposal Template</vt:lpstr>
    </vt:vector>
  </TitlesOfParts>
  <Company>Microsoft</Company>
  <LinksUpToDate>false</LinksUpToDate>
  <CharactersWithSpaces>207845</CharactersWithSpaces>
  <SharedDoc>false</SharedDoc>
  <HLinks>
    <vt:vector size="468" baseType="variant">
      <vt:variant>
        <vt:i4>1638415</vt:i4>
      </vt:variant>
      <vt:variant>
        <vt:i4>507</vt:i4>
      </vt:variant>
      <vt:variant>
        <vt:i4>0</vt:i4>
      </vt:variant>
      <vt:variant>
        <vt:i4>5</vt:i4>
      </vt:variant>
      <vt:variant>
        <vt:lpwstr>http://fedgov.dnb.com/webform</vt:lpwstr>
      </vt:variant>
      <vt:variant>
        <vt:lpwstr/>
      </vt:variant>
      <vt:variant>
        <vt:i4>2818162</vt:i4>
      </vt:variant>
      <vt:variant>
        <vt:i4>504</vt:i4>
      </vt:variant>
      <vt:variant>
        <vt:i4>0</vt:i4>
      </vt:variant>
      <vt:variant>
        <vt:i4>5</vt:i4>
      </vt:variant>
      <vt:variant>
        <vt:lpwstr>http://www.ccr.gov/</vt:lpwstr>
      </vt:variant>
      <vt:variant>
        <vt:lpwstr/>
      </vt:variant>
      <vt:variant>
        <vt:i4>262167</vt:i4>
      </vt:variant>
      <vt:variant>
        <vt:i4>459</vt:i4>
      </vt:variant>
      <vt:variant>
        <vt:i4>0</vt:i4>
      </vt:variant>
      <vt:variant>
        <vt:i4>5</vt:i4>
      </vt:variant>
      <vt:variant>
        <vt:lpwstr>http://www.doit.maryland.gov/</vt:lpwstr>
      </vt:variant>
      <vt:variant>
        <vt:lpwstr/>
      </vt:variant>
      <vt:variant>
        <vt:i4>4063300</vt:i4>
      </vt:variant>
      <vt:variant>
        <vt:i4>456</vt:i4>
      </vt:variant>
      <vt:variant>
        <vt:i4>0</vt:i4>
      </vt:variant>
      <vt:variant>
        <vt:i4>5</vt:i4>
      </vt:variant>
      <vt:variant>
        <vt:lpwstr>http://www.mdminoritybusiness.com/documents/PROMPTPAYMENTFAQs_000.pdf</vt:lpwstr>
      </vt:variant>
      <vt:variant>
        <vt:lpwstr/>
      </vt:variant>
      <vt:variant>
        <vt:i4>7536753</vt:i4>
      </vt:variant>
      <vt:variant>
        <vt:i4>453</vt:i4>
      </vt:variant>
      <vt:variant>
        <vt:i4>0</vt:i4>
      </vt:variant>
      <vt:variant>
        <vt:i4>5</vt:i4>
      </vt:variant>
      <vt:variant>
        <vt:lpwstr>http://comptroller.marylandtaxes.com/Government_Services/State_Accounting_Information/Static_Files/APM/gadx-10.pdf</vt:lpwstr>
      </vt:variant>
      <vt:variant>
        <vt:lpwstr/>
      </vt:variant>
      <vt:variant>
        <vt:i4>4194387</vt:i4>
      </vt:variant>
      <vt:variant>
        <vt:i4>450</vt:i4>
      </vt:variant>
      <vt:variant>
        <vt:i4>0</vt:i4>
      </vt:variant>
      <vt:variant>
        <vt:i4>5</vt:i4>
      </vt:variant>
      <vt:variant>
        <vt:lpwstr>http://www.dat.state.md.us/sdatweb/services.html</vt:lpwstr>
      </vt:variant>
      <vt:variant>
        <vt:lpwstr/>
      </vt:variant>
      <vt:variant>
        <vt:i4>5963813</vt:i4>
      </vt:variant>
      <vt:variant>
        <vt:i4>447</vt:i4>
      </vt:variant>
      <vt:variant>
        <vt:i4>0</vt:i4>
      </vt:variant>
      <vt:variant>
        <vt:i4>5</vt:i4>
      </vt:variant>
      <vt:variant>
        <vt:lpwstr>mailto:elsa.singleton@gmail.com</vt:lpwstr>
      </vt:variant>
      <vt:variant>
        <vt:lpwstr/>
      </vt:variant>
      <vt:variant>
        <vt:i4>5308432</vt:i4>
      </vt:variant>
      <vt:variant>
        <vt:i4>444</vt:i4>
      </vt:variant>
      <vt:variant>
        <vt:i4>0</vt:i4>
      </vt:variant>
      <vt:variant>
        <vt:i4>5</vt:i4>
      </vt:variant>
      <vt:variant>
        <vt:lpwstr>http://www.dbm.maryland.gov/</vt:lpwstr>
      </vt:variant>
      <vt:variant>
        <vt:lpwstr/>
      </vt:variant>
      <vt:variant>
        <vt:i4>7077938</vt:i4>
      </vt:variant>
      <vt:variant>
        <vt:i4>441</vt:i4>
      </vt:variant>
      <vt:variant>
        <vt:i4>0</vt:i4>
      </vt:variant>
      <vt:variant>
        <vt:i4>5</vt:i4>
      </vt:variant>
      <vt:variant>
        <vt:lpwstr>http://www.dsd.state.md.us/</vt:lpwstr>
      </vt:variant>
      <vt:variant>
        <vt:lpwstr/>
      </vt:variant>
      <vt:variant>
        <vt:i4>1114128</vt:i4>
      </vt:variant>
      <vt:variant>
        <vt:i4>438</vt:i4>
      </vt:variant>
      <vt:variant>
        <vt:i4>0</vt:i4>
      </vt:variant>
      <vt:variant>
        <vt:i4>5</vt:i4>
      </vt:variant>
      <vt:variant>
        <vt:lpwstr>http://www.ecfr.gov/cgi-bin/ECFR?page=browse.</vt:lpwstr>
      </vt:variant>
      <vt:variant>
        <vt:lpwstr/>
      </vt:variant>
      <vt:variant>
        <vt:i4>1703991</vt:i4>
      </vt:variant>
      <vt:variant>
        <vt:i4>431</vt:i4>
      </vt:variant>
      <vt:variant>
        <vt:i4>0</vt:i4>
      </vt:variant>
      <vt:variant>
        <vt:i4>5</vt:i4>
      </vt:variant>
      <vt:variant>
        <vt:lpwstr/>
      </vt:variant>
      <vt:variant>
        <vt:lpwstr>_Toc397944795</vt:lpwstr>
      </vt:variant>
      <vt:variant>
        <vt:i4>1703991</vt:i4>
      </vt:variant>
      <vt:variant>
        <vt:i4>425</vt:i4>
      </vt:variant>
      <vt:variant>
        <vt:i4>0</vt:i4>
      </vt:variant>
      <vt:variant>
        <vt:i4>5</vt:i4>
      </vt:variant>
      <vt:variant>
        <vt:lpwstr/>
      </vt:variant>
      <vt:variant>
        <vt:lpwstr>_Toc397944791</vt:lpwstr>
      </vt:variant>
      <vt:variant>
        <vt:i4>1703991</vt:i4>
      </vt:variant>
      <vt:variant>
        <vt:i4>419</vt:i4>
      </vt:variant>
      <vt:variant>
        <vt:i4>0</vt:i4>
      </vt:variant>
      <vt:variant>
        <vt:i4>5</vt:i4>
      </vt:variant>
      <vt:variant>
        <vt:lpwstr/>
      </vt:variant>
      <vt:variant>
        <vt:lpwstr>_Toc397944790</vt:lpwstr>
      </vt:variant>
      <vt:variant>
        <vt:i4>1769527</vt:i4>
      </vt:variant>
      <vt:variant>
        <vt:i4>413</vt:i4>
      </vt:variant>
      <vt:variant>
        <vt:i4>0</vt:i4>
      </vt:variant>
      <vt:variant>
        <vt:i4>5</vt:i4>
      </vt:variant>
      <vt:variant>
        <vt:lpwstr/>
      </vt:variant>
      <vt:variant>
        <vt:lpwstr>_Toc397944789</vt:lpwstr>
      </vt:variant>
      <vt:variant>
        <vt:i4>1769527</vt:i4>
      </vt:variant>
      <vt:variant>
        <vt:i4>407</vt:i4>
      </vt:variant>
      <vt:variant>
        <vt:i4>0</vt:i4>
      </vt:variant>
      <vt:variant>
        <vt:i4>5</vt:i4>
      </vt:variant>
      <vt:variant>
        <vt:lpwstr/>
      </vt:variant>
      <vt:variant>
        <vt:lpwstr>_Toc397944788</vt:lpwstr>
      </vt:variant>
      <vt:variant>
        <vt:i4>1769527</vt:i4>
      </vt:variant>
      <vt:variant>
        <vt:i4>401</vt:i4>
      </vt:variant>
      <vt:variant>
        <vt:i4>0</vt:i4>
      </vt:variant>
      <vt:variant>
        <vt:i4>5</vt:i4>
      </vt:variant>
      <vt:variant>
        <vt:lpwstr/>
      </vt:variant>
      <vt:variant>
        <vt:lpwstr>_Toc397944787</vt:lpwstr>
      </vt:variant>
      <vt:variant>
        <vt:i4>1769527</vt:i4>
      </vt:variant>
      <vt:variant>
        <vt:i4>395</vt:i4>
      </vt:variant>
      <vt:variant>
        <vt:i4>0</vt:i4>
      </vt:variant>
      <vt:variant>
        <vt:i4>5</vt:i4>
      </vt:variant>
      <vt:variant>
        <vt:lpwstr/>
      </vt:variant>
      <vt:variant>
        <vt:lpwstr>_Toc397944786</vt:lpwstr>
      </vt:variant>
      <vt:variant>
        <vt:i4>1769527</vt:i4>
      </vt:variant>
      <vt:variant>
        <vt:i4>389</vt:i4>
      </vt:variant>
      <vt:variant>
        <vt:i4>0</vt:i4>
      </vt:variant>
      <vt:variant>
        <vt:i4>5</vt:i4>
      </vt:variant>
      <vt:variant>
        <vt:lpwstr/>
      </vt:variant>
      <vt:variant>
        <vt:lpwstr>_Toc397944785</vt:lpwstr>
      </vt:variant>
      <vt:variant>
        <vt:i4>1769527</vt:i4>
      </vt:variant>
      <vt:variant>
        <vt:i4>383</vt:i4>
      </vt:variant>
      <vt:variant>
        <vt:i4>0</vt:i4>
      </vt:variant>
      <vt:variant>
        <vt:i4>5</vt:i4>
      </vt:variant>
      <vt:variant>
        <vt:lpwstr/>
      </vt:variant>
      <vt:variant>
        <vt:lpwstr>_Toc397944784</vt:lpwstr>
      </vt:variant>
      <vt:variant>
        <vt:i4>1769527</vt:i4>
      </vt:variant>
      <vt:variant>
        <vt:i4>377</vt:i4>
      </vt:variant>
      <vt:variant>
        <vt:i4>0</vt:i4>
      </vt:variant>
      <vt:variant>
        <vt:i4>5</vt:i4>
      </vt:variant>
      <vt:variant>
        <vt:lpwstr/>
      </vt:variant>
      <vt:variant>
        <vt:lpwstr>_Toc397944783</vt:lpwstr>
      </vt:variant>
      <vt:variant>
        <vt:i4>1769527</vt:i4>
      </vt:variant>
      <vt:variant>
        <vt:i4>371</vt:i4>
      </vt:variant>
      <vt:variant>
        <vt:i4>0</vt:i4>
      </vt:variant>
      <vt:variant>
        <vt:i4>5</vt:i4>
      </vt:variant>
      <vt:variant>
        <vt:lpwstr/>
      </vt:variant>
      <vt:variant>
        <vt:lpwstr>_Toc397944782</vt:lpwstr>
      </vt:variant>
      <vt:variant>
        <vt:i4>1769527</vt:i4>
      </vt:variant>
      <vt:variant>
        <vt:i4>365</vt:i4>
      </vt:variant>
      <vt:variant>
        <vt:i4>0</vt:i4>
      </vt:variant>
      <vt:variant>
        <vt:i4>5</vt:i4>
      </vt:variant>
      <vt:variant>
        <vt:lpwstr/>
      </vt:variant>
      <vt:variant>
        <vt:lpwstr>_Toc397944781</vt:lpwstr>
      </vt:variant>
      <vt:variant>
        <vt:i4>1769527</vt:i4>
      </vt:variant>
      <vt:variant>
        <vt:i4>359</vt:i4>
      </vt:variant>
      <vt:variant>
        <vt:i4>0</vt:i4>
      </vt:variant>
      <vt:variant>
        <vt:i4>5</vt:i4>
      </vt:variant>
      <vt:variant>
        <vt:lpwstr/>
      </vt:variant>
      <vt:variant>
        <vt:lpwstr>_Toc397944780</vt:lpwstr>
      </vt:variant>
      <vt:variant>
        <vt:i4>1310775</vt:i4>
      </vt:variant>
      <vt:variant>
        <vt:i4>353</vt:i4>
      </vt:variant>
      <vt:variant>
        <vt:i4>0</vt:i4>
      </vt:variant>
      <vt:variant>
        <vt:i4>5</vt:i4>
      </vt:variant>
      <vt:variant>
        <vt:lpwstr/>
      </vt:variant>
      <vt:variant>
        <vt:lpwstr>_Toc397944779</vt:lpwstr>
      </vt:variant>
      <vt:variant>
        <vt:i4>1310775</vt:i4>
      </vt:variant>
      <vt:variant>
        <vt:i4>347</vt:i4>
      </vt:variant>
      <vt:variant>
        <vt:i4>0</vt:i4>
      </vt:variant>
      <vt:variant>
        <vt:i4>5</vt:i4>
      </vt:variant>
      <vt:variant>
        <vt:lpwstr/>
      </vt:variant>
      <vt:variant>
        <vt:lpwstr>_Toc397944778</vt:lpwstr>
      </vt:variant>
      <vt:variant>
        <vt:i4>1310775</vt:i4>
      </vt:variant>
      <vt:variant>
        <vt:i4>341</vt:i4>
      </vt:variant>
      <vt:variant>
        <vt:i4>0</vt:i4>
      </vt:variant>
      <vt:variant>
        <vt:i4>5</vt:i4>
      </vt:variant>
      <vt:variant>
        <vt:lpwstr/>
      </vt:variant>
      <vt:variant>
        <vt:lpwstr>_Toc397944777</vt:lpwstr>
      </vt:variant>
      <vt:variant>
        <vt:i4>1310775</vt:i4>
      </vt:variant>
      <vt:variant>
        <vt:i4>335</vt:i4>
      </vt:variant>
      <vt:variant>
        <vt:i4>0</vt:i4>
      </vt:variant>
      <vt:variant>
        <vt:i4>5</vt:i4>
      </vt:variant>
      <vt:variant>
        <vt:lpwstr/>
      </vt:variant>
      <vt:variant>
        <vt:lpwstr>_Toc397944776</vt:lpwstr>
      </vt:variant>
      <vt:variant>
        <vt:i4>1310775</vt:i4>
      </vt:variant>
      <vt:variant>
        <vt:i4>329</vt:i4>
      </vt:variant>
      <vt:variant>
        <vt:i4>0</vt:i4>
      </vt:variant>
      <vt:variant>
        <vt:i4>5</vt:i4>
      </vt:variant>
      <vt:variant>
        <vt:lpwstr/>
      </vt:variant>
      <vt:variant>
        <vt:lpwstr>_Toc397944775</vt:lpwstr>
      </vt:variant>
      <vt:variant>
        <vt:i4>1310775</vt:i4>
      </vt:variant>
      <vt:variant>
        <vt:i4>323</vt:i4>
      </vt:variant>
      <vt:variant>
        <vt:i4>0</vt:i4>
      </vt:variant>
      <vt:variant>
        <vt:i4>5</vt:i4>
      </vt:variant>
      <vt:variant>
        <vt:lpwstr/>
      </vt:variant>
      <vt:variant>
        <vt:lpwstr>_Toc397944774</vt:lpwstr>
      </vt:variant>
      <vt:variant>
        <vt:i4>1310775</vt:i4>
      </vt:variant>
      <vt:variant>
        <vt:i4>317</vt:i4>
      </vt:variant>
      <vt:variant>
        <vt:i4>0</vt:i4>
      </vt:variant>
      <vt:variant>
        <vt:i4>5</vt:i4>
      </vt:variant>
      <vt:variant>
        <vt:lpwstr/>
      </vt:variant>
      <vt:variant>
        <vt:lpwstr>_Toc397944773</vt:lpwstr>
      </vt:variant>
      <vt:variant>
        <vt:i4>1310775</vt:i4>
      </vt:variant>
      <vt:variant>
        <vt:i4>311</vt:i4>
      </vt:variant>
      <vt:variant>
        <vt:i4>0</vt:i4>
      </vt:variant>
      <vt:variant>
        <vt:i4>5</vt:i4>
      </vt:variant>
      <vt:variant>
        <vt:lpwstr/>
      </vt:variant>
      <vt:variant>
        <vt:lpwstr>_Toc397944772</vt:lpwstr>
      </vt:variant>
      <vt:variant>
        <vt:i4>1310775</vt:i4>
      </vt:variant>
      <vt:variant>
        <vt:i4>305</vt:i4>
      </vt:variant>
      <vt:variant>
        <vt:i4>0</vt:i4>
      </vt:variant>
      <vt:variant>
        <vt:i4>5</vt:i4>
      </vt:variant>
      <vt:variant>
        <vt:lpwstr/>
      </vt:variant>
      <vt:variant>
        <vt:lpwstr>_Toc397944771</vt:lpwstr>
      </vt:variant>
      <vt:variant>
        <vt:i4>1310775</vt:i4>
      </vt:variant>
      <vt:variant>
        <vt:i4>299</vt:i4>
      </vt:variant>
      <vt:variant>
        <vt:i4>0</vt:i4>
      </vt:variant>
      <vt:variant>
        <vt:i4>5</vt:i4>
      </vt:variant>
      <vt:variant>
        <vt:lpwstr/>
      </vt:variant>
      <vt:variant>
        <vt:lpwstr>_Toc397944770</vt:lpwstr>
      </vt:variant>
      <vt:variant>
        <vt:i4>1376311</vt:i4>
      </vt:variant>
      <vt:variant>
        <vt:i4>293</vt:i4>
      </vt:variant>
      <vt:variant>
        <vt:i4>0</vt:i4>
      </vt:variant>
      <vt:variant>
        <vt:i4>5</vt:i4>
      </vt:variant>
      <vt:variant>
        <vt:lpwstr/>
      </vt:variant>
      <vt:variant>
        <vt:lpwstr>_Toc397944768</vt:lpwstr>
      </vt:variant>
      <vt:variant>
        <vt:i4>1376311</vt:i4>
      </vt:variant>
      <vt:variant>
        <vt:i4>287</vt:i4>
      </vt:variant>
      <vt:variant>
        <vt:i4>0</vt:i4>
      </vt:variant>
      <vt:variant>
        <vt:i4>5</vt:i4>
      </vt:variant>
      <vt:variant>
        <vt:lpwstr/>
      </vt:variant>
      <vt:variant>
        <vt:lpwstr>_Toc397944767</vt:lpwstr>
      </vt:variant>
      <vt:variant>
        <vt:i4>1376311</vt:i4>
      </vt:variant>
      <vt:variant>
        <vt:i4>281</vt:i4>
      </vt:variant>
      <vt:variant>
        <vt:i4>0</vt:i4>
      </vt:variant>
      <vt:variant>
        <vt:i4>5</vt:i4>
      </vt:variant>
      <vt:variant>
        <vt:lpwstr/>
      </vt:variant>
      <vt:variant>
        <vt:lpwstr>_Toc397944766</vt:lpwstr>
      </vt:variant>
      <vt:variant>
        <vt:i4>1376311</vt:i4>
      </vt:variant>
      <vt:variant>
        <vt:i4>275</vt:i4>
      </vt:variant>
      <vt:variant>
        <vt:i4>0</vt:i4>
      </vt:variant>
      <vt:variant>
        <vt:i4>5</vt:i4>
      </vt:variant>
      <vt:variant>
        <vt:lpwstr/>
      </vt:variant>
      <vt:variant>
        <vt:lpwstr>_Toc397944765</vt:lpwstr>
      </vt:variant>
      <vt:variant>
        <vt:i4>1376311</vt:i4>
      </vt:variant>
      <vt:variant>
        <vt:i4>269</vt:i4>
      </vt:variant>
      <vt:variant>
        <vt:i4>0</vt:i4>
      </vt:variant>
      <vt:variant>
        <vt:i4>5</vt:i4>
      </vt:variant>
      <vt:variant>
        <vt:lpwstr/>
      </vt:variant>
      <vt:variant>
        <vt:lpwstr>_Toc397944764</vt:lpwstr>
      </vt:variant>
      <vt:variant>
        <vt:i4>1376311</vt:i4>
      </vt:variant>
      <vt:variant>
        <vt:i4>263</vt:i4>
      </vt:variant>
      <vt:variant>
        <vt:i4>0</vt:i4>
      </vt:variant>
      <vt:variant>
        <vt:i4>5</vt:i4>
      </vt:variant>
      <vt:variant>
        <vt:lpwstr/>
      </vt:variant>
      <vt:variant>
        <vt:lpwstr>_Toc397944763</vt:lpwstr>
      </vt:variant>
      <vt:variant>
        <vt:i4>1376311</vt:i4>
      </vt:variant>
      <vt:variant>
        <vt:i4>257</vt:i4>
      </vt:variant>
      <vt:variant>
        <vt:i4>0</vt:i4>
      </vt:variant>
      <vt:variant>
        <vt:i4>5</vt:i4>
      </vt:variant>
      <vt:variant>
        <vt:lpwstr/>
      </vt:variant>
      <vt:variant>
        <vt:lpwstr>_Toc397944762</vt:lpwstr>
      </vt:variant>
      <vt:variant>
        <vt:i4>1376311</vt:i4>
      </vt:variant>
      <vt:variant>
        <vt:i4>251</vt:i4>
      </vt:variant>
      <vt:variant>
        <vt:i4>0</vt:i4>
      </vt:variant>
      <vt:variant>
        <vt:i4>5</vt:i4>
      </vt:variant>
      <vt:variant>
        <vt:lpwstr/>
      </vt:variant>
      <vt:variant>
        <vt:lpwstr>_Toc397944761</vt:lpwstr>
      </vt:variant>
      <vt:variant>
        <vt:i4>1376311</vt:i4>
      </vt:variant>
      <vt:variant>
        <vt:i4>245</vt:i4>
      </vt:variant>
      <vt:variant>
        <vt:i4>0</vt:i4>
      </vt:variant>
      <vt:variant>
        <vt:i4>5</vt:i4>
      </vt:variant>
      <vt:variant>
        <vt:lpwstr/>
      </vt:variant>
      <vt:variant>
        <vt:lpwstr>_Toc397944760</vt:lpwstr>
      </vt:variant>
      <vt:variant>
        <vt:i4>1441847</vt:i4>
      </vt:variant>
      <vt:variant>
        <vt:i4>239</vt:i4>
      </vt:variant>
      <vt:variant>
        <vt:i4>0</vt:i4>
      </vt:variant>
      <vt:variant>
        <vt:i4>5</vt:i4>
      </vt:variant>
      <vt:variant>
        <vt:lpwstr/>
      </vt:variant>
      <vt:variant>
        <vt:lpwstr>_Toc397944759</vt:lpwstr>
      </vt:variant>
      <vt:variant>
        <vt:i4>1441847</vt:i4>
      </vt:variant>
      <vt:variant>
        <vt:i4>233</vt:i4>
      </vt:variant>
      <vt:variant>
        <vt:i4>0</vt:i4>
      </vt:variant>
      <vt:variant>
        <vt:i4>5</vt:i4>
      </vt:variant>
      <vt:variant>
        <vt:lpwstr/>
      </vt:variant>
      <vt:variant>
        <vt:lpwstr>_Toc397944758</vt:lpwstr>
      </vt:variant>
      <vt:variant>
        <vt:i4>1441847</vt:i4>
      </vt:variant>
      <vt:variant>
        <vt:i4>227</vt:i4>
      </vt:variant>
      <vt:variant>
        <vt:i4>0</vt:i4>
      </vt:variant>
      <vt:variant>
        <vt:i4>5</vt:i4>
      </vt:variant>
      <vt:variant>
        <vt:lpwstr/>
      </vt:variant>
      <vt:variant>
        <vt:lpwstr>_Toc397944757</vt:lpwstr>
      </vt:variant>
      <vt:variant>
        <vt:i4>1441847</vt:i4>
      </vt:variant>
      <vt:variant>
        <vt:i4>221</vt:i4>
      </vt:variant>
      <vt:variant>
        <vt:i4>0</vt:i4>
      </vt:variant>
      <vt:variant>
        <vt:i4>5</vt:i4>
      </vt:variant>
      <vt:variant>
        <vt:lpwstr/>
      </vt:variant>
      <vt:variant>
        <vt:lpwstr>_Toc397944756</vt:lpwstr>
      </vt:variant>
      <vt:variant>
        <vt:i4>1441847</vt:i4>
      </vt:variant>
      <vt:variant>
        <vt:i4>215</vt:i4>
      </vt:variant>
      <vt:variant>
        <vt:i4>0</vt:i4>
      </vt:variant>
      <vt:variant>
        <vt:i4>5</vt:i4>
      </vt:variant>
      <vt:variant>
        <vt:lpwstr/>
      </vt:variant>
      <vt:variant>
        <vt:lpwstr>_Toc397944755</vt:lpwstr>
      </vt:variant>
      <vt:variant>
        <vt:i4>1441847</vt:i4>
      </vt:variant>
      <vt:variant>
        <vt:i4>209</vt:i4>
      </vt:variant>
      <vt:variant>
        <vt:i4>0</vt:i4>
      </vt:variant>
      <vt:variant>
        <vt:i4>5</vt:i4>
      </vt:variant>
      <vt:variant>
        <vt:lpwstr/>
      </vt:variant>
      <vt:variant>
        <vt:lpwstr>_Toc397944754</vt:lpwstr>
      </vt:variant>
      <vt:variant>
        <vt:i4>1441847</vt:i4>
      </vt:variant>
      <vt:variant>
        <vt:i4>203</vt:i4>
      </vt:variant>
      <vt:variant>
        <vt:i4>0</vt:i4>
      </vt:variant>
      <vt:variant>
        <vt:i4>5</vt:i4>
      </vt:variant>
      <vt:variant>
        <vt:lpwstr/>
      </vt:variant>
      <vt:variant>
        <vt:lpwstr>_Toc397944753</vt:lpwstr>
      </vt:variant>
      <vt:variant>
        <vt:i4>1441847</vt:i4>
      </vt:variant>
      <vt:variant>
        <vt:i4>197</vt:i4>
      </vt:variant>
      <vt:variant>
        <vt:i4>0</vt:i4>
      </vt:variant>
      <vt:variant>
        <vt:i4>5</vt:i4>
      </vt:variant>
      <vt:variant>
        <vt:lpwstr/>
      </vt:variant>
      <vt:variant>
        <vt:lpwstr>_Toc397944752</vt:lpwstr>
      </vt:variant>
      <vt:variant>
        <vt:i4>1441847</vt:i4>
      </vt:variant>
      <vt:variant>
        <vt:i4>191</vt:i4>
      </vt:variant>
      <vt:variant>
        <vt:i4>0</vt:i4>
      </vt:variant>
      <vt:variant>
        <vt:i4>5</vt:i4>
      </vt:variant>
      <vt:variant>
        <vt:lpwstr/>
      </vt:variant>
      <vt:variant>
        <vt:lpwstr>_Toc397944751</vt:lpwstr>
      </vt:variant>
      <vt:variant>
        <vt:i4>1441847</vt:i4>
      </vt:variant>
      <vt:variant>
        <vt:i4>185</vt:i4>
      </vt:variant>
      <vt:variant>
        <vt:i4>0</vt:i4>
      </vt:variant>
      <vt:variant>
        <vt:i4>5</vt:i4>
      </vt:variant>
      <vt:variant>
        <vt:lpwstr/>
      </vt:variant>
      <vt:variant>
        <vt:lpwstr>_Toc397944750</vt:lpwstr>
      </vt:variant>
      <vt:variant>
        <vt:i4>1507383</vt:i4>
      </vt:variant>
      <vt:variant>
        <vt:i4>179</vt:i4>
      </vt:variant>
      <vt:variant>
        <vt:i4>0</vt:i4>
      </vt:variant>
      <vt:variant>
        <vt:i4>5</vt:i4>
      </vt:variant>
      <vt:variant>
        <vt:lpwstr/>
      </vt:variant>
      <vt:variant>
        <vt:lpwstr>_Toc397944749</vt:lpwstr>
      </vt:variant>
      <vt:variant>
        <vt:i4>1507383</vt:i4>
      </vt:variant>
      <vt:variant>
        <vt:i4>173</vt:i4>
      </vt:variant>
      <vt:variant>
        <vt:i4>0</vt:i4>
      </vt:variant>
      <vt:variant>
        <vt:i4>5</vt:i4>
      </vt:variant>
      <vt:variant>
        <vt:lpwstr/>
      </vt:variant>
      <vt:variant>
        <vt:lpwstr>_Toc397944748</vt:lpwstr>
      </vt:variant>
      <vt:variant>
        <vt:i4>1507383</vt:i4>
      </vt:variant>
      <vt:variant>
        <vt:i4>167</vt:i4>
      </vt:variant>
      <vt:variant>
        <vt:i4>0</vt:i4>
      </vt:variant>
      <vt:variant>
        <vt:i4>5</vt:i4>
      </vt:variant>
      <vt:variant>
        <vt:lpwstr/>
      </vt:variant>
      <vt:variant>
        <vt:lpwstr>_Toc397944747</vt:lpwstr>
      </vt:variant>
      <vt:variant>
        <vt:i4>1507383</vt:i4>
      </vt:variant>
      <vt:variant>
        <vt:i4>161</vt:i4>
      </vt:variant>
      <vt:variant>
        <vt:i4>0</vt:i4>
      </vt:variant>
      <vt:variant>
        <vt:i4>5</vt:i4>
      </vt:variant>
      <vt:variant>
        <vt:lpwstr/>
      </vt:variant>
      <vt:variant>
        <vt:lpwstr>_Toc397944746</vt:lpwstr>
      </vt:variant>
      <vt:variant>
        <vt:i4>1507383</vt:i4>
      </vt:variant>
      <vt:variant>
        <vt:i4>155</vt:i4>
      </vt:variant>
      <vt:variant>
        <vt:i4>0</vt:i4>
      </vt:variant>
      <vt:variant>
        <vt:i4>5</vt:i4>
      </vt:variant>
      <vt:variant>
        <vt:lpwstr/>
      </vt:variant>
      <vt:variant>
        <vt:lpwstr>_Toc397944745</vt:lpwstr>
      </vt:variant>
      <vt:variant>
        <vt:i4>1507383</vt:i4>
      </vt:variant>
      <vt:variant>
        <vt:i4>149</vt:i4>
      </vt:variant>
      <vt:variant>
        <vt:i4>0</vt:i4>
      </vt:variant>
      <vt:variant>
        <vt:i4>5</vt:i4>
      </vt:variant>
      <vt:variant>
        <vt:lpwstr/>
      </vt:variant>
      <vt:variant>
        <vt:lpwstr>_Toc397944744</vt:lpwstr>
      </vt:variant>
      <vt:variant>
        <vt:i4>1507383</vt:i4>
      </vt:variant>
      <vt:variant>
        <vt:i4>143</vt:i4>
      </vt:variant>
      <vt:variant>
        <vt:i4>0</vt:i4>
      </vt:variant>
      <vt:variant>
        <vt:i4>5</vt:i4>
      </vt:variant>
      <vt:variant>
        <vt:lpwstr/>
      </vt:variant>
      <vt:variant>
        <vt:lpwstr>_Toc397944743</vt:lpwstr>
      </vt:variant>
      <vt:variant>
        <vt:i4>1507383</vt:i4>
      </vt:variant>
      <vt:variant>
        <vt:i4>137</vt:i4>
      </vt:variant>
      <vt:variant>
        <vt:i4>0</vt:i4>
      </vt:variant>
      <vt:variant>
        <vt:i4>5</vt:i4>
      </vt:variant>
      <vt:variant>
        <vt:lpwstr/>
      </vt:variant>
      <vt:variant>
        <vt:lpwstr>_Toc397944742</vt:lpwstr>
      </vt:variant>
      <vt:variant>
        <vt:i4>1507383</vt:i4>
      </vt:variant>
      <vt:variant>
        <vt:i4>131</vt:i4>
      </vt:variant>
      <vt:variant>
        <vt:i4>0</vt:i4>
      </vt:variant>
      <vt:variant>
        <vt:i4>5</vt:i4>
      </vt:variant>
      <vt:variant>
        <vt:lpwstr/>
      </vt:variant>
      <vt:variant>
        <vt:lpwstr>_Toc397944741</vt:lpwstr>
      </vt:variant>
      <vt:variant>
        <vt:i4>1507383</vt:i4>
      </vt:variant>
      <vt:variant>
        <vt:i4>125</vt:i4>
      </vt:variant>
      <vt:variant>
        <vt:i4>0</vt:i4>
      </vt:variant>
      <vt:variant>
        <vt:i4>5</vt:i4>
      </vt:variant>
      <vt:variant>
        <vt:lpwstr/>
      </vt:variant>
      <vt:variant>
        <vt:lpwstr>_Toc397944740</vt:lpwstr>
      </vt:variant>
      <vt:variant>
        <vt:i4>1048631</vt:i4>
      </vt:variant>
      <vt:variant>
        <vt:i4>119</vt:i4>
      </vt:variant>
      <vt:variant>
        <vt:i4>0</vt:i4>
      </vt:variant>
      <vt:variant>
        <vt:i4>5</vt:i4>
      </vt:variant>
      <vt:variant>
        <vt:lpwstr/>
      </vt:variant>
      <vt:variant>
        <vt:lpwstr>_Toc397944739</vt:lpwstr>
      </vt:variant>
      <vt:variant>
        <vt:i4>1048631</vt:i4>
      </vt:variant>
      <vt:variant>
        <vt:i4>113</vt:i4>
      </vt:variant>
      <vt:variant>
        <vt:i4>0</vt:i4>
      </vt:variant>
      <vt:variant>
        <vt:i4>5</vt:i4>
      </vt:variant>
      <vt:variant>
        <vt:lpwstr/>
      </vt:variant>
      <vt:variant>
        <vt:lpwstr>_Toc397944738</vt:lpwstr>
      </vt:variant>
      <vt:variant>
        <vt:i4>1048631</vt:i4>
      </vt:variant>
      <vt:variant>
        <vt:i4>107</vt:i4>
      </vt:variant>
      <vt:variant>
        <vt:i4>0</vt:i4>
      </vt:variant>
      <vt:variant>
        <vt:i4>5</vt:i4>
      </vt:variant>
      <vt:variant>
        <vt:lpwstr/>
      </vt:variant>
      <vt:variant>
        <vt:lpwstr>_Toc397944737</vt:lpwstr>
      </vt:variant>
      <vt:variant>
        <vt:i4>1048631</vt:i4>
      </vt:variant>
      <vt:variant>
        <vt:i4>101</vt:i4>
      </vt:variant>
      <vt:variant>
        <vt:i4>0</vt:i4>
      </vt:variant>
      <vt:variant>
        <vt:i4>5</vt:i4>
      </vt:variant>
      <vt:variant>
        <vt:lpwstr/>
      </vt:variant>
      <vt:variant>
        <vt:lpwstr>_Toc397944736</vt:lpwstr>
      </vt:variant>
      <vt:variant>
        <vt:i4>1048631</vt:i4>
      </vt:variant>
      <vt:variant>
        <vt:i4>95</vt:i4>
      </vt:variant>
      <vt:variant>
        <vt:i4>0</vt:i4>
      </vt:variant>
      <vt:variant>
        <vt:i4>5</vt:i4>
      </vt:variant>
      <vt:variant>
        <vt:lpwstr/>
      </vt:variant>
      <vt:variant>
        <vt:lpwstr>_Toc397944735</vt:lpwstr>
      </vt:variant>
      <vt:variant>
        <vt:i4>1048631</vt:i4>
      </vt:variant>
      <vt:variant>
        <vt:i4>89</vt:i4>
      </vt:variant>
      <vt:variant>
        <vt:i4>0</vt:i4>
      </vt:variant>
      <vt:variant>
        <vt:i4>5</vt:i4>
      </vt:variant>
      <vt:variant>
        <vt:lpwstr/>
      </vt:variant>
      <vt:variant>
        <vt:lpwstr>_Toc397944734</vt:lpwstr>
      </vt:variant>
      <vt:variant>
        <vt:i4>1048631</vt:i4>
      </vt:variant>
      <vt:variant>
        <vt:i4>83</vt:i4>
      </vt:variant>
      <vt:variant>
        <vt:i4>0</vt:i4>
      </vt:variant>
      <vt:variant>
        <vt:i4>5</vt:i4>
      </vt:variant>
      <vt:variant>
        <vt:lpwstr/>
      </vt:variant>
      <vt:variant>
        <vt:lpwstr>_Toc397944733</vt:lpwstr>
      </vt:variant>
      <vt:variant>
        <vt:i4>1048631</vt:i4>
      </vt:variant>
      <vt:variant>
        <vt:i4>77</vt:i4>
      </vt:variant>
      <vt:variant>
        <vt:i4>0</vt:i4>
      </vt:variant>
      <vt:variant>
        <vt:i4>5</vt:i4>
      </vt:variant>
      <vt:variant>
        <vt:lpwstr/>
      </vt:variant>
      <vt:variant>
        <vt:lpwstr>_Toc397944732</vt:lpwstr>
      </vt:variant>
      <vt:variant>
        <vt:i4>1048631</vt:i4>
      </vt:variant>
      <vt:variant>
        <vt:i4>71</vt:i4>
      </vt:variant>
      <vt:variant>
        <vt:i4>0</vt:i4>
      </vt:variant>
      <vt:variant>
        <vt:i4>5</vt:i4>
      </vt:variant>
      <vt:variant>
        <vt:lpwstr/>
      </vt:variant>
      <vt:variant>
        <vt:lpwstr>_Toc397944731</vt:lpwstr>
      </vt:variant>
      <vt:variant>
        <vt:i4>1048631</vt:i4>
      </vt:variant>
      <vt:variant>
        <vt:i4>65</vt:i4>
      </vt:variant>
      <vt:variant>
        <vt:i4>0</vt:i4>
      </vt:variant>
      <vt:variant>
        <vt:i4>5</vt:i4>
      </vt:variant>
      <vt:variant>
        <vt:lpwstr/>
      </vt:variant>
      <vt:variant>
        <vt:lpwstr>_Toc397944730</vt:lpwstr>
      </vt:variant>
      <vt:variant>
        <vt:i4>1114167</vt:i4>
      </vt:variant>
      <vt:variant>
        <vt:i4>59</vt:i4>
      </vt:variant>
      <vt:variant>
        <vt:i4>0</vt:i4>
      </vt:variant>
      <vt:variant>
        <vt:i4>5</vt:i4>
      </vt:variant>
      <vt:variant>
        <vt:lpwstr/>
      </vt:variant>
      <vt:variant>
        <vt:lpwstr>_Toc397944729</vt:lpwstr>
      </vt:variant>
      <vt:variant>
        <vt:i4>1114167</vt:i4>
      </vt:variant>
      <vt:variant>
        <vt:i4>53</vt:i4>
      </vt:variant>
      <vt:variant>
        <vt:i4>0</vt:i4>
      </vt:variant>
      <vt:variant>
        <vt:i4>5</vt:i4>
      </vt:variant>
      <vt:variant>
        <vt:lpwstr/>
      </vt:variant>
      <vt:variant>
        <vt:lpwstr>_Toc397944728</vt:lpwstr>
      </vt:variant>
      <vt:variant>
        <vt:i4>1114167</vt:i4>
      </vt:variant>
      <vt:variant>
        <vt:i4>47</vt:i4>
      </vt:variant>
      <vt:variant>
        <vt:i4>0</vt:i4>
      </vt:variant>
      <vt:variant>
        <vt:i4>5</vt:i4>
      </vt:variant>
      <vt:variant>
        <vt:lpwstr/>
      </vt:variant>
      <vt:variant>
        <vt:lpwstr>_Toc397944727</vt:lpwstr>
      </vt:variant>
      <vt:variant>
        <vt:i4>1114167</vt:i4>
      </vt:variant>
      <vt:variant>
        <vt:i4>41</vt:i4>
      </vt:variant>
      <vt:variant>
        <vt:i4>0</vt:i4>
      </vt:variant>
      <vt:variant>
        <vt:i4>5</vt:i4>
      </vt:variant>
      <vt:variant>
        <vt:lpwstr/>
      </vt:variant>
      <vt:variant>
        <vt:lpwstr>_Toc397944726</vt:lpwstr>
      </vt:variant>
      <vt:variant>
        <vt:i4>1179760</vt:i4>
      </vt:variant>
      <vt:variant>
        <vt:i4>3</vt:i4>
      </vt:variant>
      <vt:variant>
        <vt:i4>0</vt:i4>
      </vt:variant>
      <vt:variant>
        <vt:i4>5</vt:i4>
      </vt:variant>
      <vt:variant>
        <vt:lpwstr>mailto:elsa.singleton@maryland.gov</vt:lpwstr>
      </vt:variant>
      <vt:variant>
        <vt:lpwstr/>
      </vt:variant>
      <vt:variant>
        <vt:i4>5111834</vt:i4>
      </vt:variant>
      <vt:variant>
        <vt:i4>0</vt:i4>
      </vt:variant>
      <vt:variant>
        <vt:i4>0</vt:i4>
      </vt:variant>
      <vt:variant>
        <vt:i4>5</vt:i4>
      </vt:variant>
      <vt:variant>
        <vt:lpwstr>http://www.dhr.maryland.gov/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DBM Rrequest for Proposal Template</dc:title>
  <dc:subject>State of Maryland services procurement solicitation template</dc:subject>
  <dc:creator>Gabriel Gnall</dc:creator>
  <cp:keywords>Procurement, IFB, RFP, Contract, State, Maryland</cp:keywords>
  <dc:description>Created by Gabriel Gnall (DBM) in 2013, following DBM procurement model for CSB and CSP procurements.</dc:description>
  <cp:lastModifiedBy>singletone</cp:lastModifiedBy>
  <cp:revision>3</cp:revision>
  <cp:lastPrinted>2014-11-05T15:47:00Z</cp:lastPrinted>
  <dcterms:created xsi:type="dcterms:W3CDTF">2014-11-07T16:57:00Z</dcterms:created>
  <dcterms:modified xsi:type="dcterms:W3CDTF">2014-11-07T18:46:00Z</dcterms:modified>
  <cp:category>Procurement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Order">
    <vt:lpwstr>99100.0000000000</vt:lpwstr>
  </property>
  <property fmtid="{D5CDD505-2E9C-101B-9397-08002B2CF9AE}" pid="4" name="TemplateUrl">
    <vt:lpwstr/>
  </property>
  <property fmtid="{D5CDD505-2E9C-101B-9397-08002B2CF9AE}" pid="5" name="xd_ProgID">
    <vt:lpwstr/>
  </property>
  <property fmtid="{D5CDD505-2E9C-101B-9397-08002B2CF9AE}" pid="6" name="_SourceUrl">
    <vt:lpwstr/>
  </property>
</Properties>
</file>